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07CB5" w14:textId="7713896D" w:rsidR="009F4D2B" w:rsidRPr="001865A3" w:rsidRDefault="000B4D4D" w:rsidP="00940B81">
      <w:pPr>
        <w:ind w:firstLine="6521"/>
        <w:jc w:val="left"/>
        <w:rPr>
          <w:noProof/>
        </w:rPr>
      </w:pPr>
      <w:r>
        <w:rPr>
          <w:noProof/>
        </w:rPr>
        <w:t xml:space="preserve">Specialiųjų sąlygų </w:t>
      </w:r>
      <w:r w:rsidR="006B7133">
        <w:rPr>
          <w:noProof/>
        </w:rPr>
        <w:t>5</w:t>
      </w:r>
      <w:r w:rsidR="00940B81" w:rsidRPr="001865A3">
        <w:rPr>
          <w:noProof/>
          <w:sz w:val="22"/>
        </w:rPr>
        <w:t xml:space="preserve"> priedas</w:t>
      </w:r>
    </w:p>
    <w:p w14:paraId="6FCCE2D3" w14:textId="77777777" w:rsidR="00A670CF" w:rsidRPr="001865A3" w:rsidRDefault="00A670CF" w:rsidP="009F4D2B">
      <w:pPr>
        <w:tabs>
          <w:tab w:val="left" w:pos="6237"/>
          <w:tab w:val="right" w:leader="underscore" w:pos="8505"/>
        </w:tabs>
        <w:spacing w:line="300" w:lineRule="exact"/>
        <w:ind w:left="2127" w:firstLine="992"/>
        <w:rPr>
          <w:b/>
          <w:szCs w:val="24"/>
        </w:rPr>
      </w:pPr>
    </w:p>
    <w:p w14:paraId="2226A5E6" w14:textId="77777777" w:rsidR="00940B81" w:rsidRPr="001865A3" w:rsidRDefault="00940B81" w:rsidP="009F4D2B">
      <w:pPr>
        <w:tabs>
          <w:tab w:val="left" w:pos="6237"/>
          <w:tab w:val="right" w:leader="underscore" w:pos="8505"/>
        </w:tabs>
        <w:spacing w:line="300" w:lineRule="exact"/>
        <w:ind w:left="2127" w:firstLine="992"/>
        <w:rPr>
          <w:b/>
          <w:szCs w:val="24"/>
        </w:rPr>
      </w:pPr>
    </w:p>
    <w:p w14:paraId="3FB73C1A" w14:textId="77777777" w:rsidR="009F4D2B" w:rsidRPr="001865A3" w:rsidRDefault="009F4D2B" w:rsidP="009F4D2B">
      <w:pPr>
        <w:rPr>
          <w:rFonts w:eastAsia="Times New Roman"/>
          <w:b/>
          <w:bCs/>
          <w:sz w:val="26"/>
          <w:szCs w:val="26"/>
        </w:rPr>
      </w:pPr>
      <w:r w:rsidRPr="001865A3">
        <w:rPr>
          <w:rFonts w:eastAsia="Times New Roman"/>
          <w:b/>
          <w:caps/>
          <w:sz w:val="26"/>
          <w:szCs w:val="26"/>
        </w:rPr>
        <w:t xml:space="preserve">VALSTYBINIO SOCIALINIO DRAUDIMO FONDO VALDYBOS PRIE SOCIALINĖS APSAUGOS IR DARBO MINISTERIJOS </w:t>
      </w:r>
      <w:r w:rsidRPr="001865A3">
        <w:rPr>
          <w:rFonts w:eastAsia="Times New Roman"/>
          <w:b/>
          <w:sz w:val="26"/>
          <w:szCs w:val="26"/>
        </w:rPr>
        <w:t xml:space="preserve">TAIKOMOSIOS SISTEMOS „DRAUDĖJŲ, APDRAUSTŲJŲ IR SOCIALINIO DRAUDIMO ĮMOKŲ APSKAITA“ </w:t>
      </w:r>
      <w:r w:rsidRPr="001865A3">
        <w:rPr>
          <w:rFonts w:eastAsia="Times New Roman"/>
          <w:b/>
          <w:bCs/>
          <w:sz w:val="26"/>
          <w:szCs w:val="26"/>
        </w:rPr>
        <w:t xml:space="preserve">VEIKIMO STEBĖJIMO, PRIEŽIŪROS IR MODIFIKAVIMO </w:t>
      </w:r>
      <w:r w:rsidRPr="001865A3">
        <w:rPr>
          <w:rFonts w:eastAsia="Times New Roman"/>
          <w:b/>
          <w:sz w:val="26"/>
          <w:szCs w:val="26"/>
        </w:rPr>
        <w:t xml:space="preserve">PASLAUGŲ </w:t>
      </w:r>
      <w:r w:rsidRPr="001865A3">
        <w:rPr>
          <w:rFonts w:eastAsia="Times New Roman"/>
          <w:b/>
          <w:caps/>
          <w:sz w:val="26"/>
          <w:szCs w:val="26"/>
        </w:rPr>
        <w:t xml:space="preserve">PIRKIMo </w:t>
      </w:r>
      <w:r w:rsidRPr="001865A3">
        <w:rPr>
          <w:rFonts w:eastAsia="Times New Roman"/>
          <w:b/>
          <w:bCs/>
          <w:sz w:val="26"/>
          <w:szCs w:val="26"/>
        </w:rPr>
        <w:t>TECHNINIŲ SĄLYGŲ APRAŠAS</w:t>
      </w:r>
    </w:p>
    <w:p w14:paraId="7BFC805B" w14:textId="77777777" w:rsidR="00A670CF" w:rsidRPr="001865A3" w:rsidRDefault="00A670CF" w:rsidP="009F4D2B">
      <w:pPr>
        <w:tabs>
          <w:tab w:val="left" w:pos="7036"/>
        </w:tabs>
        <w:spacing w:line="300" w:lineRule="exact"/>
        <w:ind w:firstLine="851"/>
        <w:jc w:val="both"/>
        <w:rPr>
          <w:szCs w:val="24"/>
        </w:rPr>
      </w:pPr>
    </w:p>
    <w:p w14:paraId="20D51E9E" w14:textId="77777777" w:rsidR="007A0164" w:rsidRPr="001865A3" w:rsidRDefault="007A0164" w:rsidP="00FC26D8">
      <w:pPr>
        <w:numPr>
          <w:ilvl w:val="0"/>
          <w:numId w:val="18"/>
        </w:numPr>
        <w:spacing w:after="200" w:line="300" w:lineRule="exact"/>
        <w:rPr>
          <w:b/>
          <w:szCs w:val="24"/>
        </w:rPr>
      </w:pPr>
      <w:bookmarkStart w:id="0" w:name="_Toc353193458"/>
      <w:r w:rsidRPr="001865A3">
        <w:rPr>
          <w:b/>
          <w:szCs w:val="24"/>
        </w:rPr>
        <w:t>BENDROSIOS NUOSTATOS</w:t>
      </w:r>
      <w:bookmarkEnd w:id="0"/>
    </w:p>
    <w:p w14:paraId="2B045B1B" w14:textId="77777777" w:rsidR="009F4D2B" w:rsidRPr="001865A3" w:rsidRDefault="009F4D2B" w:rsidP="00B76243">
      <w:pPr>
        <w:numPr>
          <w:ilvl w:val="1"/>
          <w:numId w:val="18"/>
        </w:numPr>
        <w:ind w:left="0"/>
        <w:jc w:val="both"/>
        <w:outlineLvl w:val="2"/>
        <w:rPr>
          <w:szCs w:val="24"/>
        </w:rPr>
      </w:pPr>
      <w:r w:rsidRPr="001865A3">
        <w:rPr>
          <w:szCs w:val="24"/>
        </w:rPr>
        <w:t>Valstybinio socialinio draudimo fondo valdyba prie Socialinės apsaugos ir darbo ministerijos (toliau – Fondo valdyba), siekdama nuolat gerinti Fondo valdybos teritorinių skyrių ir kitų Valstybinio socialinio draudimo fondo įstaigų, susijusių su Valstybinio socialinio draudimo fondo administravimu, klientų aptarnavimą bei norėdama užtikrinti šiuo metu eksploatuojam</w:t>
      </w:r>
      <w:r w:rsidR="000B42BB" w:rsidRPr="001865A3">
        <w:rPr>
          <w:szCs w:val="24"/>
        </w:rPr>
        <w:t>ų</w:t>
      </w:r>
      <w:r w:rsidRPr="001865A3">
        <w:rPr>
          <w:szCs w:val="24"/>
        </w:rPr>
        <w:t xml:space="preserve"> taikom</w:t>
      </w:r>
      <w:r w:rsidR="000B42BB" w:rsidRPr="001865A3">
        <w:rPr>
          <w:szCs w:val="24"/>
        </w:rPr>
        <w:t>ųjų</w:t>
      </w:r>
      <w:r w:rsidRPr="001865A3">
        <w:rPr>
          <w:szCs w:val="24"/>
        </w:rPr>
        <w:t xml:space="preserve"> sistem</w:t>
      </w:r>
      <w:r w:rsidR="000B42BB" w:rsidRPr="001865A3">
        <w:rPr>
          <w:szCs w:val="24"/>
        </w:rPr>
        <w:t xml:space="preserve">ų </w:t>
      </w:r>
      <w:r w:rsidRPr="001865A3">
        <w:rPr>
          <w:szCs w:val="24"/>
        </w:rPr>
        <w:t>atitikimą veiklos poreikiams, modernizuojant Fondo valdybos informacinę sistemą (toliau vadinama – Fondo valdybos IS), viešojo pirkimo būdu perka taikomosios sistemos „Draudėjų, apdraustųjų ir socialinio draudimo įmokų apskaita“ (toliau – TS „ĮMOKOS“) veikimo stebėjimo, priežiūros ir modifikavimo paslaugas.</w:t>
      </w:r>
    </w:p>
    <w:p w14:paraId="6127EE21" w14:textId="48430C57" w:rsidR="003B4994" w:rsidRPr="001865A3" w:rsidRDefault="003B4994" w:rsidP="00B76243">
      <w:pPr>
        <w:numPr>
          <w:ilvl w:val="1"/>
          <w:numId w:val="18"/>
        </w:numPr>
        <w:ind w:left="0"/>
        <w:jc w:val="both"/>
        <w:outlineLvl w:val="2"/>
        <w:rPr>
          <w:szCs w:val="24"/>
        </w:rPr>
      </w:pPr>
      <w:r w:rsidRPr="001865A3">
        <w:rPr>
          <w:szCs w:val="24"/>
        </w:rPr>
        <w:t>Pirkimą atlieka Fondo valdybos viešojo pirkimo komisija.</w:t>
      </w:r>
    </w:p>
    <w:p w14:paraId="53E7413A" w14:textId="77777777" w:rsidR="003B4994" w:rsidRPr="001865A3" w:rsidRDefault="003B4994" w:rsidP="00B76243">
      <w:pPr>
        <w:numPr>
          <w:ilvl w:val="1"/>
          <w:numId w:val="18"/>
        </w:numPr>
        <w:ind w:left="0"/>
        <w:jc w:val="both"/>
        <w:outlineLvl w:val="2"/>
        <w:rPr>
          <w:szCs w:val="24"/>
        </w:rPr>
      </w:pPr>
      <w:r w:rsidRPr="001865A3">
        <w:rPr>
          <w:szCs w:val="24"/>
        </w:rPr>
        <w:t>Šiame techninių sąlygų apraše naudojamos sąvokos:</w:t>
      </w:r>
    </w:p>
    <w:p w14:paraId="69BE34B8" w14:textId="77777777" w:rsidR="00580F94" w:rsidRPr="001865A3" w:rsidRDefault="00580F94" w:rsidP="00B76243">
      <w:pPr>
        <w:numPr>
          <w:ilvl w:val="2"/>
          <w:numId w:val="18"/>
        </w:numPr>
        <w:ind w:left="0"/>
        <w:jc w:val="both"/>
        <w:outlineLvl w:val="2"/>
        <w:rPr>
          <w:szCs w:val="24"/>
        </w:rPr>
      </w:pPr>
      <w:r w:rsidRPr="001865A3">
        <w:rPr>
          <w:b/>
          <w:szCs w:val="24"/>
        </w:rPr>
        <w:t xml:space="preserve">CDB </w:t>
      </w:r>
      <w:r w:rsidRPr="001865A3">
        <w:rPr>
          <w:szCs w:val="24"/>
        </w:rPr>
        <w:t>– Fondo administravimo įstaigų informacinė duomenų bazė.</w:t>
      </w:r>
    </w:p>
    <w:p w14:paraId="40F97134" w14:textId="2BBFF5C6" w:rsidR="003B4994" w:rsidRPr="001865A3" w:rsidRDefault="003B4994" w:rsidP="00B76243">
      <w:pPr>
        <w:numPr>
          <w:ilvl w:val="2"/>
          <w:numId w:val="18"/>
        </w:numPr>
        <w:ind w:left="0"/>
        <w:jc w:val="both"/>
        <w:outlineLvl w:val="2"/>
        <w:rPr>
          <w:szCs w:val="24"/>
        </w:rPr>
      </w:pPr>
      <w:r w:rsidRPr="001865A3">
        <w:rPr>
          <w:b/>
          <w:szCs w:val="24"/>
        </w:rPr>
        <w:t xml:space="preserve">Defektas – </w:t>
      </w:r>
      <w:r w:rsidRPr="001865A3">
        <w:rPr>
          <w:szCs w:val="24"/>
        </w:rPr>
        <w:t>programinės įrangos klaida, dėl kurios programinė įranga neveikia arba veikia ne taip, kaip numatyta funkcinėje specifikacijoje.</w:t>
      </w:r>
    </w:p>
    <w:p w14:paraId="3C78A31F" w14:textId="2A5DCE77" w:rsidR="00B33158" w:rsidRPr="001865A3" w:rsidRDefault="00B33158" w:rsidP="00B76243">
      <w:pPr>
        <w:numPr>
          <w:ilvl w:val="2"/>
          <w:numId w:val="18"/>
        </w:numPr>
        <w:ind w:left="0"/>
        <w:jc w:val="both"/>
        <w:outlineLvl w:val="2"/>
        <w:rPr>
          <w:szCs w:val="24"/>
        </w:rPr>
      </w:pPr>
      <w:r w:rsidRPr="001865A3">
        <w:rPr>
          <w:b/>
          <w:szCs w:val="24"/>
        </w:rPr>
        <w:t xml:space="preserve">Elektroninis socialinio draudimo pranešimas </w:t>
      </w:r>
      <w:r w:rsidRPr="001865A3">
        <w:rPr>
          <w:szCs w:val="24"/>
        </w:rPr>
        <w:t>– elektroninis draudėjo SD pranešimas, teikiamas per E</w:t>
      </w:r>
      <w:r w:rsidR="002A7366">
        <w:rPr>
          <w:szCs w:val="24"/>
        </w:rPr>
        <w:t>lektroninę draudėjų aptarnavimo sistemą</w:t>
      </w:r>
      <w:r w:rsidRPr="001865A3">
        <w:rPr>
          <w:szCs w:val="24"/>
        </w:rPr>
        <w:t xml:space="preserve"> arba tiesiogiai iš draudėjo verslo valdymo sistemos per žiniatinklio paslaugą.</w:t>
      </w:r>
    </w:p>
    <w:p w14:paraId="7B169DD2" w14:textId="0F9C846B" w:rsidR="003B4994" w:rsidRPr="001865A3" w:rsidRDefault="003B4994" w:rsidP="00B76243">
      <w:pPr>
        <w:numPr>
          <w:ilvl w:val="2"/>
          <w:numId w:val="18"/>
        </w:numPr>
        <w:ind w:left="0"/>
        <w:jc w:val="both"/>
        <w:outlineLvl w:val="2"/>
        <w:rPr>
          <w:szCs w:val="24"/>
        </w:rPr>
      </w:pPr>
      <w:r w:rsidRPr="001865A3">
        <w:rPr>
          <w:b/>
          <w:szCs w:val="24"/>
        </w:rPr>
        <w:t>Fondo administravimo įstaigos</w:t>
      </w:r>
      <w:r w:rsidRPr="001865A3">
        <w:rPr>
          <w:szCs w:val="24"/>
        </w:rPr>
        <w:t xml:space="preserve"> – Fondo valdyba</w:t>
      </w:r>
      <w:r w:rsidR="002A7366">
        <w:rPr>
          <w:szCs w:val="24"/>
        </w:rPr>
        <w:t xml:space="preserve"> ir</w:t>
      </w:r>
      <w:r w:rsidRPr="001865A3">
        <w:rPr>
          <w:szCs w:val="24"/>
        </w:rPr>
        <w:t xml:space="preserve"> Fond</w:t>
      </w:r>
      <w:r w:rsidR="002A7366">
        <w:rPr>
          <w:szCs w:val="24"/>
        </w:rPr>
        <w:t>o valdybos teritoriniai skyriai</w:t>
      </w:r>
      <w:r w:rsidRPr="001865A3">
        <w:rPr>
          <w:szCs w:val="24"/>
        </w:rPr>
        <w:t xml:space="preserve">. </w:t>
      </w:r>
    </w:p>
    <w:p w14:paraId="2DB17F05" w14:textId="354AF849" w:rsidR="00D91B5E" w:rsidRPr="00226D77" w:rsidRDefault="00D91B5E" w:rsidP="00B76243">
      <w:pPr>
        <w:numPr>
          <w:ilvl w:val="2"/>
          <w:numId w:val="18"/>
        </w:numPr>
        <w:ind w:left="0"/>
        <w:jc w:val="both"/>
        <w:outlineLvl w:val="3"/>
        <w:rPr>
          <w:rFonts w:eastAsia="Times New Roman"/>
          <w:szCs w:val="24"/>
        </w:rPr>
      </w:pPr>
      <w:r w:rsidRPr="001865A3">
        <w:rPr>
          <w:rFonts w:eastAsia="Times New Roman"/>
          <w:b/>
          <w:szCs w:val="24"/>
        </w:rPr>
        <w:t>Fondo valdybos IS</w:t>
      </w:r>
      <w:r w:rsidRPr="001865A3">
        <w:rPr>
          <w:rFonts w:eastAsia="Times New Roman"/>
          <w:szCs w:val="24"/>
        </w:rPr>
        <w:t xml:space="preserve"> – Valstybinio socialinio draudimo fondo valdybos prie Socialinės </w:t>
      </w:r>
      <w:r w:rsidRPr="00226D77">
        <w:rPr>
          <w:rFonts w:eastAsia="Times New Roman"/>
          <w:szCs w:val="24"/>
        </w:rPr>
        <w:t>apsaugos ir darbo ministerijos informacinė sistema.</w:t>
      </w:r>
    </w:p>
    <w:p w14:paraId="21ED5EBE" w14:textId="77777777" w:rsidR="00562C35" w:rsidRPr="000B481F" w:rsidRDefault="00562C35" w:rsidP="00B76243">
      <w:pPr>
        <w:pStyle w:val="Sraopastraipa"/>
        <w:widowControl/>
        <w:numPr>
          <w:ilvl w:val="2"/>
          <w:numId w:val="18"/>
        </w:numPr>
        <w:spacing w:after="40" w:line="240" w:lineRule="auto"/>
        <w:ind w:left="0"/>
        <w:jc w:val="both"/>
        <w:outlineLvl w:val="3"/>
        <w:rPr>
          <w:rFonts w:ascii="Times New Roman" w:hAnsi="Times New Roman" w:cs="Times New Roman"/>
          <w:sz w:val="24"/>
          <w:szCs w:val="24"/>
        </w:rPr>
      </w:pPr>
      <w:r w:rsidRPr="000B481F">
        <w:rPr>
          <w:rFonts w:ascii="Times New Roman" w:hAnsi="Times New Roman" w:cs="Times New Roman"/>
          <w:b/>
          <w:noProof/>
          <w:sz w:val="24"/>
          <w:szCs w:val="24"/>
        </w:rPr>
        <w:t>Fondo valdybos Paslaugų valdymo sistema</w:t>
      </w:r>
      <w:r w:rsidRPr="000B481F">
        <w:rPr>
          <w:rFonts w:ascii="Times New Roman" w:hAnsi="Times New Roman" w:cs="Times New Roman"/>
          <w:noProof/>
          <w:sz w:val="24"/>
          <w:szCs w:val="24"/>
        </w:rPr>
        <w:t xml:space="preserve"> – Fondo valdybos IS taikomoji sistema, skirta informacinių technologijų keitimų, užklausų, incidentų bei įvykių valdymui.</w:t>
      </w:r>
    </w:p>
    <w:p w14:paraId="4750E9CA" w14:textId="3D1B7E6B" w:rsidR="00562C35" w:rsidRPr="000B481F" w:rsidRDefault="00562C35" w:rsidP="00B76243">
      <w:pPr>
        <w:pStyle w:val="Sraopastraipa"/>
        <w:widowControl/>
        <w:numPr>
          <w:ilvl w:val="2"/>
          <w:numId w:val="18"/>
        </w:numPr>
        <w:spacing w:after="40" w:line="240" w:lineRule="auto"/>
        <w:ind w:left="0"/>
        <w:jc w:val="both"/>
        <w:outlineLvl w:val="3"/>
        <w:rPr>
          <w:rFonts w:ascii="Times New Roman" w:hAnsi="Times New Roman" w:cs="Times New Roman"/>
          <w:sz w:val="24"/>
          <w:szCs w:val="24"/>
        </w:rPr>
      </w:pPr>
      <w:r w:rsidRPr="000B481F">
        <w:rPr>
          <w:rFonts w:ascii="Times New Roman" w:hAnsi="Times New Roman" w:cs="Times New Roman"/>
          <w:b/>
          <w:sz w:val="24"/>
          <w:szCs w:val="24"/>
        </w:rPr>
        <w:t xml:space="preserve">Fondo valdybos Veiklos skyrius </w:t>
      </w:r>
      <w:r w:rsidRPr="000B481F">
        <w:rPr>
          <w:rFonts w:ascii="Times New Roman" w:hAnsi="Times New Roman" w:cs="Times New Roman"/>
          <w:sz w:val="24"/>
          <w:szCs w:val="24"/>
        </w:rPr>
        <w:t>– Fondo valdybos skyrius, kuris inicijuoja TS „</w:t>
      </w:r>
      <w:r w:rsidRPr="000B481F">
        <w:rPr>
          <w:rFonts w:ascii="Times New Roman" w:hAnsi="Times New Roman" w:cs="Times New Roman"/>
          <w:sz w:val="24"/>
          <w:szCs w:val="24"/>
          <w:lang w:val="lt-LT"/>
        </w:rPr>
        <w:t>ĮMOKOS</w:t>
      </w:r>
      <w:r w:rsidRPr="000B481F">
        <w:rPr>
          <w:rFonts w:ascii="Times New Roman" w:hAnsi="Times New Roman" w:cs="Times New Roman"/>
          <w:sz w:val="24"/>
          <w:szCs w:val="24"/>
        </w:rPr>
        <w:t>“ pakeitimus, formuluodamas TS keitimo reikalavimus, siekiant užtikrinti TS „</w:t>
      </w:r>
      <w:r w:rsidRPr="000B481F">
        <w:rPr>
          <w:rFonts w:ascii="Times New Roman" w:hAnsi="Times New Roman" w:cs="Times New Roman"/>
          <w:sz w:val="24"/>
          <w:szCs w:val="24"/>
          <w:lang w:val="lt-LT"/>
        </w:rPr>
        <w:t>ĮMOKOS</w:t>
      </w:r>
      <w:r w:rsidRPr="000B481F">
        <w:rPr>
          <w:rFonts w:ascii="Times New Roman" w:hAnsi="Times New Roman" w:cs="Times New Roman"/>
          <w:sz w:val="24"/>
          <w:szCs w:val="24"/>
        </w:rPr>
        <w:t>“ atitikimą Fondo valdybos veiklos poreikiams.</w:t>
      </w:r>
    </w:p>
    <w:p w14:paraId="1823D5EC" w14:textId="1266D54A" w:rsidR="00562C35" w:rsidRPr="00226D77" w:rsidRDefault="00562C35" w:rsidP="00B76243">
      <w:pPr>
        <w:numPr>
          <w:ilvl w:val="2"/>
          <w:numId w:val="18"/>
        </w:numPr>
        <w:ind w:left="0"/>
        <w:jc w:val="both"/>
        <w:outlineLvl w:val="3"/>
        <w:rPr>
          <w:rFonts w:eastAsia="Times New Roman"/>
          <w:szCs w:val="24"/>
        </w:rPr>
      </w:pPr>
      <w:r w:rsidRPr="00226D77">
        <w:rPr>
          <w:b/>
          <w:szCs w:val="24"/>
        </w:rPr>
        <w:t xml:space="preserve">Gamybinė aplinka </w:t>
      </w:r>
      <w:r w:rsidRPr="00226D77">
        <w:rPr>
          <w:szCs w:val="24"/>
        </w:rPr>
        <w:t>– tai aplinka, kurioje realių duomenų pagrindu veikia Fondo IS.</w:t>
      </w:r>
    </w:p>
    <w:p w14:paraId="2CA9279B" w14:textId="77777777" w:rsidR="00562C35" w:rsidRPr="00226D77" w:rsidRDefault="00562C35" w:rsidP="00B76243">
      <w:pPr>
        <w:numPr>
          <w:ilvl w:val="2"/>
          <w:numId w:val="18"/>
        </w:numPr>
        <w:spacing w:after="40"/>
        <w:ind w:left="0"/>
        <w:jc w:val="both"/>
        <w:outlineLvl w:val="3"/>
        <w:rPr>
          <w:szCs w:val="24"/>
        </w:rPr>
      </w:pPr>
      <w:r w:rsidRPr="00226D77">
        <w:rPr>
          <w:b/>
          <w:szCs w:val="24"/>
        </w:rPr>
        <w:t xml:space="preserve">Kokybės užtikrinimo aplinka – </w:t>
      </w:r>
      <w:r w:rsidRPr="00226D77">
        <w:rPr>
          <w:szCs w:val="24"/>
        </w:rPr>
        <w:t>tai aplinka, kurioje prieš įdiegiant į gamybinę aplinką tiekėjo sukurtą programinę įrangą</w:t>
      </w:r>
      <w:r w:rsidRPr="00226D77">
        <w:rPr>
          <w:bCs/>
          <w:szCs w:val="24"/>
        </w:rPr>
        <w:t xml:space="preserve"> Fondo administravimo įstaigų</w:t>
      </w:r>
      <w:r w:rsidRPr="00226D77">
        <w:rPr>
          <w:szCs w:val="24"/>
        </w:rPr>
        <w:t xml:space="preserve"> specialistai ir Fondo valdybos veiklos skyrių specialistai testuodami įsitikina, ar ji atitinka </w:t>
      </w:r>
      <w:r w:rsidRPr="00226D77">
        <w:rPr>
          <w:bCs/>
          <w:szCs w:val="24"/>
        </w:rPr>
        <w:t>Fondo valdybos</w:t>
      </w:r>
      <w:r w:rsidRPr="00226D77">
        <w:rPr>
          <w:szCs w:val="24"/>
        </w:rPr>
        <w:t xml:space="preserve"> užsakyme pateiktus reikalavimus.</w:t>
      </w:r>
    </w:p>
    <w:p w14:paraId="0E11310E" w14:textId="706141D8" w:rsidR="00562C35" w:rsidRPr="00226D77" w:rsidRDefault="00562C35" w:rsidP="00B76243">
      <w:pPr>
        <w:numPr>
          <w:ilvl w:val="2"/>
          <w:numId w:val="18"/>
        </w:numPr>
        <w:ind w:left="0"/>
        <w:jc w:val="both"/>
        <w:outlineLvl w:val="3"/>
        <w:rPr>
          <w:rFonts w:eastAsia="Times New Roman"/>
          <w:szCs w:val="24"/>
        </w:rPr>
      </w:pPr>
      <w:r w:rsidRPr="00226D77">
        <w:rPr>
          <w:b/>
          <w:szCs w:val="24"/>
        </w:rPr>
        <w:t>Kūrimo ir testavimo aplinkos</w:t>
      </w:r>
      <w:r w:rsidRPr="00226D77">
        <w:rPr>
          <w:szCs w:val="24"/>
        </w:rPr>
        <w:t xml:space="preserve"> – aplinkos, kuriose pagal Fondo valdybos  pateiktus užsakymus kuriama ir testuojama programinė įranga.</w:t>
      </w:r>
    </w:p>
    <w:p w14:paraId="0D62B4DE" w14:textId="7E4464E6" w:rsidR="00580F94" w:rsidRPr="00226D77" w:rsidRDefault="00921FE6" w:rsidP="00B76243">
      <w:pPr>
        <w:numPr>
          <w:ilvl w:val="2"/>
          <w:numId w:val="18"/>
        </w:numPr>
        <w:ind w:left="0"/>
        <w:jc w:val="both"/>
        <w:outlineLvl w:val="2"/>
        <w:rPr>
          <w:szCs w:val="24"/>
        </w:rPr>
      </w:pPr>
      <w:r w:rsidRPr="00226D77">
        <w:rPr>
          <w:b/>
          <w:szCs w:val="24"/>
        </w:rPr>
        <w:t xml:space="preserve">Integracinė terpė – </w:t>
      </w:r>
      <w:proofErr w:type="spellStart"/>
      <w:r w:rsidRPr="000B481F">
        <w:rPr>
          <w:rFonts w:eastAsia="Times New Roman"/>
          <w:i/>
          <w:szCs w:val="24"/>
        </w:rPr>
        <w:t>Oracle</w:t>
      </w:r>
      <w:proofErr w:type="spellEnd"/>
      <w:r w:rsidRPr="000B481F">
        <w:rPr>
          <w:rFonts w:eastAsia="Times New Roman"/>
          <w:i/>
          <w:szCs w:val="24"/>
        </w:rPr>
        <w:t xml:space="preserve"> BI Publisher</w:t>
      </w:r>
      <w:r w:rsidRPr="00226D77">
        <w:rPr>
          <w:rFonts w:eastAsia="Times New Roman"/>
          <w:szCs w:val="24"/>
        </w:rPr>
        <w:t xml:space="preserve"> ir</w:t>
      </w:r>
      <w:r w:rsidRPr="00226D77">
        <w:rPr>
          <w:rFonts w:eastAsia="Times New Roman"/>
          <w:b/>
          <w:szCs w:val="24"/>
        </w:rPr>
        <w:t xml:space="preserve"> </w:t>
      </w:r>
      <w:r w:rsidRPr="00226D77">
        <w:rPr>
          <w:rFonts w:eastAsia="Times New Roman"/>
          <w:szCs w:val="24"/>
        </w:rPr>
        <w:t>iš</w:t>
      </w:r>
      <w:r w:rsidRPr="00226D77">
        <w:rPr>
          <w:rFonts w:eastAsia="Times New Roman"/>
          <w:b/>
          <w:szCs w:val="24"/>
        </w:rPr>
        <w:t xml:space="preserve"> </w:t>
      </w:r>
      <w:proofErr w:type="spellStart"/>
      <w:r w:rsidRPr="00226D77">
        <w:rPr>
          <w:rFonts w:eastAsia="Times New Roman"/>
          <w:szCs w:val="24"/>
        </w:rPr>
        <w:t>Oracle</w:t>
      </w:r>
      <w:proofErr w:type="spellEnd"/>
      <w:r w:rsidRPr="00226D77">
        <w:rPr>
          <w:rFonts w:eastAsia="Times New Roman"/>
          <w:szCs w:val="24"/>
        </w:rPr>
        <w:t xml:space="preserve"> SOA </w:t>
      </w:r>
      <w:proofErr w:type="spellStart"/>
      <w:r w:rsidRPr="00226D77">
        <w:rPr>
          <w:rFonts w:eastAsia="Times New Roman"/>
          <w:szCs w:val="24"/>
        </w:rPr>
        <w:t>Suite</w:t>
      </w:r>
      <w:proofErr w:type="spellEnd"/>
      <w:r w:rsidRPr="00226D77">
        <w:rPr>
          <w:rFonts w:eastAsia="Times New Roman"/>
          <w:szCs w:val="24"/>
        </w:rPr>
        <w:t xml:space="preserve"> komponentų bei BPEL procedūrų sukurta aplinka, skirta suvestinių formavimui ir atvaizdavimui bei organizuojanti ir valdanti integracinius procesus bei duomenų srautus</w:t>
      </w:r>
      <w:r w:rsidRPr="00226D77">
        <w:rPr>
          <w:szCs w:val="24"/>
        </w:rPr>
        <w:t>.</w:t>
      </w:r>
    </w:p>
    <w:p w14:paraId="1EC15828" w14:textId="4485E636" w:rsidR="00921FE6" w:rsidRPr="00226D77" w:rsidRDefault="00921FE6" w:rsidP="00B76243">
      <w:pPr>
        <w:numPr>
          <w:ilvl w:val="2"/>
          <w:numId w:val="18"/>
        </w:numPr>
        <w:ind w:left="0"/>
        <w:jc w:val="both"/>
        <w:outlineLvl w:val="3"/>
        <w:rPr>
          <w:rFonts w:eastAsia="Times New Roman"/>
          <w:szCs w:val="24"/>
        </w:rPr>
      </w:pPr>
      <w:r w:rsidRPr="00226D77">
        <w:rPr>
          <w:rFonts w:eastAsia="Times New Roman"/>
          <w:b/>
          <w:szCs w:val="24"/>
        </w:rPr>
        <w:t>Naudotojas</w:t>
      </w:r>
      <w:r w:rsidRPr="00226D77">
        <w:rPr>
          <w:rFonts w:eastAsia="Times New Roman"/>
          <w:szCs w:val="24"/>
        </w:rPr>
        <w:t xml:space="preserve"> – Fondo </w:t>
      </w:r>
      <w:r w:rsidR="002A7366" w:rsidRPr="00226D77">
        <w:rPr>
          <w:rFonts w:eastAsia="Times New Roman"/>
          <w:szCs w:val="24"/>
        </w:rPr>
        <w:t>administravimo įstaigos</w:t>
      </w:r>
      <w:r w:rsidRPr="00226D77">
        <w:rPr>
          <w:rFonts w:eastAsia="Times New Roman"/>
          <w:szCs w:val="24"/>
        </w:rPr>
        <w:t xml:space="preserve"> specialistas, dirbantis su </w:t>
      </w:r>
      <w:r w:rsidR="00532357" w:rsidRPr="00226D77">
        <w:rPr>
          <w:rFonts w:eastAsia="Times New Roman"/>
          <w:szCs w:val="24"/>
        </w:rPr>
        <w:t>TS „ĮMOKOS“</w:t>
      </w:r>
      <w:r w:rsidRPr="00226D77">
        <w:rPr>
          <w:rFonts w:eastAsia="Times New Roman"/>
          <w:szCs w:val="24"/>
        </w:rPr>
        <w:t>.</w:t>
      </w:r>
    </w:p>
    <w:p w14:paraId="7A5FB026" w14:textId="77777777" w:rsidR="00921FE6" w:rsidRPr="00226D77" w:rsidRDefault="00921FE6" w:rsidP="00B76243">
      <w:pPr>
        <w:numPr>
          <w:ilvl w:val="2"/>
          <w:numId w:val="18"/>
        </w:numPr>
        <w:ind w:left="0"/>
        <w:jc w:val="both"/>
        <w:outlineLvl w:val="2"/>
        <w:rPr>
          <w:szCs w:val="24"/>
        </w:rPr>
      </w:pPr>
      <w:r w:rsidRPr="00226D77">
        <w:rPr>
          <w:rFonts w:eastAsia="Times New Roman"/>
          <w:b/>
          <w:szCs w:val="24"/>
        </w:rPr>
        <w:t>Objektas</w:t>
      </w:r>
      <w:r w:rsidRPr="00226D77">
        <w:rPr>
          <w:rFonts w:eastAsia="Times New Roman"/>
          <w:szCs w:val="24"/>
        </w:rPr>
        <w:t xml:space="preserve"> – forma, ataskaita, suvestinė, integracinė sąsaja, BPEL procedūra, duomenų apdorojimo funkcija, duomenų bazės objektas.</w:t>
      </w:r>
    </w:p>
    <w:p w14:paraId="43F595CB" w14:textId="77777777" w:rsidR="00921FE6" w:rsidRPr="00226D77" w:rsidRDefault="00921FE6" w:rsidP="00B76243">
      <w:pPr>
        <w:numPr>
          <w:ilvl w:val="2"/>
          <w:numId w:val="18"/>
        </w:numPr>
        <w:ind w:left="0"/>
        <w:jc w:val="both"/>
        <w:outlineLvl w:val="2"/>
        <w:rPr>
          <w:szCs w:val="24"/>
        </w:rPr>
      </w:pPr>
      <w:proofErr w:type="spellStart"/>
      <w:r w:rsidRPr="000B481F">
        <w:rPr>
          <w:rFonts w:eastAsia="Times New Roman"/>
          <w:b/>
          <w:i/>
          <w:szCs w:val="24"/>
        </w:rPr>
        <w:t>Oracle</w:t>
      </w:r>
      <w:proofErr w:type="spellEnd"/>
      <w:r w:rsidRPr="000B481F">
        <w:rPr>
          <w:rFonts w:eastAsia="Times New Roman"/>
          <w:b/>
          <w:i/>
          <w:szCs w:val="24"/>
        </w:rPr>
        <w:t xml:space="preserve"> BI Publisher</w:t>
      </w:r>
      <w:r w:rsidRPr="00226D77">
        <w:rPr>
          <w:rFonts w:eastAsia="Times New Roman"/>
          <w:b/>
          <w:szCs w:val="24"/>
        </w:rPr>
        <w:t xml:space="preserve"> – </w:t>
      </w:r>
      <w:r w:rsidRPr="00226D77">
        <w:rPr>
          <w:rFonts w:eastAsia="Times New Roman"/>
          <w:szCs w:val="24"/>
        </w:rPr>
        <w:t>programinė įranga, skirta suvestinių formavimui ir atvaizdavimui</w:t>
      </w:r>
      <w:r w:rsidRPr="00226D77">
        <w:rPr>
          <w:szCs w:val="24"/>
        </w:rPr>
        <w:t>.</w:t>
      </w:r>
    </w:p>
    <w:p w14:paraId="3F806D7B" w14:textId="77777777" w:rsidR="00B33158" w:rsidRPr="00226D77" w:rsidRDefault="00B33158" w:rsidP="00B76243">
      <w:pPr>
        <w:numPr>
          <w:ilvl w:val="2"/>
          <w:numId w:val="18"/>
        </w:numPr>
        <w:ind w:left="0"/>
        <w:jc w:val="both"/>
        <w:outlineLvl w:val="2"/>
        <w:rPr>
          <w:szCs w:val="24"/>
        </w:rPr>
      </w:pPr>
      <w:r w:rsidRPr="00226D77">
        <w:rPr>
          <w:b/>
          <w:szCs w:val="24"/>
        </w:rPr>
        <w:t>Problema</w:t>
      </w:r>
      <w:r w:rsidRPr="00226D77">
        <w:rPr>
          <w:szCs w:val="24"/>
        </w:rPr>
        <w:t xml:space="preserve"> (Kreipinys) – IT užklausa.</w:t>
      </w:r>
    </w:p>
    <w:p w14:paraId="3CF4CE44" w14:textId="77777777" w:rsidR="00921FE6" w:rsidRPr="00226D77" w:rsidRDefault="00921FE6" w:rsidP="00B76243">
      <w:pPr>
        <w:numPr>
          <w:ilvl w:val="2"/>
          <w:numId w:val="18"/>
        </w:numPr>
        <w:ind w:left="0"/>
        <w:jc w:val="both"/>
        <w:outlineLvl w:val="2"/>
        <w:rPr>
          <w:szCs w:val="24"/>
        </w:rPr>
      </w:pPr>
      <w:r w:rsidRPr="00226D77">
        <w:rPr>
          <w:rFonts w:eastAsia="Times New Roman"/>
          <w:b/>
          <w:szCs w:val="24"/>
        </w:rPr>
        <w:t>SLA</w:t>
      </w:r>
      <w:r w:rsidRPr="00226D77">
        <w:rPr>
          <w:rFonts w:eastAsia="Times New Roman"/>
          <w:szCs w:val="24"/>
        </w:rPr>
        <w:t xml:space="preserve"> – Paslaugų (IS teikiamų unikaliai identifikuotų paslaugų IS naudotojams) lygio susitarimas. Tai susitarimas tarp Paslaugos valdytojo (asmens, nustatančio reikalavimus IS paslaugai, kad ji užtikrintų tikslų ir patogų Fondo administravimo įstaigų vykdomų funkcijų ir teikiamų administracinių paslaugų automatizavimą) ir Paslaugos tvarkytojo (asmens, nustatančio IT reikalavimus </w:t>
      </w:r>
      <w:r w:rsidRPr="00226D77">
        <w:rPr>
          <w:rFonts w:eastAsia="Times New Roman"/>
          <w:szCs w:val="24"/>
        </w:rPr>
        <w:lastRenderedPageBreak/>
        <w:t>IS paslaugai). Jame fiksuojami Paslaugos valdytojo veiklos tikslais pagrįsti reikalavimai Paslaugai bei Paslaugos tvarkytojo ir vidinių grupių įsipareigojimai vykdyti paslaugos lygio priimtus įsipareigojimus.</w:t>
      </w:r>
    </w:p>
    <w:p w14:paraId="1699E497" w14:textId="24FF8563" w:rsidR="00921FE6" w:rsidRPr="00226D77" w:rsidRDefault="00921FE6" w:rsidP="00B76243">
      <w:pPr>
        <w:numPr>
          <w:ilvl w:val="2"/>
          <w:numId w:val="18"/>
        </w:numPr>
        <w:ind w:left="0"/>
        <w:jc w:val="both"/>
        <w:outlineLvl w:val="2"/>
        <w:rPr>
          <w:szCs w:val="24"/>
        </w:rPr>
      </w:pPr>
      <w:r w:rsidRPr="00226D77">
        <w:rPr>
          <w:rFonts w:eastAsia="Times New Roman"/>
          <w:b/>
          <w:szCs w:val="24"/>
        </w:rPr>
        <w:t xml:space="preserve">Sutartis </w:t>
      </w:r>
      <w:r w:rsidRPr="00226D77">
        <w:rPr>
          <w:rFonts w:eastAsia="Times New Roman"/>
          <w:szCs w:val="24"/>
        </w:rPr>
        <w:t>– sutartis dėl TS „ĮMOKOS“ veikimo stebėjimo, priežiūros ir modifikavimo paslaugų teikimo.</w:t>
      </w:r>
    </w:p>
    <w:p w14:paraId="28E33F30" w14:textId="77777777" w:rsidR="00921FE6" w:rsidRPr="00226D77" w:rsidRDefault="00921FE6" w:rsidP="00B76243">
      <w:pPr>
        <w:numPr>
          <w:ilvl w:val="2"/>
          <w:numId w:val="18"/>
        </w:numPr>
        <w:ind w:left="0"/>
        <w:jc w:val="both"/>
        <w:outlineLvl w:val="2"/>
        <w:rPr>
          <w:szCs w:val="24"/>
        </w:rPr>
      </w:pPr>
      <w:r w:rsidRPr="00226D77">
        <w:rPr>
          <w:rFonts w:eastAsia="Times New Roman"/>
          <w:b/>
          <w:szCs w:val="24"/>
        </w:rPr>
        <w:t xml:space="preserve">TS </w:t>
      </w:r>
      <w:r w:rsidRPr="00226D77">
        <w:rPr>
          <w:rFonts w:eastAsia="Times New Roman"/>
          <w:szCs w:val="24"/>
        </w:rPr>
        <w:t>– Fondo valdybos IS taikomoji sistema.</w:t>
      </w:r>
    </w:p>
    <w:p w14:paraId="30FBCF1C" w14:textId="598E844D" w:rsidR="00921FE6" w:rsidRPr="00226D77" w:rsidRDefault="00921FE6" w:rsidP="00B76243">
      <w:pPr>
        <w:numPr>
          <w:ilvl w:val="2"/>
          <w:numId w:val="18"/>
        </w:numPr>
        <w:ind w:left="0"/>
        <w:jc w:val="both"/>
        <w:outlineLvl w:val="2"/>
        <w:rPr>
          <w:szCs w:val="24"/>
        </w:rPr>
      </w:pPr>
      <w:r w:rsidRPr="00226D77">
        <w:rPr>
          <w:rFonts w:eastAsia="Times New Roman"/>
          <w:b/>
          <w:szCs w:val="24"/>
        </w:rPr>
        <w:t>Trūkumas</w:t>
      </w:r>
      <w:r w:rsidRPr="00226D77">
        <w:rPr>
          <w:rFonts w:eastAsia="Times New Roman"/>
          <w:szCs w:val="24"/>
        </w:rPr>
        <w:t xml:space="preserve"> – kai testavimo metu nustatoma, kad programinė įranga neveikia arba veikia ne taip, kaip numatyta modifikavimo darbų funkcinėje specifikacijoje, arba jos veikimo rezultatas neatitinka nurodyto suderintoje modifikavimo darbų funkcinėje specifikacijoje.</w:t>
      </w:r>
    </w:p>
    <w:p w14:paraId="4B766320" w14:textId="5AA38848" w:rsidR="00D326DB" w:rsidRPr="00226D77" w:rsidRDefault="00D326DB" w:rsidP="00B76243">
      <w:pPr>
        <w:numPr>
          <w:ilvl w:val="2"/>
          <w:numId w:val="18"/>
        </w:numPr>
        <w:ind w:left="0"/>
        <w:jc w:val="both"/>
        <w:outlineLvl w:val="2"/>
        <w:rPr>
          <w:szCs w:val="24"/>
        </w:rPr>
      </w:pPr>
      <w:r w:rsidRPr="00226D77">
        <w:rPr>
          <w:b/>
          <w:szCs w:val="24"/>
        </w:rPr>
        <w:t>Užsakovas</w:t>
      </w:r>
      <w:r w:rsidRPr="00226D77">
        <w:rPr>
          <w:szCs w:val="24"/>
        </w:rPr>
        <w:t xml:space="preserve"> – Valstybinio socialinio draudimo fondo valdyba prie Socialinės apsaugos ir darbo ministerijos.</w:t>
      </w:r>
    </w:p>
    <w:p w14:paraId="4219FB1B" w14:textId="644CE96C" w:rsidR="003B4994" w:rsidRPr="00226D77" w:rsidRDefault="003B4994" w:rsidP="00B76243">
      <w:pPr>
        <w:numPr>
          <w:ilvl w:val="1"/>
          <w:numId w:val="18"/>
        </w:numPr>
        <w:ind w:left="0"/>
        <w:jc w:val="both"/>
        <w:outlineLvl w:val="2"/>
        <w:rPr>
          <w:szCs w:val="24"/>
        </w:rPr>
      </w:pPr>
      <w:r w:rsidRPr="00226D77">
        <w:rPr>
          <w:szCs w:val="24"/>
        </w:rPr>
        <w:t>Kitos sąvokos apibrėžtos Lietuvos Respublikos viešųjų pirkimų įstatyme.</w:t>
      </w:r>
    </w:p>
    <w:p w14:paraId="79C306A2" w14:textId="77777777" w:rsidR="003B4994" w:rsidRPr="00226D77" w:rsidRDefault="003B4994" w:rsidP="00B76243">
      <w:pPr>
        <w:numPr>
          <w:ilvl w:val="1"/>
          <w:numId w:val="18"/>
        </w:numPr>
        <w:ind w:left="0"/>
        <w:jc w:val="both"/>
        <w:outlineLvl w:val="2"/>
        <w:rPr>
          <w:szCs w:val="24"/>
        </w:rPr>
      </w:pPr>
      <w:r w:rsidRPr="00226D77">
        <w:rPr>
          <w:szCs w:val="24"/>
        </w:rPr>
        <w:t>Fondo valdybos struktūra ir trumpas veiklos apibūdinimas:</w:t>
      </w:r>
    </w:p>
    <w:p w14:paraId="49E26E29" w14:textId="6E10A8C2" w:rsidR="003B4994" w:rsidRPr="00226D77" w:rsidRDefault="003B4994" w:rsidP="00B76243">
      <w:pPr>
        <w:numPr>
          <w:ilvl w:val="2"/>
          <w:numId w:val="18"/>
        </w:numPr>
        <w:ind w:left="0"/>
        <w:jc w:val="both"/>
        <w:outlineLvl w:val="2"/>
        <w:rPr>
          <w:szCs w:val="24"/>
        </w:rPr>
      </w:pPr>
      <w:r w:rsidRPr="00226D77">
        <w:rPr>
          <w:szCs w:val="24"/>
        </w:rPr>
        <w:t xml:space="preserve">Fondo valdyba yra Valstybinio socialinio draudimo fondą administruojanti centrinė institucija, turinti </w:t>
      </w:r>
      <w:r w:rsidR="002A7366" w:rsidRPr="00226D77">
        <w:rPr>
          <w:szCs w:val="24"/>
        </w:rPr>
        <w:t xml:space="preserve">4 jos įsteigtus </w:t>
      </w:r>
      <w:r w:rsidRPr="00226D77">
        <w:rPr>
          <w:szCs w:val="24"/>
        </w:rPr>
        <w:t>teritorini</w:t>
      </w:r>
      <w:r w:rsidR="002A7366" w:rsidRPr="00226D77">
        <w:rPr>
          <w:szCs w:val="24"/>
        </w:rPr>
        <w:t>us</w:t>
      </w:r>
      <w:r w:rsidRPr="00226D77">
        <w:rPr>
          <w:szCs w:val="24"/>
        </w:rPr>
        <w:t xml:space="preserve"> skyri</w:t>
      </w:r>
      <w:r w:rsidR="002A7366" w:rsidRPr="00226D77">
        <w:rPr>
          <w:szCs w:val="24"/>
        </w:rPr>
        <w:t>us</w:t>
      </w:r>
      <w:r w:rsidRPr="00226D77">
        <w:rPr>
          <w:szCs w:val="24"/>
        </w:rPr>
        <w:t xml:space="preserve"> Lietuvos Respublikos teritorijoje</w:t>
      </w:r>
      <w:r w:rsidR="00D609E6" w:rsidRPr="00226D77">
        <w:rPr>
          <w:szCs w:val="24"/>
        </w:rPr>
        <w:t xml:space="preserve"> (skyri</w:t>
      </w:r>
      <w:r w:rsidR="00364C17" w:rsidRPr="00226D77">
        <w:rPr>
          <w:szCs w:val="24"/>
        </w:rPr>
        <w:t>ų</w:t>
      </w:r>
      <w:r w:rsidR="00D609E6" w:rsidRPr="00226D77">
        <w:rPr>
          <w:szCs w:val="24"/>
        </w:rPr>
        <w:t xml:space="preserve"> skaičius sutarties galiojimo metu gali keistis)</w:t>
      </w:r>
      <w:r w:rsidRPr="00226D77">
        <w:rPr>
          <w:szCs w:val="24"/>
        </w:rPr>
        <w:t>.</w:t>
      </w:r>
    </w:p>
    <w:p w14:paraId="0EA8F7BC" w14:textId="6A2AF940" w:rsidR="003B4994" w:rsidRPr="001865A3" w:rsidRDefault="003B4994" w:rsidP="00B76243">
      <w:pPr>
        <w:numPr>
          <w:ilvl w:val="2"/>
          <w:numId w:val="18"/>
        </w:numPr>
        <w:ind w:left="0"/>
        <w:jc w:val="both"/>
        <w:outlineLvl w:val="2"/>
        <w:rPr>
          <w:szCs w:val="24"/>
        </w:rPr>
      </w:pPr>
      <w:r w:rsidRPr="00226D77">
        <w:rPr>
          <w:szCs w:val="24"/>
        </w:rPr>
        <w:t xml:space="preserve">Fondo valdybos administravimo įstaigos yra juridiniai asmenys, turintys savo sąskaitas </w:t>
      </w:r>
      <w:r w:rsidRPr="001865A3">
        <w:rPr>
          <w:szCs w:val="24"/>
        </w:rPr>
        <w:t>bankuose.</w:t>
      </w:r>
    </w:p>
    <w:p w14:paraId="03349CCD" w14:textId="44844720" w:rsidR="003B4994" w:rsidRPr="001865A3" w:rsidRDefault="003B4994" w:rsidP="00B76243">
      <w:pPr>
        <w:numPr>
          <w:ilvl w:val="2"/>
          <w:numId w:val="18"/>
        </w:numPr>
        <w:ind w:left="0"/>
        <w:jc w:val="both"/>
        <w:outlineLvl w:val="2"/>
        <w:rPr>
          <w:szCs w:val="24"/>
        </w:rPr>
      </w:pPr>
      <w:r w:rsidRPr="001865A3">
        <w:rPr>
          <w:szCs w:val="24"/>
        </w:rPr>
        <w:t>Fondo valdyba yra atsakinga už pensijų, pašalpų ir</w:t>
      </w:r>
      <w:r w:rsidR="000B481F">
        <w:rPr>
          <w:szCs w:val="24"/>
        </w:rPr>
        <w:t xml:space="preserve"> </w:t>
      </w:r>
      <w:r w:rsidRPr="001865A3">
        <w:rPr>
          <w:szCs w:val="24"/>
        </w:rPr>
        <w:t>kompensacijų, finansuojamų iš Valstybinio socialinio draudimo fondo biudžeto ir valstybės biudžeto, skyrimą bei mokėjimą, valstybinio socialinio draudimo bei privalomojo sveikatos draudimo įmokų surinkimą, kaupiamųjų pensijų įmokų pervedimą pensijų kaupimo bendrovių valdomiems pensijų fondams ir Valstybinio socialinio draudimo fondo valdymą pagal jai Lietuvos Respublikos teisės aktais nustatytą atsakomybę ir kompetenciją.</w:t>
      </w:r>
    </w:p>
    <w:p w14:paraId="14700C1D" w14:textId="77777777" w:rsidR="003B4994" w:rsidRPr="001865A3" w:rsidRDefault="003B4994" w:rsidP="00B76243">
      <w:pPr>
        <w:numPr>
          <w:ilvl w:val="2"/>
          <w:numId w:val="18"/>
        </w:numPr>
        <w:ind w:left="0"/>
        <w:jc w:val="both"/>
        <w:outlineLvl w:val="2"/>
        <w:rPr>
          <w:szCs w:val="24"/>
        </w:rPr>
      </w:pPr>
      <w:r w:rsidRPr="001865A3">
        <w:rPr>
          <w:szCs w:val="24"/>
        </w:rPr>
        <w:t>TS „</w:t>
      </w:r>
      <w:r w:rsidRPr="001865A3">
        <w:t>ĮMOKOS</w:t>
      </w:r>
      <w:r w:rsidRPr="001865A3">
        <w:rPr>
          <w:szCs w:val="24"/>
        </w:rPr>
        <w:t>“ veikimo stebėjimo, priežiūros ir modifikavimo paslaugos turi būti teikiamos adresu Konstitucijos pr. 12-101, Vilniuje.</w:t>
      </w:r>
    </w:p>
    <w:p w14:paraId="298D6B63" w14:textId="7A995A8D" w:rsidR="003B4994" w:rsidRPr="001865A3" w:rsidRDefault="003B4994" w:rsidP="00B76243">
      <w:pPr>
        <w:numPr>
          <w:ilvl w:val="1"/>
          <w:numId w:val="18"/>
        </w:numPr>
        <w:ind w:left="0"/>
        <w:jc w:val="both"/>
        <w:outlineLvl w:val="2"/>
        <w:rPr>
          <w:szCs w:val="24"/>
        </w:rPr>
      </w:pPr>
      <w:r w:rsidRPr="001865A3">
        <w:rPr>
          <w:szCs w:val="24"/>
        </w:rPr>
        <w:t xml:space="preserve">Tiekėjas privalo įvertinti aplinkybę, kad jokie išoriniai prisijungimai prie </w:t>
      </w:r>
      <w:r w:rsidR="00C276BD">
        <w:rPr>
          <w:szCs w:val="24"/>
        </w:rPr>
        <w:t>Fondo valdybos</w:t>
      </w:r>
      <w:r w:rsidRPr="001865A3">
        <w:rPr>
          <w:szCs w:val="24"/>
        </w:rPr>
        <w:t xml:space="preserve"> vidinių kompiuterinių tinklų negalimi.</w:t>
      </w:r>
    </w:p>
    <w:p w14:paraId="315D7DF2" w14:textId="711A349E" w:rsidR="003B4994" w:rsidRPr="001865A3" w:rsidRDefault="003B4994" w:rsidP="00B76243">
      <w:pPr>
        <w:ind w:firstLine="567"/>
        <w:jc w:val="both"/>
        <w:outlineLvl w:val="2"/>
        <w:rPr>
          <w:szCs w:val="24"/>
        </w:rPr>
      </w:pPr>
    </w:p>
    <w:p w14:paraId="6AB5839B" w14:textId="77777777" w:rsidR="003B4994" w:rsidRPr="001865A3" w:rsidRDefault="003B4994" w:rsidP="00B76243">
      <w:pPr>
        <w:numPr>
          <w:ilvl w:val="0"/>
          <w:numId w:val="18"/>
        </w:numPr>
        <w:spacing w:after="200" w:line="300" w:lineRule="exact"/>
        <w:rPr>
          <w:b/>
          <w:szCs w:val="24"/>
        </w:rPr>
      </w:pPr>
      <w:bookmarkStart w:id="1" w:name="_Toc353193459"/>
      <w:r w:rsidRPr="001865A3">
        <w:rPr>
          <w:b/>
          <w:szCs w:val="24"/>
        </w:rPr>
        <w:t>PIRKIMO OBJEKTAS</w:t>
      </w:r>
      <w:bookmarkEnd w:id="1"/>
    </w:p>
    <w:p w14:paraId="5086B137" w14:textId="77777777" w:rsidR="003B4994" w:rsidRPr="001865A3" w:rsidRDefault="003B4994" w:rsidP="00B76243">
      <w:pPr>
        <w:numPr>
          <w:ilvl w:val="1"/>
          <w:numId w:val="18"/>
        </w:numPr>
        <w:ind w:left="0"/>
        <w:jc w:val="both"/>
        <w:rPr>
          <w:b/>
          <w:szCs w:val="24"/>
        </w:rPr>
      </w:pPr>
      <w:r w:rsidRPr="001865A3">
        <w:rPr>
          <w:szCs w:val="24"/>
        </w:rPr>
        <w:t xml:space="preserve">Pirkimo objektą sudaro </w:t>
      </w:r>
      <w:r w:rsidR="00342973" w:rsidRPr="001865A3">
        <w:rPr>
          <w:szCs w:val="24"/>
        </w:rPr>
        <w:t>taikomosios sistemos „Draudėjų, apdraustųjų ir socialinio draudimo įmokų apskaita“</w:t>
      </w:r>
      <w:r w:rsidRPr="001865A3">
        <w:rPr>
          <w:szCs w:val="24"/>
        </w:rPr>
        <w:t xml:space="preserve"> </w:t>
      </w:r>
      <w:r w:rsidR="0044563D" w:rsidRPr="001865A3">
        <w:rPr>
          <w:rFonts w:eastAsia="Times New Roman"/>
          <w:szCs w:val="24"/>
        </w:rPr>
        <w:t>veikimo stebėjimo, priežiūros ir modifikavimo paslaugos</w:t>
      </w:r>
      <w:r w:rsidRPr="001865A3">
        <w:rPr>
          <w:szCs w:val="24"/>
        </w:rPr>
        <w:t xml:space="preserve">. </w:t>
      </w:r>
    </w:p>
    <w:p w14:paraId="5A497800" w14:textId="6419ADAA" w:rsidR="003B4994" w:rsidRPr="001865A3" w:rsidRDefault="003B4994" w:rsidP="00B76243">
      <w:pPr>
        <w:numPr>
          <w:ilvl w:val="1"/>
          <w:numId w:val="18"/>
        </w:numPr>
        <w:ind w:left="0"/>
        <w:jc w:val="both"/>
        <w:outlineLvl w:val="2"/>
        <w:rPr>
          <w:szCs w:val="24"/>
        </w:rPr>
      </w:pPr>
      <w:r w:rsidRPr="001865A3">
        <w:rPr>
          <w:szCs w:val="24"/>
        </w:rPr>
        <w:t xml:space="preserve">Pirkimas negali būti skaidomas į atskiras </w:t>
      </w:r>
      <w:r w:rsidR="0044563D" w:rsidRPr="001865A3">
        <w:rPr>
          <w:rFonts w:eastAsia="Times New Roman"/>
          <w:szCs w:val="24"/>
        </w:rPr>
        <w:t xml:space="preserve">dalis, </w:t>
      </w:r>
      <w:r w:rsidR="0044563D" w:rsidRPr="001865A3">
        <w:rPr>
          <w:rFonts w:eastAsia="Times New Roman"/>
        </w:rPr>
        <w:t xml:space="preserve">nes pirkimo objektas skirtas vienai Fondo valdybos informacinės sistemos taikomajai sistemai. Taip pat, dėl pirkimo išskaidymo TS </w:t>
      </w:r>
      <w:r w:rsidR="0044563D" w:rsidRPr="001865A3">
        <w:rPr>
          <w:rFonts w:eastAsia="Times New Roman"/>
          <w:szCs w:val="24"/>
        </w:rPr>
        <w:t>veikimo stebėjimo, priežiūros ir modifikavimo</w:t>
      </w:r>
      <w:r w:rsidR="0044563D" w:rsidRPr="001865A3">
        <w:rPr>
          <w:rFonts w:eastAsia="Times New Roman"/>
        </w:rPr>
        <w:t xml:space="preserve"> įgyvendinimas taptų per daug brangus ir sudėtingas tiek techniniu, tiek organizaciniu požiūriu, nes </w:t>
      </w:r>
      <w:r w:rsidR="00C276BD">
        <w:rPr>
          <w:rFonts w:eastAsia="Times New Roman"/>
        </w:rPr>
        <w:t>Fondo valdybai</w:t>
      </w:r>
      <w:r w:rsidR="0044563D" w:rsidRPr="001865A3">
        <w:rPr>
          <w:rFonts w:eastAsia="Times New Roman"/>
        </w:rPr>
        <w:t xml:space="preserve"> atsirastų būtinybė koordinuoti atskirų paslaugų tiekėjų veiksmus. Paslaugas teikiant keliems tiekėjams gali būti sudėtinga (arba neįmanoma) nustatyti, kurio iš jų klaida turėjo įtakos TS „</w:t>
      </w:r>
      <w:r w:rsidR="00BA6BFC" w:rsidRPr="001865A3">
        <w:rPr>
          <w:rFonts w:eastAsia="Times New Roman"/>
        </w:rPr>
        <w:t>ĮMOKOS</w:t>
      </w:r>
      <w:r w:rsidR="0044563D" w:rsidRPr="001865A3">
        <w:rPr>
          <w:rFonts w:eastAsia="Times New Roman"/>
        </w:rPr>
        <w:t xml:space="preserve">“ netinkamam veikimui, dėl to padidėtų tiek tiekėjų, tiek perkančiosios organizacijos laiko sąnaudos ir pailgėtų problemos šalinimo laikotarpis. Be to, vienam tiekėjui vykdant tam tikro funkcionalumo klaidos taisymą, kitas tiekėjas su tuo pačiu objektu negalėtų atlikti jokių modifikavimo veiksmų, todėl </w:t>
      </w:r>
      <w:r w:rsidR="00C276BD">
        <w:rPr>
          <w:rFonts w:eastAsia="Times New Roman"/>
        </w:rPr>
        <w:t>Fondo valdybai</w:t>
      </w:r>
      <w:r w:rsidR="0044563D" w:rsidRPr="001865A3">
        <w:rPr>
          <w:rFonts w:eastAsia="Times New Roman"/>
        </w:rPr>
        <w:t xml:space="preserve"> atsirastų nesavalaikio pakeitimų atlikimo rizika ir atitinkamai netinkamo pirkimo tikslų įgyvendinimo rizika. Atsižvelgiant į tai, paslaugų pirkimas turi būti neskaidomas, nes tik bendrai iš vieno tiekėjo įsigyjamos paslaugos gali užtikrinti tinkamą perkančiosios organizacijos reikalavimų realizavimą ir efektyvų lėšų panaudojimą.</w:t>
      </w:r>
    </w:p>
    <w:p w14:paraId="4F8D7CDA" w14:textId="77777777" w:rsidR="003B4994" w:rsidRPr="001865A3" w:rsidRDefault="003B4994" w:rsidP="00B76243">
      <w:pPr>
        <w:ind w:firstLine="567"/>
        <w:outlineLvl w:val="2"/>
        <w:rPr>
          <w:color w:val="000000"/>
          <w:szCs w:val="24"/>
        </w:rPr>
      </w:pPr>
    </w:p>
    <w:p w14:paraId="01FBA3C5" w14:textId="77777777" w:rsidR="003B4994" w:rsidRPr="001865A3" w:rsidRDefault="003B4994" w:rsidP="00B76243">
      <w:pPr>
        <w:numPr>
          <w:ilvl w:val="0"/>
          <w:numId w:val="18"/>
        </w:numPr>
        <w:spacing w:after="200" w:line="300" w:lineRule="exact"/>
        <w:rPr>
          <w:b/>
          <w:szCs w:val="24"/>
        </w:rPr>
      </w:pPr>
      <w:r w:rsidRPr="001865A3">
        <w:rPr>
          <w:b/>
          <w:szCs w:val="24"/>
        </w:rPr>
        <w:t>TEISĖS AKTAI</w:t>
      </w:r>
    </w:p>
    <w:p w14:paraId="2DC6779D" w14:textId="77777777" w:rsidR="00765889" w:rsidRPr="001865A3" w:rsidRDefault="00765889" w:rsidP="00B76243">
      <w:pPr>
        <w:numPr>
          <w:ilvl w:val="1"/>
          <w:numId w:val="18"/>
        </w:numPr>
        <w:snapToGrid w:val="0"/>
        <w:ind w:left="0"/>
        <w:jc w:val="both"/>
        <w:outlineLvl w:val="2"/>
        <w:rPr>
          <w:szCs w:val="24"/>
        </w:rPr>
      </w:pPr>
      <w:r w:rsidRPr="001865A3">
        <w:t>Visi darbai, kurie sudaro pirkimo objektą, turi būti vykdomi vadovaujantis</w:t>
      </w:r>
      <w:r w:rsidRPr="001865A3">
        <w:rPr>
          <w:szCs w:val="24"/>
        </w:rPr>
        <w:t>:</w:t>
      </w:r>
    </w:p>
    <w:p w14:paraId="31E77A9C" w14:textId="438C085E" w:rsidR="00765889" w:rsidRPr="00140866" w:rsidRDefault="00765889" w:rsidP="000B481F">
      <w:pPr>
        <w:numPr>
          <w:ilvl w:val="2"/>
          <w:numId w:val="18"/>
        </w:numPr>
        <w:snapToGrid w:val="0"/>
        <w:ind w:left="0"/>
        <w:jc w:val="both"/>
        <w:outlineLvl w:val="2"/>
        <w:rPr>
          <w:szCs w:val="24"/>
        </w:rPr>
      </w:pPr>
      <w:r w:rsidRPr="001865A3">
        <w:rPr>
          <w:szCs w:val="24"/>
        </w:rPr>
        <w:t>Lietuvos Respublikos asmens duomenų teisinės apsaugos įstatymu (</w:t>
      </w:r>
      <w:hyperlink r:id="rId8" w:history="1">
        <w:r w:rsidR="00140866" w:rsidRPr="00140866">
          <w:rPr>
            <w:rStyle w:val="Hipersaitas"/>
          </w:rPr>
          <w:t>https://www.e-tar.lt/portal/lt/legalAct/TAR.5368B592234C/asr</w:t>
        </w:r>
      </w:hyperlink>
      <w:r w:rsidRPr="00140866">
        <w:rPr>
          <w:szCs w:val="24"/>
        </w:rPr>
        <w:t>);</w:t>
      </w:r>
      <w:r w:rsidR="00295ABB">
        <w:rPr>
          <w:szCs w:val="24"/>
        </w:rPr>
        <w:t xml:space="preserve"> </w:t>
      </w:r>
    </w:p>
    <w:p w14:paraId="18578279" w14:textId="6E29DC08" w:rsidR="00765889" w:rsidRPr="001865A3" w:rsidRDefault="00765889" w:rsidP="000B481F">
      <w:pPr>
        <w:numPr>
          <w:ilvl w:val="2"/>
          <w:numId w:val="18"/>
        </w:numPr>
        <w:snapToGrid w:val="0"/>
        <w:ind w:left="0"/>
        <w:jc w:val="both"/>
        <w:outlineLvl w:val="2"/>
        <w:rPr>
          <w:szCs w:val="24"/>
        </w:rPr>
      </w:pPr>
      <w:r w:rsidRPr="001865A3">
        <w:rPr>
          <w:szCs w:val="24"/>
        </w:rPr>
        <w:t>Lietuvos Respublikos Valstybės informacinių išteklių valdymo įstatymu (</w:t>
      </w:r>
      <w:hyperlink r:id="rId9" w:history="1">
        <w:r w:rsidR="00140866" w:rsidRPr="00140866">
          <w:rPr>
            <w:rStyle w:val="Hipersaitas"/>
          </w:rPr>
          <w:t>https://e-seimas.lrs.lt/portal/legalAct/lt/TAD/TAIS.415499/asr</w:t>
        </w:r>
      </w:hyperlink>
      <w:r w:rsidRPr="001865A3">
        <w:rPr>
          <w:szCs w:val="24"/>
        </w:rPr>
        <w:t>);</w:t>
      </w:r>
      <w:r w:rsidR="00295ABB">
        <w:rPr>
          <w:szCs w:val="24"/>
        </w:rPr>
        <w:t xml:space="preserve"> </w:t>
      </w:r>
    </w:p>
    <w:p w14:paraId="70352097" w14:textId="24302987" w:rsidR="00765889" w:rsidRPr="001865A3" w:rsidRDefault="00DF7C31" w:rsidP="00B76243">
      <w:pPr>
        <w:numPr>
          <w:ilvl w:val="2"/>
          <w:numId w:val="18"/>
        </w:numPr>
        <w:snapToGrid w:val="0"/>
        <w:ind w:left="0"/>
        <w:jc w:val="both"/>
        <w:outlineLvl w:val="2"/>
        <w:rPr>
          <w:szCs w:val="24"/>
        </w:rPr>
      </w:pPr>
      <w:sdt>
        <w:sdtPr>
          <w:rPr>
            <w:szCs w:val="24"/>
          </w:rPr>
          <w:alias w:val="Pavadinimas"/>
          <w:tag w:val="title_d58972a9503a4cecbb5e9b3a410792b5"/>
          <w:id w:val="785623967"/>
        </w:sdtPr>
        <w:sdtEndPr/>
        <w:sdtContent>
          <w:r w:rsidR="00F33CA4" w:rsidRPr="00537296">
            <w:rPr>
              <w:szCs w:val="24"/>
            </w:rPr>
            <w:t>Informacinių technologijų paslaugų valdymo metodika, patvirtinta</w:t>
          </w:r>
          <w:r w:rsidR="00F33CA4" w:rsidRPr="00537296">
            <w:rPr>
              <w:bCs/>
              <w:caps/>
              <w:szCs w:val="24"/>
            </w:rPr>
            <w:t xml:space="preserve"> </w:t>
          </w:r>
        </w:sdtContent>
      </w:sdt>
      <w:r w:rsidR="00F33CA4" w:rsidRPr="00537296">
        <w:rPr>
          <w:szCs w:val="24"/>
        </w:rPr>
        <w:t xml:space="preserve"> Informacinės visuomenės plėtros komiteto prie Susisiekimo ministerijos direktoriaus 2013 m. birželio 19 d. įsakymu  Nr. T-83 „Dėl informacinių technologijų paslaugų valdymo metodikos patvirtinimo“ (</w:t>
      </w:r>
      <w:hyperlink r:id="rId10" w:history="1">
        <w:r w:rsidR="00F33CA4" w:rsidRPr="00EB6126">
          <w:rPr>
            <w:color w:val="0000FF"/>
            <w:u w:val="single"/>
          </w:rPr>
          <w:t>T-83 Dėl Informacinių technologijų paslaugų valdymo metodikos patvirtinimo</w:t>
        </w:r>
      </w:hyperlink>
      <w:r w:rsidR="00765889" w:rsidRPr="001865A3">
        <w:rPr>
          <w:szCs w:val="24"/>
        </w:rPr>
        <w:t xml:space="preserve"> (</w:t>
      </w:r>
      <w:r w:rsidR="00765889" w:rsidRPr="001865A3">
        <w:rPr>
          <w:rStyle w:val="Hipersaitas"/>
          <w:szCs w:val="24"/>
        </w:rPr>
        <w:t>https://www.e-tar.lt/portal/lt/legalAct/TAR.991A2006AA7C</w:t>
      </w:r>
      <w:r w:rsidR="00765889" w:rsidRPr="001865A3">
        <w:rPr>
          <w:szCs w:val="24"/>
        </w:rPr>
        <w:t>);</w:t>
      </w:r>
    </w:p>
    <w:p w14:paraId="29A80F02" w14:textId="61640BC3" w:rsidR="00043451" w:rsidRPr="00043451" w:rsidRDefault="00765889" w:rsidP="00043451">
      <w:pPr>
        <w:numPr>
          <w:ilvl w:val="2"/>
          <w:numId w:val="18"/>
        </w:numPr>
        <w:snapToGrid w:val="0"/>
        <w:ind w:left="0"/>
        <w:jc w:val="both"/>
        <w:outlineLvl w:val="2"/>
        <w:rPr>
          <w:szCs w:val="24"/>
        </w:rPr>
      </w:pPr>
      <w:bookmarkStart w:id="2" w:name="_Hlk204255779"/>
      <w:r w:rsidRPr="006B7133">
        <w:rPr>
          <w:szCs w:val="24"/>
        </w:rPr>
        <w:t xml:space="preserve">Valstybės informacinių sistemų gyvavimo ciklo valdymo metodika, patvirtinta Informacinės visuomenės plėtros komiteto prie Susisiekimo ministerijos direktoriaus 2014 m. vasario mėn. 25 d. įsakymu Nr. T-29 29 „Dėl Valstybės informacinių sistemų gyvavimo ciklo valdymo metodikos patvirtinimo“ </w:t>
      </w:r>
      <w:r w:rsidR="00043451">
        <w:rPr>
          <w:szCs w:val="24"/>
        </w:rPr>
        <w:t>(</w:t>
      </w:r>
      <w:hyperlink r:id="rId11" w:history="1">
        <w:r w:rsidR="00043451" w:rsidRPr="00473C30">
          <w:rPr>
            <w:rStyle w:val="Hipersaitas"/>
            <w:szCs w:val="24"/>
          </w:rPr>
          <w:t>https://www.e-tar.lt/portal/ru/legalActPrint?documentId=b1a9e3909e2011e39cc2db29b1fd528f</w:t>
        </w:r>
      </w:hyperlink>
      <w:r w:rsidR="00043451">
        <w:rPr>
          <w:szCs w:val="24"/>
        </w:rPr>
        <w:t xml:space="preserve">). </w:t>
      </w:r>
    </w:p>
    <w:bookmarkEnd w:id="2"/>
    <w:p w14:paraId="5B08DF12" w14:textId="599567BF" w:rsidR="00765889" w:rsidRPr="001865A3" w:rsidRDefault="00765889" w:rsidP="00B76243">
      <w:pPr>
        <w:numPr>
          <w:ilvl w:val="1"/>
          <w:numId w:val="18"/>
        </w:numPr>
        <w:snapToGrid w:val="0"/>
        <w:ind w:left="0"/>
        <w:jc w:val="both"/>
        <w:outlineLvl w:val="2"/>
        <w:rPr>
          <w:szCs w:val="24"/>
        </w:rPr>
      </w:pPr>
      <w:r w:rsidRPr="001865A3">
        <w:rPr>
          <w:szCs w:val="24"/>
        </w:rPr>
        <w:t>Fondo valdyba eksploatuoja ypatingos svarbos informacinę sistemą, kuriai taikomi atitinkami informacijos apsaugos reikalavimai. Teikdamas paslaugas tiekėjas turi užtikrinti tinkamą Fondo valdybos informacijos apsaugą, kiek tai yra susiję su perkamų paslaugų teikimu. Apsauga turi būti užtikrinama atsižvelgiant į Fondo valdybos vidinius teisės aktus (</w:t>
      </w:r>
      <w:r w:rsidR="00716D50">
        <w:rPr>
          <w:szCs w:val="24"/>
        </w:rPr>
        <w:t xml:space="preserve">Specialiųjų sąlygų </w:t>
      </w:r>
      <w:r w:rsidR="00E16C20" w:rsidRPr="00E16C20">
        <w:rPr>
          <w:szCs w:val="24"/>
        </w:rPr>
        <w:t>10,11,12</w:t>
      </w:r>
      <w:r w:rsidRPr="00E16C20">
        <w:rPr>
          <w:szCs w:val="24"/>
        </w:rPr>
        <w:t xml:space="preserve"> priedai</w:t>
      </w:r>
      <w:r w:rsidRPr="001865A3">
        <w:rPr>
          <w:szCs w:val="24"/>
        </w:rPr>
        <w:t>) bei Lietuvos Respublikos teisės aktus, reglamentuojančius informacijos apsaugą:</w:t>
      </w:r>
    </w:p>
    <w:p w14:paraId="7E62A2DB" w14:textId="77777777" w:rsidR="00765889" w:rsidRPr="001865A3" w:rsidRDefault="00765889" w:rsidP="00B76243">
      <w:pPr>
        <w:numPr>
          <w:ilvl w:val="2"/>
          <w:numId w:val="18"/>
        </w:numPr>
        <w:snapToGrid w:val="0"/>
        <w:ind w:left="0"/>
        <w:jc w:val="both"/>
        <w:outlineLvl w:val="2"/>
        <w:rPr>
          <w:szCs w:val="24"/>
        </w:rPr>
      </w:pPr>
      <w:r w:rsidRPr="001865A3">
        <w:rPr>
          <w:szCs w:val="24"/>
        </w:rPr>
        <w:t xml:space="preserve"> Lietuvos Respublikos Kibernetinio saugumo įstatymas</w:t>
      </w:r>
      <w:r w:rsidRPr="001865A3">
        <w:rPr>
          <w:color w:val="00B050"/>
          <w:szCs w:val="24"/>
        </w:rPr>
        <w:t xml:space="preserve"> </w:t>
      </w:r>
      <w:r w:rsidRPr="001865A3">
        <w:rPr>
          <w:szCs w:val="24"/>
        </w:rPr>
        <w:t>(</w:t>
      </w:r>
      <w:hyperlink r:id="rId12" w:history="1">
        <w:r w:rsidRPr="001865A3">
          <w:rPr>
            <w:rStyle w:val="Hipersaitas"/>
            <w:szCs w:val="24"/>
          </w:rPr>
          <w:t>https://e-seimas.lrs.lt/portal/legalAct/lt/TAD/15e540727ac211e89188e16a6495e98c</w:t>
        </w:r>
      </w:hyperlink>
      <w:r w:rsidRPr="001865A3">
        <w:rPr>
          <w:szCs w:val="24"/>
        </w:rPr>
        <w:t>);</w:t>
      </w:r>
    </w:p>
    <w:p w14:paraId="290EAC4A" w14:textId="77777777" w:rsidR="003B4994" w:rsidRPr="001865A3" w:rsidRDefault="00765889" w:rsidP="00B76243">
      <w:pPr>
        <w:numPr>
          <w:ilvl w:val="2"/>
          <w:numId w:val="18"/>
        </w:numPr>
        <w:ind w:left="0"/>
        <w:jc w:val="both"/>
        <w:outlineLvl w:val="2"/>
        <w:rPr>
          <w:szCs w:val="24"/>
        </w:rPr>
      </w:pPr>
      <w:r w:rsidRPr="001865A3">
        <w:rPr>
          <w:szCs w:val="24"/>
        </w:rPr>
        <w:t>2021 m. balandžio 19 d. Valstybinio socialinio draudimo fondo valdybos prie Socialinės apsaugos ir darbo ministerijos direktoriaus įsakymas Nr. V-267 „Dėl Valstybinio socialinio draudimo fondo valdybos prie Socialinės apsaugos ir darbo ministerijos direktoriaus 2018 m. vasario 5 d. įsakymo Nr. V-58 „Dėl Valstybinio socialinio draudimo fondo valdybos prie Socialinės apsaugos ir darbo ministerijos informacinės sistemos, Lietuvos Respublikos apdraustųjų valstybiniu socialiniu draudimu ir valstybinio socialinio draudimo išmokų gavėjų registro bei Lietuvos Respublikos pensijų kaupimo sutarčių registro duomenų saugos nuostatų patvirtinimo“ pakeitimo" (</w:t>
      </w:r>
      <w:hyperlink r:id="rId13" w:history="1">
        <w:r w:rsidRPr="001865A3">
          <w:rPr>
            <w:rStyle w:val="Hipersaitas"/>
            <w:szCs w:val="24"/>
          </w:rPr>
          <w:t>https://www.e-tar.lt/portal/lt/legalAct/b5f70ae0a11a11ebb9bbd96a0c51af2c</w:t>
        </w:r>
      </w:hyperlink>
      <w:r w:rsidRPr="001865A3">
        <w:rPr>
          <w:szCs w:val="24"/>
        </w:rPr>
        <w:t>).</w:t>
      </w:r>
    </w:p>
    <w:p w14:paraId="32F448C2" w14:textId="77777777" w:rsidR="0044563D" w:rsidRPr="001865A3" w:rsidRDefault="0044563D" w:rsidP="00B76243">
      <w:pPr>
        <w:ind w:left="567" w:firstLine="567"/>
        <w:jc w:val="both"/>
        <w:outlineLvl w:val="2"/>
        <w:rPr>
          <w:szCs w:val="24"/>
        </w:rPr>
      </w:pPr>
    </w:p>
    <w:p w14:paraId="609804F4" w14:textId="0B8AAE49" w:rsidR="0044563D" w:rsidRPr="001865A3" w:rsidRDefault="0044563D" w:rsidP="00B76243">
      <w:pPr>
        <w:numPr>
          <w:ilvl w:val="0"/>
          <w:numId w:val="18"/>
        </w:numPr>
        <w:spacing w:after="200"/>
        <w:outlineLvl w:val="2"/>
        <w:rPr>
          <w:szCs w:val="24"/>
        </w:rPr>
      </w:pPr>
      <w:r w:rsidRPr="001865A3">
        <w:rPr>
          <w:b/>
        </w:rPr>
        <w:t>ŠIUO METU EKSPLOATUOJAMOS TS „</w:t>
      </w:r>
      <w:r w:rsidRPr="001865A3">
        <w:rPr>
          <w:b/>
          <w:szCs w:val="24"/>
        </w:rPr>
        <w:t>ĮMOKOS</w:t>
      </w:r>
      <w:r w:rsidRPr="001865A3">
        <w:rPr>
          <w:b/>
        </w:rPr>
        <w:t>“ APRAŠYMAS</w:t>
      </w:r>
    </w:p>
    <w:p w14:paraId="4302F39C" w14:textId="5848A14A" w:rsidR="0044563D" w:rsidRPr="001865A3" w:rsidRDefault="0044563D" w:rsidP="00B76243">
      <w:pPr>
        <w:numPr>
          <w:ilvl w:val="1"/>
          <w:numId w:val="18"/>
        </w:numPr>
        <w:ind w:left="0"/>
        <w:jc w:val="both"/>
        <w:outlineLvl w:val="2"/>
        <w:rPr>
          <w:szCs w:val="24"/>
        </w:rPr>
      </w:pPr>
      <w:r w:rsidRPr="001865A3">
        <w:rPr>
          <w:szCs w:val="24"/>
        </w:rPr>
        <w:t xml:space="preserve"> </w:t>
      </w:r>
      <w:r w:rsidR="005637FC" w:rsidRPr="001865A3">
        <w:rPr>
          <w:szCs w:val="24"/>
        </w:rPr>
        <w:t>TS „</w:t>
      </w:r>
      <w:r w:rsidR="0030187F" w:rsidRPr="001865A3">
        <w:rPr>
          <w:szCs w:val="24"/>
        </w:rPr>
        <w:t>ĮMOKOS</w:t>
      </w:r>
      <w:r w:rsidR="005637FC" w:rsidRPr="001865A3">
        <w:rPr>
          <w:szCs w:val="24"/>
        </w:rPr>
        <w:t xml:space="preserve">“ </w:t>
      </w:r>
      <w:r w:rsidRPr="001865A3">
        <w:rPr>
          <w:szCs w:val="24"/>
        </w:rPr>
        <w:t xml:space="preserve">veikia RDBVS </w:t>
      </w:r>
      <w:proofErr w:type="spellStart"/>
      <w:r w:rsidRPr="00703870">
        <w:rPr>
          <w:i/>
          <w:szCs w:val="24"/>
        </w:rPr>
        <w:t>Oracle</w:t>
      </w:r>
      <w:proofErr w:type="spellEnd"/>
      <w:r w:rsidRPr="001865A3">
        <w:rPr>
          <w:szCs w:val="24"/>
        </w:rPr>
        <w:t xml:space="preserve"> aplinkoje, naudojant trijų lygių architektūrą, kuri leidžia naudotojui prieiti prie duomenų ir juos valdyti per interneto tipo sąsają;</w:t>
      </w:r>
    </w:p>
    <w:p w14:paraId="634881E2" w14:textId="77777777" w:rsidR="003B4994" w:rsidRPr="001865A3" w:rsidRDefault="003B4994" w:rsidP="00B76243">
      <w:pPr>
        <w:numPr>
          <w:ilvl w:val="2"/>
          <w:numId w:val="18"/>
        </w:numPr>
        <w:ind w:left="0"/>
        <w:jc w:val="both"/>
        <w:outlineLvl w:val="2"/>
        <w:rPr>
          <w:szCs w:val="24"/>
        </w:rPr>
      </w:pPr>
      <w:r w:rsidRPr="001865A3">
        <w:rPr>
          <w:szCs w:val="24"/>
        </w:rPr>
        <w:t>šiuo metu eksploatuojamą sistemą sudaro programiniai moduliai:</w:t>
      </w:r>
    </w:p>
    <w:p w14:paraId="6FABAF9D" w14:textId="77777777" w:rsidR="003B4994" w:rsidRPr="001865A3" w:rsidRDefault="003B4994" w:rsidP="00B76243">
      <w:pPr>
        <w:numPr>
          <w:ilvl w:val="3"/>
          <w:numId w:val="18"/>
        </w:numPr>
        <w:jc w:val="both"/>
        <w:outlineLvl w:val="2"/>
        <w:rPr>
          <w:szCs w:val="24"/>
        </w:rPr>
      </w:pPr>
      <w:r w:rsidRPr="001865A3">
        <w:rPr>
          <w:szCs w:val="24"/>
        </w:rPr>
        <w:t>ataskaitų formavimas ir spausdinimas</w:t>
      </w:r>
      <w:r w:rsidR="00A245E7" w:rsidRPr="001865A3">
        <w:rPr>
          <w:szCs w:val="24"/>
        </w:rPr>
        <w:t>,</w:t>
      </w:r>
    </w:p>
    <w:p w14:paraId="287D052F" w14:textId="77777777" w:rsidR="00DF6A34" w:rsidRPr="001865A3" w:rsidRDefault="00DF6A34" w:rsidP="00B76243">
      <w:pPr>
        <w:numPr>
          <w:ilvl w:val="3"/>
          <w:numId w:val="18"/>
        </w:numPr>
        <w:tabs>
          <w:tab w:val="left" w:pos="993"/>
          <w:tab w:val="left" w:pos="1418"/>
        </w:tabs>
        <w:jc w:val="both"/>
      </w:pPr>
      <w:r w:rsidRPr="001865A3">
        <w:rPr>
          <w:szCs w:val="24"/>
        </w:rPr>
        <w:t>ekraninės formos duomenų atvaizdavimui ir tvarkymui,</w:t>
      </w:r>
    </w:p>
    <w:p w14:paraId="5F3CAC52" w14:textId="77777777" w:rsidR="00DF6A34" w:rsidRPr="001865A3" w:rsidRDefault="00DF6A34" w:rsidP="00B76243">
      <w:pPr>
        <w:numPr>
          <w:ilvl w:val="3"/>
          <w:numId w:val="18"/>
        </w:numPr>
        <w:tabs>
          <w:tab w:val="left" w:pos="993"/>
          <w:tab w:val="left" w:pos="1418"/>
        </w:tabs>
        <w:jc w:val="both"/>
      </w:pPr>
      <w:r w:rsidRPr="001865A3">
        <w:rPr>
          <w:szCs w:val="24"/>
        </w:rPr>
        <w:t xml:space="preserve">duomenų bazės paketai, procedūros ir funkcijos; </w:t>
      </w:r>
    </w:p>
    <w:p w14:paraId="35ABB43C" w14:textId="77777777" w:rsidR="00DF6A34" w:rsidRPr="001865A3" w:rsidRDefault="00DF6A34" w:rsidP="00B76243">
      <w:pPr>
        <w:numPr>
          <w:ilvl w:val="2"/>
          <w:numId w:val="18"/>
        </w:numPr>
        <w:tabs>
          <w:tab w:val="left" w:pos="993"/>
        </w:tabs>
        <w:ind w:left="0"/>
        <w:jc w:val="both"/>
        <w:rPr>
          <w:spacing w:val="-8"/>
          <w:szCs w:val="24"/>
        </w:rPr>
      </w:pPr>
      <w:r w:rsidRPr="001865A3">
        <w:rPr>
          <w:spacing w:val="-8"/>
          <w:szCs w:val="24"/>
        </w:rPr>
        <w:t xml:space="preserve">TS „ĮMOKOS“ </w:t>
      </w:r>
      <w:r w:rsidRPr="001865A3">
        <w:rPr>
          <w:spacing w:val="-6"/>
          <w:szCs w:val="24"/>
        </w:rPr>
        <w:t>naudojasi</w:t>
      </w:r>
      <w:r w:rsidRPr="001865A3">
        <w:rPr>
          <w:spacing w:val="-8"/>
          <w:szCs w:val="24"/>
        </w:rPr>
        <w:t xml:space="preserve"> Fondo </w:t>
      </w:r>
      <w:r w:rsidRPr="001865A3">
        <w:rPr>
          <w:spacing w:val="-6"/>
          <w:szCs w:val="24"/>
        </w:rPr>
        <w:t>valdybos</w:t>
      </w:r>
      <w:r w:rsidRPr="001865A3">
        <w:rPr>
          <w:spacing w:val="-8"/>
          <w:szCs w:val="24"/>
        </w:rPr>
        <w:t xml:space="preserve"> ir </w:t>
      </w:r>
      <w:r w:rsidRPr="001865A3">
        <w:rPr>
          <w:spacing w:val="-6"/>
          <w:szCs w:val="24"/>
        </w:rPr>
        <w:t>Fondo</w:t>
      </w:r>
      <w:r w:rsidRPr="001865A3">
        <w:rPr>
          <w:spacing w:val="-8"/>
          <w:szCs w:val="24"/>
        </w:rPr>
        <w:t xml:space="preserve"> </w:t>
      </w:r>
      <w:r w:rsidRPr="001865A3">
        <w:rPr>
          <w:spacing w:val="-6"/>
          <w:szCs w:val="24"/>
        </w:rPr>
        <w:t>valdybos</w:t>
      </w:r>
      <w:r w:rsidRPr="001865A3">
        <w:rPr>
          <w:spacing w:val="-8"/>
          <w:szCs w:val="24"/>
        </w:rPr>
        <w:t xml:space="preserve"> </w:t>
      </w:r>
      <w:r w:rsidRPr="001865A3">
        <w:rPr>
          <w:spacing w:val="-6"/>
          <w:szCs w:val="24"/>
        </w:rPr>
        <w:t>teritorinių</w:t>
      </w:r>
      <w:r w:rsidRPr="001865A3">
        <w:rPr>
          <w:spacing w:val="-8"/>
          <w:szCs w:val="24"/>
        </w:rPr>
        <w:t xml:space="preserve"> </w:t>
      </w:r>
      <w:r w:rsidRPr="001865A3">
        <w:rPr>
          <w:spacing w:val="-6"/>
          <w:szCs w:val="24"/>
        </w:rPr>
        <w:t>skyrių</w:t>
      </w:r>
      <w:r w:rsidRPr="001865A3">
        <w:rPr>
          <w:spacing w:val="-8"/>
          <w:szCs w:val="24"/>
        </w:rPr>
        <w:t xml:space="preserve"> </w:t>
      </w:r>
      <w:r w:rsidRPr="001865A3">
        <w:rPr>
          <w:spacing w:val="-6"/>
          <w:szCs w:val="24"/>
        </w:rPr>
        <w:t>specialistai</w:t>
      </w:r>
      <w:r w:rsidRPr="001865A3">
        <w:rPr>
          <w:spacing w:val="-8"/>
          <w:szCs w:val="24"/>
        </w:rPr>
        <w:t xml:space="preserve">. </w:t>
      </w:r>
    </w:p>
    <w:p w14:paraId="172E3199" w14:textId="77777777" w:rsidR="00DF6A34" w:rsidRPr="001865A3" w:rsidRDefault="00DF6A34" w:rsidP="00B76243">
      <w:pPr>
        <w:numPr>
          <w:ilvl w:val="2"/>
          <w:numId w:val="18"/>
        </w:numPr>
        <w:tabs>
          <w:tab w:val="left" w:pos="993"/>
        </w:tabs>
        <w:ind w:left="0"/>
        <w:jc w:val="both"/>
        <w:rPr>
          <w:szCs w:val="24"/>
        </w:rPr>
      </w:pPr>
      <w:r w:rsidRPr="001865A3">
        <w:rPr>
          <w:szCs w:val="24"/>
          <w:u w:val="single"/>
        </w:rPr>
        <w:t>TS „ĮMOKOS“ pagrindinės atliekamos funkcijos:</w:t>
      </w:r>
    </w:p>
    <w:p w14:paraId="62317F37" w14:textId="77777777" w:rsidR="00DF6A34" w:rsidRPr="001865A3" w:rsidRDefault="00DF6A34" w:rsidP="00B76243">
      <w:pPr>
        <w:numPr>
          <w:ilvl w:val="3"/>
          <w:numId w:val="18"/>
        </w:numPr>
        <w:tabs>
          <w:tab w:val="left" w:pos="993"/>
          <w:tab w:val="left" w:pos="1418"/>
        </w:tabs>
        <w:jc w:val="both"/>
      </w:pPr>
      <w:r w:rsidRPr="001865A3">
        <w:rPr>
          <w:szCs w:val="24"/>
        </w:rPr>
        <w:t>informacijos</w:t>
      </w:r>
      <w:r w:rsidRPr="001865A3">
        <w:t xml:space="preserve"> apie </w:t>
      </w:r>
      <w:r w:rsidRPr="001865A3">
        <w:rPr>
          <w:szCs w:val="24"/>
        </w:rPr>
        <w:t>draudėjus</w:t>
      </w:r>
      <w:r w:rsidRPr="001865A3">
        <w:t xml:space="preserve"> tvarkymas</w:t>
      </w:r>
      <w:r w:rsidRPr="001865A3">
        <w:rPr>
          <w:szCs w:val="24"/>
        </w:rPr>
        <w:t>:</w:t>
      </w:r>
    </w:p>
    <w:p w14:paraId="1FEA4982" w14:textId="77777777" w:rsidR="00DF6A34" w:rsidRPr="001865A3" w:rsidRDefault="00DF6A34" w:rsidP="00295ABB">
      <w:pPr>
        <w:numPr>
          <w:ilvl w:val="4"/>
          <w:numId w:val="18"/>
        </w:numPr>
        <w:tabs>
          <w:tab w:val="left" w:pos="993"/>
          <w:tab w:val="left" w:pos="1560"/>
          <w:tab w:val="left" w:pos="1701"/>
        </w:tabs>
        <w:jc w:val="both"/>
        <w:rPr>
          <w:szCs w:val="24"/>
        </w:rPr>
      </w:pPr>
      <w:r w:rsidRPr="001865A3">
        <w:rPr>
          <w:szCs w:val="24"/>
        </w:rPr>
        <w:t>informacijos apie mokesčių mokėtojus (juridinius ir fizinius asmenis), gaunamos iš Mokesčių mokėtojų registro (toliau – MMR), tvarkymas;</w:t>
      </w:r>
    </w:p>
    <w:p w14:paraId="7A12C29C" w14:textId="77777777" w:rsidR="00DF6A34" w:rsidRPr="001865A3" w:rsidRDefault="00DF6A34" w:rsidP="00295ABB">
      <w:pPr>
        <w:numPr>
          <w:ilvl w:val="4"/>
          <w:numId w:val="18"/>
        </w:numPr>
        <w:tabs>
          <w:tab w:val="left" w:pos="993"/>
          <w:tab w:val="left" w:pos="1560"/>
          <w:tab w:val="left" w:pos="1701"/>
        </w:tabs>
        <w:jc w:val="both"/>
        <w:rPr>
          <w:szCs w:val="24"/>
        </w:rPr>
      </w:pPr>
      <w:r w:rsidRPr="001865A3">
        <w:rPr>
          <w:szCs w:val="24"/>
        </w:rPr>
        <w:t>draudėjų, keičiančių buveinės vietą, informacijos tvarkymas;</w:t>
      </w:r>
    </w:p>
    <w:p w14:paraId="3CC0D854" w14:textId="77777777" w:rsidR="00DF6A34" w:rsidRPr="001865A3" w:rsidRDefault="00DF6A34" w:rsidP="00295ABB">
      <w:pPr>
        <w:numPr>
          <w:ilvl w:val="4"/>
          <w:numId w:val="18"/>
        </w:numPr>
        <w:tabs>
          <w:tab w:val="left" w:pos="993"/>
          <w:tab w:val="left" w:pos="1560"/>
          <w:tab w:val="left" w:pos="1701"/>
        </w:tabs>
        <w:jc w:val="both"/>
        <w:rPr>
          <w:szCs w:val="24"/>
        </w:rPr>
      </w:pPr>
      <w:r w:rsidRPr="001865A3">
        <w:rPr>
          <w:szCs w:val="24"/>
        </w:rPr>
        <w:t>draudėjų reorganizavimo, draudėjų skolų perdavimo vieno kitam informacijos tvarkymas;</w:t>
      </w:r>
    </w:p>
    <w:p w14:paraId="4D37D985" w14:textId="77777777" w:rsidR="00DF6A34" w:rsidRPr="001865A3" w:rsidRDefault="00DF6A34" w:rsidP="00295ABB">
      <w:pPr>
        <w:numPr>
          <w:ilvl w:val="4"/>
          <w:numId w:val="18"/>
        </w:numPr>
        <w:tabs>
          <w:tab w:val="left" w:pos="993"/>
          <w:tab w:val="left" w:pos="1560"/>
          <w:tab w:val="left" w:pos="1701"/>
        </w:tabs>
        <w:jc w:val="both"/>
        <w:rPr>
          <w:szCs w:val="24"/>
        </w:rPr>
      </w:pPr>
      <w:r w:rsidRPr="001865A3">
        <w:rPr>
          <w:szCs w:val="24"/>
        </w:rPr>
        <w:t>anksčiau naudoto draudėjų atleidimo nuo įmokų mokėjimo informacijos peržiūra;</w:t>
      </w:r>
    </w:p>
    <w:p w14:paraId="72A09656" w14:textId="77777777" w:rsidR="00DF6A34" w:rsidRPr="001865A3" w:rsidRDefault="00DF6A34" w:rsidP="00295ABB">
      <w:pPr>
        <w:numPr>
          <w:ilvl w:val="4"/>
          <w:numId w:val="18"/>
        </w:numPr>
        <w:tabs>
          <w:tab w:val="left" w:pos="993"/>
          <w:tab w:val="left" w:pos="1560"/>
          <w:tab w:val="left" w:pos="1701"/>
        </w:tabs>
        <w:jc w:val="both"/>
        <w:rPr>
          <w:szCs w:val="24"/>
        </w:rPr>
      </w:pPr>
      <w:r w:rsidRPr="001865A3">
        <w:rPr>
          <w:szCs w:val="24"/>
        </w:rPr>
        <w:t>informacijos apie juridinių asmenų sąskaitas, gaunamos iš Valstybinės mokesčių inspekcijos prie Finansų ministerijos, tvarkymas;</w:t>
      </w:r>
    </w:p>
    <w:p w14:paraId="15B444FA" w14:textId="77777777" w:rsidR="00DF6A34" w:rsidRPr="001865A3" w:rsidRDefault="00DF6A34" w:rsidP="00295ABB">
      <w:pPr>
        <w:numPr>
          <w:ilvl w:val="4"/>
          <w:numId w:val="18"/>
        </w:numPr>
        <w:tabs>
          <w:tab w:val="left" w:pos="993"/>
          <w:tab w:val="left" w:pos="1560"/>
          <w:tab w:val="left" w:pos="1701"/>
        </w:tabs>
        <w:jc w:val="both"/>
        <w:rPr>
          <w:szCs w:val="24"/>
        </w:rPr>
      </w:pPr>
      <w:r w:rsidRPr="001865A3">
        <w:rPr>
          <w:szCs w:val="24"/>
        </w:rPr>
        <w:t>ataskaitų apie draudėjus įvairiais pjūviais formavimas;</w:t>
      </w:r>
    </w:p>
    <w:p w14:paraId="3FC6D54E" w14:textId="77777777" w:rsidR="00DF6A34" w:rsidRPr="001865A3" w:rsidRDefault="00DF6A34" w:rsidP="00295ABB">
      <w:pPr>
        <w:numPr>
          <w:ilvl w:val="4"/>
          <w:numId w:val="18"/>
        </w:numPr>
        <w:tabs>
          <w:tab w:val="left" w:pos="993"/>
          <w:tab w:val="left" w:pos="1560"/>
          <w:tab w:val="left" w:pos="1701"/>
        </w:tabs>
        <w:jc w:val="both"/>
        <w:rPr>
          <w:szCs w:val="24"/>
        </w:rPr>
      </w:pPr>
      <w:r w:rsidRPr="001865A3">
        <w:rPr>
          <w:szCs w:val="24"/>
        </w:rPr>
        <w:t>pažymų draudėjui apie apdraustuosius, apdraustųjų turėjimą/neturėjimą, sumokėtas įmokas, skolą VSDF biudžetui, viešuosius duomenis formavimas;</w:t>
      </w:r>
    </w:p>
    <w:p w14:paraId="49F1EACD" w14:textId="77777777" w:rsidR="00DF6A34" w:rsidRPr="001865A3" w:rsidRDefault="00DF6A34" w:rsidP="00295ABB">
      <w:pPr>
        <w:numPr>
          <w:ilvl w:val="3"/>
          <w:numId w:val="18"/>
        </w:numPr>
        <w:tabs>
          <w:tab w:val="left" w:pos="993"/>
          <w:tab w:val="left" w:pos="1560"/>
          <w:tab w:val="left" w:pos="1620"/>
        </w:tabs>
        <w:jc w:val="both"/>
      </w:pPr>
      <w:r w:rsidRPr="001865A3">
        <w:rPr>
          <w:szCs w:val="24"/>
        </w:rPr>
        <w:t>informacijos</w:t>
      </w:r>
      <w:r w:rsidRPr="001865A3">
        <w:t xml:space="preserve"> apie </w:t>
      </w:r>
      <w:r w:rsidRPr="001865A3">
        <w:rPr>
          <w:szCs w:val="24"/>
        </w:rPr>
        <w:t>asmenis</w:t>
      </w:r>
      <w:r w:rsidRPr="001865A3">
        <w:t xml:space="preserve"> tvarkymas</w:t>
      </w:r>
      <w:r w:rsidRPr="001865A3">
        <w:rPr>
          <w:szCs w:val="24"/>
        </w:rPr>
        <w:t>:</w:t>
      </w:r>
    </w:p>
    <w:p w14:paraId="60C98FAA" w14:textId="77777777" w:rsidR="00DF6A34" w:rsidRPr="001865A3" w:rsidRDefault="00DF6A34" w:rsidP="00295ABB">
      <w:pPr>
        <w:numPr>
          <w:ilvl w:val="4"/>
          <w:numId w:val="18"/>
        </w:numPr>
        <w:tabs>
          <w:tab w:val="left" w:pos="993"/>
          <w:tab w:val="left" w:pos="1560"/>
          <w:tab w:val="left" w:pos="1701"/>
        </w:tabs>
        <w:jc w:val="both"/>
        <w:rPr>
          <w:szCs w:val="24"/>
        </w:rPr>
      </w:pPr>
      <w:r w:rsidRPr="001865A3">
        <w:rPr>
          <w:szCs w:val="24"/>
        </w:rPr>
        <w:t>informacijos apie asmenis, gaunamos iš Gyventojų registro, tvarkymas;</w:t>
      </w:r>
    </w:p>
    <w:p w14:paraId="2F995AC1" w14:textId="77777777" w:rsidR="00DF6A34" w:rsidRPr="001865A3" w:rsidRDefault="00DF6A34" w:rsidP="00295ABB">
      <w:pPr>
        <w:numPr>
          <w:ilvl w:val="4"/>
          <w:numId w:val="18"/>
        </w:numPr>
        <w:tabs>
          <w:tab w:val="left" w:pos="993"/>
          <w:tab w:val="left" w:pos="1560"/>
          <w:tab w:val="left" w:pos="1701"/>
        </w:tabs>
        <w:jc w:val="both"/>
        <w:rPr>
          <w:szCs w:val="24"/>
        </w:rPr>
      </w:pPr>
      <w:r w:rsidRPr="001865A3">
        <w:rPr>
          <w:szCs w:val="24"/>
        </w:rPr>
        <w:t>informacijos, kurią apie asmenis registruoja Fondo valdybos teritorinių skyrių specialistai, tvarkymas;</w:t>
      </w:r>
    </w:p>
    <w:p w14:paraId="293B6A78"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lastRenderedPageBreak/>
        <w:t>apdraustiesiems asmenims suteikiamų asmens socialinio draudimo numerių tvarkymas bei ataskaitų apie išduotus valstybinio socialinio draudimo pažymėjimus formavimas įvairiais pjūviais;</w:t>
      </w:r>
    </w:p>
    <w:p w14:paraId="67703497"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informacijos apie savarankiškai dirbančių asmenų teisę nemokėti socialinio draudimo įmokų generavimas ir tvarkymas;</w:t>
      </w:r>
    </w:p>
    <w:p w14:paraId="569E6B22" w14:textId="3F231F69"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 xml:space="preserve">pažymų asmeniui apie valstybinio socialinio draudimo laikotarpius, socialinį draudimą, išduotus socialinio draudimo pažymėjimus, stažą ir draudžiamąsias pajamas, skolą </w:t>
      </w:r>
      <w:r w:rsidR="00975A9C">
        <w:rPr>
          <w:szCs w:val="24"/>
        </w:rPr>
        <w:t>Valstybinio socialinio draudimo fondo</w:t>
      </w:r>
      <w:r w:rsidRPr="001865A3">
        <w:rPr>
          <w:szCs w:val="24"/>
        </w:rPr>
        <w:t xml:space="preserve"> biudžetui, duomenis mokumui vertinti, formavimas;</w:t>
      </w:r>
    </w:p>
    <w:p w14:paraId="1680CEDF"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informacijos apie fizinių asmenų sąskaitas, gaunamos iš Valstybinės mokesčių inspekcijos prie Finansų ministerijos pagal užklausas, tvarkymas.</w:t>
      </w:r>
    </w:p>
    <w:p w14:paraId="668CFA7B" w14:textId="77777777" w:rsidR="00DF6A34" w:rsidRPr="001865A3" w:rsidRDefault="00DF6A34" w:rsidP="005D40E0">
      <w:pPr>
        <w:numPr>
          <w:ilvl w:val="3"/>
          <w:numId w:val="18"/>
        </w:numPr>
        <w:tabs>
          <w:tab w:val="left" w:pos="993"/>
          <w:tab w:val="left" w:pos="1560"/>
          <w:tab w:val="left" w:pos="1620"/>
          <w:tab w:val="left" w:pos="1701"/>
        </w:tabs>
        <w:jc w:val="both"/>
        <w:rPr>
          <w:szCs w:val="24"/>
        </w:rPr>
      </w:pPr>
      <w:r w:rsidRPr="001865A3">
        <w:rPr>
          <w:szCs w:val="24"/>
        </w:rPr>
        <w:t>informacijos apie savanoriškojo draudimo sutartis tvarkymas:</w:t>
      </w:r>
    </w:p>
    <w:p w14:paraId="497226BC"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informacijos apie savanoriškojo draudimo sutartis pagrindinei ir papildomai pensijos dalims tvarkymas;</w:t>
      </w:r>
    </w:p>
    <w:p w14:paraId="3B44E346"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informacijos apie savanoriškojo draudimo sutartis pensijai iki 1995 m. tvarkymas;</w:t>
      </w:r>
    </w:p>
    <w:p w14:paraId="5CCFBA43"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informacijos apie savanoriškojo draudimo sutartis pagrindinei pensijos daliai tvarkymas;</w:t>
      </w:r>
    </w:p>
    <w:p w14:paraId="28298145"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informacijos apie savanoriškojo draudimo sutartis papildomai pensijos daliai tvarkymas;</w:t>
      </w:r>
    </w:p>
    <w:p w14:paraId="5B51013E"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informacijos apie savanoriškojo draudimo sutartis ligos pašalpai gauti tvarkymas;</w:t>
      </w:r>
    </w:p>
    <w:p w14:paraId="4DA984CF"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informacijos apie savanoriškojo draudimo sutartis ligos ir motinystės pašalpai gauti tvarkymas;</w:t>
      </w:r>
    </w:p>
    <w:p w14:paraId="7B58D881"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informacijos apie savanoriškojo draudimo sutartis, sudarytas per Elektroninę gyventojų aptarnavimo sistemą, tvarkymas.</w:t>
      </w:r>
    </w:p>
    <w:p w14:paraId="1A76CEDE" w14:textId="77777777" w:rsidR="00DF6A34" w:rsidRPr="001865A3" w:rsidRDefault="00DF6A34" w:rsidP="005D40E0">
      <w:pPr>
        <w:numPr>
          <w:ilvl w:val="3"/>
          <w:numId w:val="18"/>
        </w:numPr>
        <w:tabs>
          <w:tab w:val="left" w:pos="993"/>
          <w:tab w:val="left" w:pos="1418"/>
          <w:tab w:val="left" w:pos="1560"/>
          <w:tab w:val="left" w:pos="1620"/>
          <w:tab w:val="left" w:pos="1701"/>
        </w:tabs>
        <w:jc w:val="both"/>
        <w:rPr>
          <w:szCs w:val="24"/>
        </w:rPr>
      </w:pPr>
      <w:r w:rsidRPr="001865A3">
        <w:rPr>
          <w:szCs w:val="24"/>
        </w:rPr>
        <w:t>socialinio draudimo pranešimų, gaunamų iš draudėjų, informacijos tvarkymas:</w:t>
      </w:r>
    </w:p>
    <w:p w14:paraId="5AEAD3D1"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pranešimų apie apdraustųjų valstybiniu socialinio draudimu pradžią (forma 1-SD) tvarkymas;</w:t>
      </w:r>
    </w:p>
    <w:p w14:paraId="7DCCE977"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pranešimų apie apdraustųjų valstybiniu socialiniu draudimu pabaigą (forma 2-SD) tvarkymas;</w:t>
      </w:r>
    </w:p>
    <w:p w14:paraId="392573B1" w14:textId="77777777" w:rsidR="00DF6A34" w:rsidRPr="001865A3" w:rsidRDefault="00DF6A34" w:rsidP="005D40E0">
      <w:pPr>
        <w:numPr>
          <w:ilvl w:val="4"/>
          <w:numId w:val="18"/>
        </w:numPr>
        <w:tabs>
          <w:tab w:val="left" w:pos="993"/>
          <w:tab w:val="left" w:pos="1560"/>
          <w:tab w:val="left" w:pos="1701"/>
        </w:tabs>
        <w:jc w:val="both"/>
        <w:rPr>
          <w:szCs w:val="24"/>
        </w:rPr>
      </w:pPr>
      <w:r w:rsidRPr="001865A3">
        <w:rPr>
          <w:szCs w:val="24"/>
        </w:rPr>
        <w:t>pranešimų apie apdraustuosius už ataskaitinį laikotarpį (forma SAM) tvarkymas;</w:t>
      </w:r>
    </w:p>
    <w:p w14:paraId="6CD411B5" w14:textId="77777777" w:rsidR="00DF6A34" w:rsidRPr="001865A3" w:rsidRDefault="00DF6A34" w:rsidP="00B76243">
      <w:pPr>
        <w:numPr>
          <w:ilvl w:val="4"/>
          <w:numId w:val="18"/>
        </w:numPr>
        <w:tabs>
          <w:tab w:val="left" w:pos="993"/>
          <w:tab w:val="left" w:pos="1560"/>
          <w:tab w:val="left" w:pos="1701"/>
        </w:tabs>
        <w:jc w:val="both"/>
        <w:rPr>
          <w:szCs w:val="24"/>
        </w:rPr>
      </w:pPr>
      <w:r w:rsidRPr="001865A3">
        <w:rPr>
          <w:szCs w:val="24"/>
        </w:rPr>
        <w:t>pranešimų apie savarankiškai dirbančius asmenis valstybinio socialinio draudimo įmokas (forma SAV) tvarkymas;</w:t>
      </w:r>
    </w:p>
    <w:p w14:paraId="1EB846BD" w14:textId="77777777" w:rsidR="00DF6A34" w:rsidRPr="001865A3" w:rsidRDefault="00DF6A34" w:rsidP="00B76243">
      <w:pPr>
        <w:numPr>
          <w:ilvl w:val="4"/>
          <w:numId w:val="18"/>
        </w:numPr>
        <w:tabs>
          <w:tab w:val="left" w:pos="993"/>
          <w:tab w:val="left" w:pos="1560"/>
          <w:tab w:val="left" w:pos="1701"/>
        </w:tabs>
        <w:jc w:val="both"/>
        <w:rPr>
          <w:szCs w:val="24"/>
        </w:rPr>
      </w:pPr>
      <w:r w:rsidRPr="001865A3">
        <w:rPr>
          <w:szCs w:val="24"/>
        </w:rPr>
        <w:t>pranešimų apie ūkinės bendrijos metinėje pelno mokesčio deklaracijoje nurodytų pajamų metinių sumų paskirstymą nariams (forma 3C-SD) tvarkymas;</w:t>
      </w:r>
    </w:p>
    <w:p w14:paraId="1E7E8F6A" w14:textId="77777777" w:rsidR="00DF6A34" w:rsidRPr="001865A3" w:rsidRDefault="00DF6A34" w:rsidP="00B76243">
      <w:pPr>
        <w:numPr>
          <w:ilvl w:val="4"/>
          <w:numId w:val="18"/>
        </w:numPr>
        <w:tabs>
          <w:tab w:val="left" w:pos="993"/>
          <w:tab w:val="left" w:pos="1560"/>
          <w:tab w:val="left" w:pos="1701"/>
        </w:tabs>
        <w:jc w:val="both"/>
        <w:rPr>
          <w:szCs w:val="24"/>
        </w:rPr>
      </w:pPr>
      <w:r w:rsidRPr="001865A3">
        <w:rPr>
          <w:szCs w:val="24"/>
        </w:rPr>
        <w:t>pranešimų apie draudėjo reorganizavimą (forma 6-SD) tvarkymas;</w:t>
      </w:r>
    </w:p>
    <w:p w14:paraId="7850854F" w14:textId="77777777" w:rsidR="00DF6A34" w:rsidRPr="001865A3" w:rsidRDefault="00DF6A34" w:rsidP="00B76243">
      <w:pPr>
        <w:numPr>
          <w:ilvl w:val="4"/>
          <w:numId w:val="18"/>
        </w:numPr>
        <w:tabs>
          <w:tab w:val="left" w:pos="993"/>
          <w:tab w:val="left" w:pos="1560"/>
          <w:tab w:val="left" w:pos="1701"/>
        </w:tabs>
        <w:jc w:val="both"/>
        <w:rPr>
          <w:szCs w:val="24"/>
        </w:rPr>
      </w:pPr>
      <w:r w:rsidRPr="001865A3">
        <w:rPr>
          <w:szCs w:val="24"/>
        </w:rPr>
        <w:t>pranešimų apie motinai (įmotei), tėvui (įtėviui) arba vaiko globėjui suteiktas (atšauktas) atostogas vaikui prižiūrėti (forma 9-SD) tvarkymas;</w:t>
      </w:r>
    </w:p>
    <w:p w14:paraId="4417238E" w14:textId="77777777" w:rsidR="00DF6A34" w:rsidRPr="001865A3" w:rsidRDefault="00DF6A34" w:rsidP="00B76243">
      <w:pPr>
        <w:numPr>
          <w:ilvl w:val="4"/>
          <w:numId w:val="18"/>
        </w:numPr>
        <w:tabs>
          <w:tab w:val="left" w:pos="993"/>
          <w:tab w:val="left" w:pos="1560"/>
          <w:tab w:val="left" w:pos="1701"/>
        </w:tabs>
        <w:jc w:val="both"/>
        <w:rPr>
          <w:szCs w:val="24"/>
        </w:rPr>
      </w:pPr>
      <w:r w:rsidRPr="001865A3">
        <w:rPr>
          <w:szCs w:val="24"/>
        </w:rPr>
        <w:t>anksčiau egzistavusių pranešimų apie dirbančių pensininkų draudžiamąsias pajamas (forma 10-SD) peržiūra ir tikslinimas;</w:t>
      </w:r>
    </w:p>
    <w:p w14:paraId="46BBE22A" w14:textId="77777777" w:rsidR="00DF6A34" w:rsidRPr="001865A3" w:rsidRDefault="00DF6A34" w:rsidP="00B76243">
      <w:pPr>
        <w:numPr>
          <w:ilvl w:val="4"/>
          <w:numId w:val="18"/>
        </w:numPr>
        <w:tabs>
          <w:tab w:val="left" w:pos="993"/>
          <w:tab w:val="left" w:pos="1560"/>
          <w:tab w:val="left" w:pos="1701"/>
        </w:tabs>
        <w:jc w:val="both"/>
        <w:rPr>
          <w:szCs w:val="24"/>
        </w:rPr>
      </w:pPr>
      <w:r w:rsidRPr="001865A3">
        <w:rPr>
          <w:szCs w:val="24"/>
        </w:rPr>
        <w:t>pranešimų apie apdraustųjų nedraudiminius laikotarpius (forma 12-SD) tvarkymas;</w:t>
      </w:r>
    </w:p>
    <w:p w14:paraId="30E04E75" w14:textId="77777777" w:rsidR="00DF6A34" w:rsidRPr="001865A3" w:rsidRDefault="00DF6A34" w:rsidP="00B76243">
      <w:pPr>
        <w:numPr>
          <w:ilvl w:val="4"/>
          <w:numId w:val="18"/>
        </w:numPr>
        <w:tabs>
          <w:tab w:val="left" w:pos="993"/>
          <w:tab w:val="left" w:pos="1701"/>
        </w:tabs>
        <w:jc w:val="both"/>
        <w:rPr>
          <w:szCs w:val="24"/>
        </w:rPr>
      </w:pPr>
      <w:r w:rsidRPr="001865A3">
        <w:rPr>
          <w:szCs w:val="24"/>
        </w:rPr>
        <w:t>pranešimų apie asmenis, gaunančius pajamas pagal autorines sutartis, taip pat apie asmenis, gaunančius pajamas iš sporto ar atlikėjo veiklos (forma 13-SD) tvarkymas;</w:t>
      </w:r>
    </w:p>
    <w:p w14:paraId="282EB93E" w14:textId="77777777" w:rsidR="00DF6A34" w:rsidRPr="001865A3" w:rsidRDefault="00DF6A34" w:rsidP="00B76243">
      <w:pPr>
        <w:numPr>
          <w:ilvl w:val="4"/>
          <w:numId w:val="18"/>
        </w:numPr>
        <w:tabs>
          <w:tab w:val="left" w:pos="993"/>
          <w:tab w:val="left" w:pos="1701"/>
        </w:tabs>
        <w:jc w:val="both"/>
        <w:rPr>
          <w:szCs w:val="24"/>
        </w:rPr>
      </w:pPr>
      <w:r w:rsidRPr="001865A3">
        <w:rPr>
          <w:szCs w:val="24"/>
        </w:rPr>
        <w:t>ataskaitų apie pranešimus (SD formas) įvairiais pjūviais formavimas;</w:t>
      </w:r>
    </w:p>
    <w:p w14:paraId="23855817" w14:textId="77777777" w:rsidR="00DF6A34" w:rsidRPr="001865A3" w:rsidRDefault="00DF6A34" w:rsidP="00B76243">
      <w:pPr>
        <w:numPr>
          <w:ilvl w:val="4"/>
          <w:numId w:val="18"/>
        </w:numPr>
        <w:tabs>
          <w:tab w:val="left" w:pos="993"/>
          <w:tab w:val="left" w:pos="1701"/>
        </w:tabs>
        <w:jc w:val="both"/>
        <w:rPr>
          <w:szCs w:val="24"/>
        </w:rPr>
      </w:pPr>
      <w:r w:rsidRPr="001865A3">
        <w:rPr>
          <w:szCs w:val="24"/>
        </w:rPr>
        <w:t>finansinių ataskaitų (forma Nr. 4) informacijos tvarkymas pagal atskiras draudimo rūšis;</w:t>
      </w:r>
    </w:p>
    <w:p w14:paraId="4D9138A8" w14:textId="6E97EF54" w:rsidR="00DF6A34" w:rsidRPr="001865A3" w:rsidRDefault="00DF6A34" w:rsidP="00B76243">
      <w:pPr>
        <w:numPr>
          <w:ilvl w:val="4"/>
          <w:numId w:val="18"/>
        </w:numPr>
        <w:tabs>
          <w:tab w:val="left" w:pos="993"/>
          <w:tab w:val="left" w:pos="1701"/>
        </w:tabs>
        <w:jc w:val="both"/>
        <w:rPr>
          <w:szCs w:val="24"/>
        </w:rPr>
      </w:pPr>
      <w:r w:rsidRPr="001865A3">
        <w:rPr>
          <w:szCs w:val="24"/>
        </w:rPr>
        <w:t xml:space="preserve">finansinių </w:t>
      </w:r>
      <w:r w:rsidRPr="006B7133">
        <w:rPr>
          <w:szCs w:val="24"/>
        </w:rPr>
        <w:t>ataskaitų</w:t>
      </w:r>
      <w:r w:rsidRPr="001865A3">
        <w:rPr>
          <w:szCs w:val="24"/>
        </w:rPr>
        <w:t xml:space="preserve"> (forma Nr. 4) įvairiais pjūviais formavimas;</w:t>
      </w:r>
    </w:p>
    <w:p w14:paraId="573757C0" w14:textId="77777777" w:rsidR="00DF6A34" w:rsidRPr="001865A3" w:rsidRDefault="00DF6A34" w:rsidP="00B76243">
      <w:pPr>
        <w:numPr>
          <w:ilvl w:val="4"/>
          <w:numId w:val="18"/>
        </w:numPr>
        <w:tabs>
          <w:tab w:val="left" w:pos="993"/>
          <w:tab w:val="left" w:pos="1701"/>
        </w:tabs>
        <w:jc w:val="both"/>
        <w:rPr>
          <w:szCs w:val="24"/>
        </w:rPr>
      </w:pPr>
      <w:r w:rsidRPr="001865A3">
        <w:rPr>
          <w:szCs w:val="24"/>
        </w:rPr>
        <w:t>pranešimų (SD formų) ir finansinių ataskaitų informacijos, gaunamos elektroninių deklaracijų pavidalu, tvarkymas;</w:t>
      </w:r>
    </w:p>
    <w:p w14:paraId="012E4EF9" w14:textId="77777777" w:rsidR="00DF6A34" w:rsidRPr="001865A3" w:rsidRDefault="00DF6A34" w:rsidP="00B76243">
      <w:pPr>
        <w:numPr>
          <w:ilvl w:val="4"/>
          <w:numId w:val="18"/>
        </w:numPr>
        <w:tabs>
          <w:tab w:val="left" w:pos="993"/>
          <w:tab w:val="left" w:pos="1701"/>
        </w:tabs>
        <w:jc w:val="both"/>
        <w:rPr>
          <w:szCs w:val="24"/>
        </w:rPr>
      </w:pPr>
      <w:r w:rsidRPr="001865A3">
        <w:rPr>
          <w:szCs w:val="24"/>
        </w:rPr>
        <w:t>pranešimų apie asmenų suteiktas žemės ūkio ir miškininkystės paslaugas pagal paslaugų kvitus (forma PKV-T) tvarkymas;</w:t>
      </w:r>
    </w:p>
    <w:p w14:paraId="68986159" w14:textId="77777777" w:rsidR="00DF6A34" w:rsidRPr="001865A3" w:rsidRDefault="00DF6A34" w:rsidP="00B76243">
      <w:pPr>
        <w:numPr>
          <w:ilvl w:val="3"/>
          <w:numId w:val="18"/>
        </w:numPr>
        <w:tabs>
          <w:tab w:val="left" w:pos="993"/>
          <w:tab w:val="left" w:pos="1560"/>
          <w:tab w:val="left" w:pos="1620"/>
        </w:tabs>
        <w:jc w:val="both"/>
        <w:rPr>
          <w:szCs w:val="24"/>
        </w:rPr>
      </w:pPr>
      <w:r w:rsidRPr="001865A3">
        <w:rPr>
          <w:szCs w:val="24"/>
        </w:rPr>
        <w:t>informacijos apie valstybės lėšomis draudžiamus asmenis tvarkymas, lėšų poreikio šiems asmenims drausti paskaičiavimas:</w:t>
      </w:r>
    </w:p>
    <w:p w14:paraId="38DB8AB2"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asmenų draudžiamų valstybės lėšomis draudimo laikotarpius tvarkymas;</w:t>
      </w:r>
    </w:p>
    <w:p w14:paraId="59649B2A" w14:textId="77777777" w:rsidR="00DF6A34" w:rsidRPr="001865A3" w:rsidRDefault="00DF6A34" w:rsidP="00B76243">
      <w:pPr>
        <w:numPr>
          <w:ilvl w:val="4"/>
          <w:numId w:val="18"/>
        </w:numPr>
        <w:tabs>
          <w:tab w:val="left" w:pos="993"/>
          <w:tab w:val="left" w:pos="1560"/>
        </w:tabs>
        <w:jc w:val="both"/>
        <w:rPr>
          <w:szCs w:val="24"/>
        </w:rPr>
      </w:pPr>
      <w:r w:rsidRPr="001865A3">
        <w:rPr>
          <w:szCs w:val="24"/>
        </w:rPr>
        <w:lastRenderedPageBreak/>
        <w:t>sąrašų, rekomenduojančių drausti arba nutraukti draudimą minėtiems asmenims, formavimas;</w:t>
      </w:r>
    </w:p>
    <w:p w14:paraId="03A1858F" w14:textId="77777777" w:rsidR="00DF6A34" w:rsidRPr="001865A3" w:rsidRDefault="00DF6A34" w:rsidP="00B76243">
      <w:pPr>
        <w:numPr>
          <w:ilvl w:val="4"/>
          <w:numId w:val="18"/>
        </w:numPr>
        <w:tabs>
          <w:tab w:val="left" w:pos="993"/>
          <w:tab w:val="left" w:pos="1560"/>
        </w:tabs>
        <w:jc w:val="both"/>
        <w:rPr>
          <w:szCs w:val="24"/>
        </w:rPr>
      </w:pPr>
      <w:r w:rsidRPr="001865A3">
        <w:rPr>
          <w:szCs w:val="24"/>
        </w:rPr>
        <w:t>papildomos informacijos apie valstybės lėšomis draudžiamus asmenis tvarkymas;</w:t>
      </w:r>
    </w:p>
    <w:p w14:paraId="668D769E" w14:textId="77777777" w:rsidR="00DF6A34" w:rsidRPr="001865A3" w:rsidRDefault="00DF6A34" w:rsidP="00B76243">
      <w:pPr>
        <w:numPr>
          <w:ilvl w:val="4"/>
          <w:numId w:val="18"/>
        </w:numPr>
        <w:tabs>
          <w:tab w:val="left" w:pos="993"/>
          <w:tab w:val="left" w:pos="1560"/>
        </w:tabs>
        <w:jc w:val="both"/>
        <w:rPr>
          <w:szCs w:val="24"/>
        </w:rPr>
      </w:pPr>
      <w:r w:rsidRPr="001865A3">
        <w:rPr>
          <w:szCs w:val="24"/>
        </w:rPr>
        <w:t>lėšų poreikio iš valstybės biudžeto skaičiavimas;</w:t>
      </w:r>
    </w:p>
    <w:p w14:paraId="5C0C8A07" w14:textId="77777777" w:rsidR="00DF6A34" w:rsidRPr="001865A3" w:rsidRDefault="00DF6A34" w:rsidP="00B76243">
      <w:pPr>
        <w:numPr>
          <w:ilvl w:val="4"/>
          <w:numId w:val="18"/>
        </w:numPr>
        <w:tabs>
          <w:tab w:val="left" w:pos="993"/>
          <w:tab w:val="left" w:pos="1560"/>
        </w:tabs>
        <w:jc w:val="both"/>
        <w:rPr>
          <w:szCs w:val="24"/>
        </w:rPr>
      </w:pPr>
      <w:r w:rsidRPr="001865A3">
        <w:rPr>
          <w:szCs w:val="24"/>
        </w:rPr>
        <w:t>ataskaitų apie draudimą valstybės lėšomis formavimas įvairiais pjūviais.</w:t>
      </w:r>
    </w:p>
    <w:p w14:paraId="68180755" w14:textId="77777777" w:rsidR="00DF6A34" w:rsidRPr="001865A3" w:rsidRDefault="00DF6A34" w:rsidP="00B76243">
      <w:pPr>
        <w:numPr>
          <w:ilvl w:val="3"/>
          <w:numId w:val="18"/>
        </w:numPr>
        <w:tabs>
          <w:tab w:val="left" w:pos="993"/>
          <w:tab w:val="left" w:pos="1418"/>
          <w:tab w:val="left" w:pos="1620"/>
        </w:tabs>
        <w:jc w:val="both"/>
        <w:rPr>
          <w:szCs w:val="24"/>
        </w:rPr>
      </w:pPr>
      <w:r w:rsidRPr="001865A3">
        <w:rPr>
          <w:szCs w:val="24"/>
        </w:rPr>
        <w:t>informacijos apie draudėjų ir apdraustųjų pervestas įmokas, baudas, delspinigius, palūkanas ir kitas Fondo pajamas tvarkymas:</w:t>
      </w:r>
    </w:p>
    <w:p w14:paraId="7CDE2B15" w14:textId="77777777" w:rsidR="00DF6A34" w:rsidRPr="001865A3" w:rsidRDefault="00DF6A34" w:rsidP="00B76243">
      <w:pPr>
        <w:numPr>
          <w:ilvl w:val="4"/>
          <w:numId w:val="18"/>
        </w:numPr>
        <w:tabs>
          <w:tab w:val="left" w:pos="993"/>
          <w:tab w:val="left" w:pos="1560"/>
        </w:tabs>
        <w:jc w:val="both"/>
        <w:rPr>
          <w:szCs w:val="24"/>
        </w:rPr>
      </w:pPr>
      <w:r w:rsidRPr="001865A3">
        <w:rPr>
          <w:szCs w:val="24"/>
        </w:rPr>
        <w:t>piniginių pajamų (mokėjimo nurodymų) ir nepiniginių įskaitų tvarkymas rankiniu būdu;</w:t>
      </w:r>
    </w:p>
    <w:p w14:paraId="7227B159" w14:textId="77777777" w:rsidR="00DF6A34" w:rsidRPr="001865A3" w:rsidRDefault="00DF6A34" w:rsidP="00B76243">
      <w:pPr>
        <w:numPr>
          <w:ilvl w:val="4"/>
          <w:numId w:val="18"/>
        </w:numPr>
        <w:tabs>
          <w:tab w:val="left" w:pos="993"/>
          <w:tab w:val="left" w:pos="1560"/>
        </w:tabs>
        <w:jc w:val="both"/>
        <w:rPr>
          <w:szCs w:val="24"/>
        </w:rPr>
      </w:pPr>
      <w:r w:rsidRPr="001865A3">
        <w:rPr>
          <w:szCs w:val="24"/>
        </w:rPr>
        <w:t>piniginių pajamų (mokėjimo nurodymų) importas iš Finansų valdymo sistemos;</w:t>
      </w:r>
    </w:p>
    <w:p w14:paraId="77CB92BF" w14:textId="77777777" w:rsidR="00DF6A34" w:rsidRPr="001865A3" w:rsidRDefault="00DF6A34" w:rsidP="00B76243">
      <w:pPr>
        <w:numPr>
          <w:ilvl w:val="4"/>
          <w:numId w:val="18"/>
        </w:numPr>
        <w:tabs>
          <w:tab w:val="left" w:pos="993"/>
          <w:tab w:val="left" w:pos="1560"/>
        </w:tabs>
        <w:jc w:val="both"/>
        <w:rPr>
          <w:szCs w:val="24"/>
        </w:rPr>
      </w:pPr>
      <w:r w:rsidRPr="001865A3">
        <w:rPr>
          <w:szCs w:val="24"/>
        </w:rPr>
        <w:t>anksčiau egzistavusių kasos pajamų orderių peržiūra;</w:t>
      </w:r>
    </w:p>
    <w:p w14:paraId="57C9AD7C" w14:textId="77777777" w:rsidR="00DF6A34" w:rsidRPr="001865A3" w:rsidRDefault="00DF6A34" w:rsidP="00B76243">
      <w:pPr>
        <w:numPr>
          <w:ilvl w:val="4"/>
          <w:numId w:val="18"/>
        </w:numPr>
        <w:tabs>
          <w:tab w:val="left" w:pos="993"/>
          <w:tab w:val="left" w:pos="1560"/>
        </w:tabs>
        <w:jc w:val="both"/>
        <w:rPr>
          <w:szCs w:val="24"/>
        </w:rPr>
      </w:pPr>
      <w:r w:rsidRPr="001865A3">
        <w:rPr>
          <w:szCs w:val="24"/>
        </w:rPr>
        <w:t>stornavimo operacijų tvarkymas;</w:t>
      </w:r>
    </w:p>
    <w:p w14:paraId="6F1150E0"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paklydusias įmokas tvarkymas;</w:t>
      </w:r>
    </w:p>
    <w:p w14:paraId="0658919F" w14:textId="77777777" w:rsidR="00DF6A34" w:rsidRPr="001865A3" w:rsidRDefault="00DF6A34" w:rsidP="00B76243">
      <w:pPr>
        <w:numPr>
          <w:ilvl w:val="4"/>
          <w:numId w:val="18"/>
        </w:numPr>
        <w:tabs>
          <w:tab w:val="left" w:pos="993"/>
          <w:tab w:val="left" w:pos="1560"/>
        </w:tabs>
        <w:jc w:val="both"/>
        <w:rPr>
          <w:szCs w:val="24"/>
        </w:rPr>
      </w:pPr>
      <w:r w:rsidRPr="001865A3">
        <w:rPr>
          <w:szCs w:val="24"/>
        </w:rPr>
        <w:t>ataskaitų apie pajamų finansines operacijas formavimas įvairiais pjūviais.</w:t>
      </w:r>
    </w:p>
    <w:p w14:paraId="0ED73823" w14:textId="77777777" w:rsidR="00DF6A34" w:rsidRPr="001865A3" w:rsidRDefault="00DF6A34" w:rsidP="00B76243">
      <w:pPr>
        <w:numPr>
          <w:ilvl w:val="3"/>
          <w:numId w:val="18"/>
        </w:numPr>
        <w:tabs>
          <w:tab w:val="left" w:pos="993"/>
          <w:tab w:val="left" w:pos="1418"/>
          <w:tab w:val="left" w:pos="1620"/>
        </w:tabs>
        <w:jc w:val="both"/>
        <w:rPr>
          <w:szCs w:val="24"/>
        </w:rPr>
      </w:pPr>
      <w:r w:rsidRPr="001865A3">
        <w:rPr>
          <w:szCs w:val="24"/>
        </w:rPr>
        <w:t>informacijos apie išlaidas tvarkymas:</w:t>
      </w:r>
    </w:p>
    <w:p w14:paraId="7191531B" w14:textId="77777777" w:rsidR="00DF6A34" w:rsidRPr="001865A3" w:rsidRDefault="00DF6A34" w:rsidP="00B76243">
      <w:pPr>
        <w:numPr>
          <w:ilvl w:val="4"/>
          <w:numId w:val="18"/>
        </w:numPr>
        <w:tabs>
          <w:tab w:val="left" w:pos="993"/>
          <w:tab w:val="left" w:pos="1560"/>
        </w:tabs>
        <w:jc w:val="both"/>
        <w:rPr>
          <w:szCs w:val="24"/>
        </w:rPr>
      </w:pPr>
      <w:r w:rsidRPr="001865A3">
        <w:rPr>
          <w:szCs w:val="24"/>
        </w:rPr>
        <w:t>piniginių išlaidų (mokėjimo nurodymų) ir nepiniginių įskaitų tvarkymas;</w:t>
      </w:r>
    </w:p>
    <w:p w14:paraId="6F2E1C15" w14:textId="77777777" w:rsidR="00DF6A34" w:rsidRPr="001865A3" w:rsidRDefault="00DF6A34" w:rsidP="00B76243">
      <w:pPr>
        <w:numPr>
          <w:ilvl w:val="4"/>
          <w:numId w:val="18"/>
        </w:numPr>
        <w:tabs>
          <w:tab w:val="left" w:pos="993"/>
          <w:tab w:val="left" w:pos="1560"/>
        </w:tabs>
        <w:jc w:val="both"/>
        <w:rPr>
          <w:szCs w:val="24"/>
        </w:rPr>
      </w:pPr>
      <w:r w:rsidRPr="001865A3">
        <w:rPr>
          <w:szCs w:val="24"/>
        </w:rPr>
        <w:t>išlaidų mokėjimo nurodymų eksportas į Finansų valdymo sistemą;</w:t>
      </w:r>
    </w:p>
    <w:p w14:paraId="56F83369" w14:textId="77777777" w:rsidR="00DF6A34" w:rsidRPr="001865A3" w:rsidRDefault="00DF6A34" w:rsidP="00B76243">
      <w:pPr>
        <w:numPr>
          <w:ilvl w:val="4"/>
          <w:numId w:val="18"/>
        </w:numPr>
        <w:tabs>
          <w:tab w:val="left" w:pos="993"/>
          <w:tab w:val="left" w:pos="1560"/>
        </w:tabs>
        <w:jc w:val="both"/>
        <w:rPr>
          <w:szCs w:val="24"/>
        </w:rPr>
      </w:pPr>
      <w:r w:rsidRPr="001865A3">
        <w:rPr>
          <w:szCs w:val="24"/>
        </w:rPr>
        <w:t>ataskaitų apie išlaidų finansines operacijas formavimas įvairiais pjūviais.</w:t>
      </w:r>
    </w:p>
    <w:p w14:paraId="0AD91EA3" w14:textId="77777777" w:rsidR="00DF6A34" w:rsidRPr="001865A3" w:rsidRDefault="00DF6A34" w:rsidP="00B76243">
      <w:pPr>
        <w:numPr>
          <w:ilvl w:val="3"/>
          <w:numId w:val="18"/>
        </w:numPr>
        <w:tabs>
          <w:tab w:val="left" w:pos="993"/>
          <w:tab w:val="left" w:pos="1560"/>
          <w:tab w:val="left" w:pos="1620"/>
        </w:tabs>
        <w:jc w:val="both"/>
        <w:rPr>
          <w:szCs w:val="24"/>
        </w:rPr>
      </w:pPr>
      <w:r w:rsidRPr="001865A3">
        <w:rPr>
          <w:szCs w:val="24"/>
        </w:rPr>
        <w:t>informacijos apie draudėjams pritaikytas sankcijas tvarkymas;</w:t>
      </w:r>
    </w:p>
    <w:p w14:paraId="4678FE60"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debeto mokėjimo nurodymus pagal vykdomuosius dokumentus tvarkymas;</w:t>
      </w:r>
    </w:p>
    <w:p w14:paraId="2AC37454"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sąskaitų blokavimus tvarkymas;</w:t>
      </w:r>
    </w:p>
    <w:p w14:paraId="275290FC"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sąskaitų areštus tvarkymas;</w:t>
      </w:r>
    </w:p>
    <w:p w14:paraId="2590DE8D"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turto areštus tvarkymas;</w:t>
      </w:r>
    </w:p>
    <w:p w14:paraId="41B69A3E" w14:textId="77777777" w:rsidR="00DF6A34" w:rsidRPr="001865A3" w:rsidRDefault="00DF6A34" w:rsidP="00B76243">
      <w:pPr>
        <w:numPr>
          <w:ilvl w:val="4"/>
          <w:numId w:val="18"/>
        </w:numPr>
        <w:tabs>
          <w:tab w:val="left" w:pos="993"/>
          <w:tab w:val="left" w:pos="1560"/>
        </w:tabs>
        <w:jc w:val="both"/>
        <w:rPr>
          <w:szCs w:val="24"/>
        </w:rPr>
      </w:pPr>
      <w:r w:rsidRPr="001865A3">
        <w:rPr>
          <w:szCs w:val="24"/>
        </w:rPr>
        <w:t>anksčiau naudotos informacijos apie veiklos apribojimus peržiūra;</w:t>
      </w:r>
    </w:p>
    <w:p w14:paraId="15482042"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administracinius teisės pažeidimus tvarkymas;</w:t>
      </w:r>
    </w:p>
    <w:p w14:paraId="0B0A2E64"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nurodymus darbdaviams tvarkymas;</w:t>
      </w:r>
    </w:p>
    <w:p w14:paraId="20A25E77"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perdavimą antstoliams tvarkymas;</w:t>
      </w:r>
    </w:p>
    <w:p w14:paraId="100EAE2F" w14:textId="77777777" w:rsidR="00DF6A34" w:rsidRPr="001865A3" w:rsidRDefault="00DF6A34" w:rsidP="00B76243">
      <w:pPr>
        <w:numPr>
          <w:ilvl w:val="4"/>
          <w:numId w:val="18"/>
        </w:numPr>
        <w:tabs>
          <w:tab w:val="left" w:pos="993"/>
          <w:tab w:val="left" w:pos="1560"/>
        </w:tabs>
        <w:jc w:val="both"/>
        <w:rPr>
          <w:szCs w:val="24"/>
        </w:rPr>
      </w:pPr>
      <w:r w:rsidRPr="001865A3">
        <w:rPr>
          <w:szCs w:val="24"/>
        </w:rPr>
        <w:t>informacijos apie baudas ir delspinigius tvarkymas;</w:t>
      </w:r>
    </w:p>
    <w:p w14:paraId="1E3D0855" w14:textId="77777777" w:rsidR="00DF6A34" w:rsidRPr="001865A3" w:rsidRDefault="00DF6A34" w:rsidP="00B76243">
      <w:pPr>
        <w:numPr>
          <w:ilvl w:val="4"/>
          <w:numId w:val="18"/>
        </w:numPr>
        <w:tabs>
          <w:tab w:val="left" w:pos="993"/>
          <w:tab w:val="left" w:pos="1560"/>
          <w:tab w:val="left" w:pos="1701"/>
        </w:tabs>
        <w:jc w:val="both"/>
        <w:rPr>
          <w:szCs w:val="24"/>
        </w:rPr>
      </w:pPr>
      <w:r w:rsidRPr="001865A3">
        <w:rPr>
          <w:szCs w:val="24"/>
        </w:rPr>
        <w:t>informacijos apie draudėjų turto priverstinę hipoteką, turto ar turtinių teisių įkeitimą tvarkymas;</w:t>
      </w:r>
    </w:p>
    <w:p w14:paraId="267574C1" w14:textId="77777777" w:rsidR="00DF6A34" w:rsidRPr="001865A3" w:rsidRDefault="00DF6A34" w:rsidP="00B76243">
      <w:pPr>
        <w:numPr>
          <w:ilvl w:val="4"/>
          <w:numId w:val="18"/>
        </w:numPr>
        <w:tabs>
          <w:tab w:val="left" w:pos="993"/>
          <w:tab w:val="left" w:pos="1560"/>
          <w:tab w:val="left" w:pos="1701"/>
        </w:tabs>
        <w:jc w:val="both"/>
        <w:rPr>
          <w:szCs w:val="24"/>
        </w:rPr>
      </w:pPr>
      <w:r w:rsidRPr="001865A3">
        <w:rPr>
          <w:szCs w:val="24"/>
        </w:rPr>
        <w:t>debeto mokėjimo nurodymų pagal vykdomuosius dokumentus pateikimas bankams per bankines programas ir jų tvarkymas;</w:t>
      </w:r>
    </w:p>
    <w:p w14:paraId="030CDBB8" w14:textId="77777777" w:rsidR="00DF6A34" w:rsidRPr="001865A3" w:rsidRDefault="00DF6A34" w:rsidP="00A053B9">
      <w:pPr>
        <w:numPr>
          <w:ilvl w:val="4"/>
          <w:numId w:val="18"/>
        </w:numPr>
        <w:tabs>
          <w:tab w:val="left" w:pos="993"/>
          <w:tab w:val="left" w:pos="1560"/>
          <w:tab w:val="left" w:pos="1701"/>
        </w:tabs>
        <w:jc w:val="both"/>
        <w:rPr>
          <w:szCs w:val="24"/>
        </w:rPr>
      </w:pPr>
      <w:r w:rsidRPr="001865A3">
        <w:rPr>
          <w:szCs w:val="24"/>
        </w:rPr>
        <w:t>ataskaitų apie pritaikytas sankcijas formavimas įvairiais pjūviais.</w:t>
      </w:r>
    </w:p>
    <w:p w14:paraId="1F55DFE3" w14:textId="77777777" w:rsidR="00DF6A34" w:rsidRPr="001865A3" w:rsidRDefault="00DF6A34" w:rsidP="00B76243">
      <w:pPr>
        <w:numPr>
          <w:ilvl w:val="3"/>
          <w:numId w:val="18"/>
        </w:numPr>
        <w:tabs>
          <w:tab w:val="left" w:pos="993"/>
          <w:tab w:val="left" w:pos="1560"/>
          <w:tab w:val="left" w:pos="1620"/>
          <w:tab w:val="left" w:pos="1800"/>
        </w:tabs>
        <w:jc w:val="both"/>
        <w:rPr>
          <w:szCs w:val="24"/>
        </w:rPr>
      </w:pPr>
      <w:r w:rsidRPr="001865A3">
        <w:rPr>
          <w:szCs w:val="24"/>
        </w:rPr>
        <w:t>informacijos apie draudėjams iškeltus bankrotus tvarkymas;</w:t>
      </w:r>
    </w:p>
    <w:p w14:paraId="3C7ACA3B" w14:textId="77777777" w:rsidR="00DF6A34" w:rsidRPr="001865A3" w:rsidRDefault="00DF6A34" w:rsidP="00B76243">
      <w:pPr>
        <w:numPr>
          <w:ilvl w:val="3"/>
          <w:numId w:val="18"/>
        </w:numPr>
        <w:tabs>
          <w:tab w:val="left" w:pos="993"/>
          <w:tab w:val="left" w:pos="1560"/>
          <w:tab w:val="left" w:pos="1620"/>
          <w:tab w:val="left" w:pos="1800"/>
        </w:tabs>
        <w:jc w:val="both"/>
        <w:rPr>
          <w:szCs w:val="24"/>
        </w:rPr>
      </w:pPr>
      <w:r w:rsidRPr="001865A3">
        <w:rPr>
          <w:szCs w:val="24"/>
        </w:rPr>
        <w:t>informacijos apie nevykdančių veiklos draudėjų likvidavimo per Juridinių asmenų registrą inicijavimo tvarkymas;</w:t>
      </w:r>
    </w:p>
    <w:p w14:paraId="4DACFDD8" w14:textId="77777777" w:rsidR="00DF6A34" w:rsidRPr="001865A3" w:rsidRDefault="00DF6A34" w:rsidP="00B76243">
      <w:pPr>
        <w:numPr>
          <w:ilvl w:val="3"/>
          <w:numId w:val="18"/>
        </w:numPr>
        <w:tabs>
          <w:tab w:val="left" w:pos="993"/>
          <w:tab w:val="left" w:pos="1560"/>
          <w:tab w:val="left" w:pos="1620"/>
          <w:tab w:val="left" w:pos="1800"/>
        </w:tabs>
        <w:jc w:val="both"/>
        <w:rPr>
          <w:szCs w:val="24"/>
        </w:rPr>
      </w:pPr>
      <w:r w:rsidRPr="001865A3">
        <w:rPr>
          <w:szCs w:val="24"/>
        </w:rPr>
        <w:t>informacijos apie įmokų įsiskolinimo sumokėjimo atidėjimo sutartis, delspinigių išieškojimo laiko atidėjimo sutartis, baudų sumokėjimo (išieškojimo) atidėjimo sutartis tvarkymas;</w:t>
      </w:r>
    </w:p>
    <w:p w14:paraId="00931B18" w14:textId="77777777" w:rsidR="00DF6A34" w:rsidRPr="001865A3" w:rsidRDefault="00DF6A34" w:rsidP="00B76243">
      <w:pPr>
        <w:numPr>
          <w:ilvl w:val="3"/>
          <w:numId w:val="18"/>
        </w:numPr>
        <w:tabs>
          <w:tab w:val="left" w:pos="993"/>
          <w:tab w:val="left" w:pos="1560"/>
          <w:tab w:val="left" w:pos="1620"/>
          <w:tab w:val="left" w:pos="1800"/>
        </w:tabs>
        <w:jc w:val="both"/>
        <w:rPr>
          <w:szCs w:val="24"/>
        </w:rPr>
      </w:pPr>
      <w:r w:rsidRPr="001865A3">
        <w:rPr>
          <w:szCs w:val="24"/>
        </w:rPr>
        <w:t>informacijos apie beviltiškų skolų nurašymą tvarkymas;</w:t>
      </w:r>
    </w:p>
    <w:p w14:paraId="2683101B" w14:textId="77777777" w:rsidR="00DF6A34" w:rsidRPr="001865A3" w:rsidRDefault="00DF6A34" w:rsidP="00B76243">
      <w:pPr>
        <w:numPr>
          <w:ilvl w:val="3"/>
          <w:numId w:val="18"/>
        </w:numPr>
        <w:tabs>
          <w:tab w:val="left" w:pos="993"/>
          <w:tab w:val="left" w:pos="1560"/>
          <w:tab w:val="left" w:pos="1620"/>
          <w:tab w:val="left" w:pos="1800"/>
        </w:tabs>
        <w:jc w:val="both"/>
        <w:rPr>
          <w:szCs w:val="24"/>
        </w:rPr>
      </w:pPr>
      <w:r w:rsidRPr="001865A3">
        <w:rPr>
          <w:szCs w:val="24"/>
        </w:rPr>
        <w:t>informacijos apie draudėjų skolas tvarkymas:</w:t>
      </w:r>
    </w:p>
    <w:p w14:paraId="0D0DB1FB" w14:textId="77777777" w:rsidR="00DF6A34" w:rsidRPr="001865A3" w:rsidRDefault="00DF6A34" w:rsidP="00B76243">
      <w:pPr>
        <w:numPr>
          <w:ilvl w:val="4"/>
          <w:numId w:val="18"/>
        </w:numPr>
        <w:tabs>
          <w:tab w:val="left" w:pos="993"/>
          <w:tab w:val="left" w:pos="1560"/>
          <w:tab w:val="left" w:pos="1620"/>
          <w:tab w:val="left" w:pos="1980"/>
        </w:tabs>
        <w:jc w:val="both"/>
        <w:rPr>
          <w:szCs w:val="24"/>
        </w:rPr>
      </w:pPr>
      <w:r w:rsidRPr="001865A3">
        <w:rPr>
          <w:szCs w:val="24"/>
        </w:rPr>
        <w:t>atidėjimų abejotinai atgautinoms draudėjų skoloms skaičiavimas pagal Fondo valdybos patvirtintą metodiką;</w:t>
      </w:r>
    </w:p>
    <w:p w14:paraId="6171A4D0" w14:textId="77777777" w:rsidR="00DF6A34" w:rsidRPr="001865A3" w:rsidRDefault="00DF6A34" w:rsidP="00B76243">
      <w:pPr>
        <w:numPr>
          <w:ilvl w:val="4"/>
          <w:numId w:val="18"/>
        </w:numPr>
        <w:tabs>
          <w:tab w:val="left" w:pos="993"/>
          <w:tab w:val="left" w:pos="1560"/>
          <w:tab w:val="left" w:pos="1620"/>
          <w:tab w:val="left" w:pos="1980"/>
        </w:tabs>
        <w:jc w:val="both"/>
        <w:rPr>
          <w:szCs w:val="24"/>
        </w:rPr>
      </w:pPr>
      <w:r w:rsidRPr="001865A3">
        <w:rPr>
          <w:szCs w:val="24"/>
        </w:rPr>
        <w:t>skolų pradelstais mokėjimo terminais analizė.</w:t>
      </w:r>
    </w:p>
    <w:p w14:paraId="5FCCB1B7" w14:textId="77777777" w:rsidR="00DF6A34" w:rsidRPr="001865A3" w:rsidRDefault="00DF6A34" w:rsidP="00B76243">
      <w:pPr>
        <w:numPr>
          <w:ilvl w:val="3"/>
          <w:numId w:val="18"/>
        </w:numPr>
        <w:tabs>
          <w:tab w:val="left" w:pos="993"/>
          <w:tab w:val="left" w:pos="1560"/>
          <w:tab w:val="left" w:pos="1800"/>
          <w:tab w:val="left" w:pos="1980"/>
        </w:tabs>
        <w:jc w:val="both"/>
        <w:rPr>
          <w:szCs w:val="24"/>
        </w:rPr>
      </w:pPr>
      <w:r w:rsidRPr="001865A3">
        <w:rPr>
          <w:szCs w:val="24"/>
        </w:rPr>
        <w:t>informacijos apie pajamų (pelno) mokesčių deklaracijas, gaunamos iš Valstybinės mokesčių inspekcijos prie Finansų ministerijos, tvarkymas;</w:t>
      </w:r>
    </w:p>
    <w:p w14:paraId="4ACA9C16" w14:textId="77777777" w:rsidR="00DF6A34" w:rsidRPr="001865A3" w:rsidRDefault="00DF6A34" w:rsidP="00B76243">
      <w:pPr>
        <w:numPr>
          <w:ilvl w:val="3"/>
          <w:numId w:val="18"/>
        </w:numPr>
        <w:tabs>
          <w:tab w:val="left" w:pos="993"/>
          <w:tab w:val="left" w:pos="1560"/>
          <w:tab w:val="left" w:pos="1800"/>
          <w:tab w:val="left" w:pos="1980"/>
        </w:tabs>
        <w:jc w:val="both"/>
        <w:rPr>
          <w:szCs w:val="24"/>
        </w:rPr>
      </w:pPr>
      <w:r w:rsidRPr="001865A3">
        <w:rPr>
          <w:szCs w:val="24"/>
        </w:rPr>
        <w:t>elektroninių pranešimų draudėjams formavimas ir pateikimas;</w:t>
      </w:r>
    </w:p>
    <w:p w14:paraId="59D2D354" w14:textId="77777777" w:rsidR="00DF6A34" w:rsidRPr="001865A3" w:rsidRDefault="00DF6A34" w:rsidP="00B76243">
      <w:pPr>
        <w:numPr>
          <w:ilvl w:val="3"/>
          <w:numId w:val="18"/>
        </w:numPr>
        <w:tabs>
          <w:tab w:val="left" w:pos="993"/>
          <w:tab w:val="left" w:pos="1560"/>
          <w:tab w:val="left" w:pos="1800"/>
          <w:tab w:val="left" w:pos="1980"/>
        </w:tabs>
        <w:jc w:val="both"/>
        <w:rPr>
          <w:szCs w:val="24"/>
        </w:rPr>
      </w:pPr>
      <w:r w:rsidRPr="001865A3">
        <w:rPr>
          <w:szCs w:val="24"/>
        </w:rPr>
        <w:t>privalomojo sveikatos draudimo įmokų apskaita.</w:t>
      </w:r>
    </w:p>
    <w:p w14:paraId="08022778" w14:textId="77777777" w:rsidR="00DF6A34" w:rsidRPr="001865A3" w:rsidRDefault="00DF6A34" w:rsidP="00B76243">
      <w:pPr>
        <w:numPr>
          <w:ilvl w:val="2"/>
          <w:numId w:val="18"/>
        </w:numPr>
        <w:tabs>
          <w:tab w:val="left" w:pos="993"/>
          <w:tab w:val="left" w:pos="1276"/>
          <w:tab w:val="left" w:pos="1701"/>
        </w:tabs>
        <w:ind w:left="0"/>
        <w:jc w:val="both"/>
      </w:pPr>
      <w:r w:rsidRPr="001865A3">
        <w:rPr>
          <w:u w:val="single"/>
        </w:rPr>
        <w:t>TS „</w:t>
      </w:r>
      <w:r w:rsidRPr="001865A3">
        <w:rPr>
          <w:szCs w:val="24"/>
          <w:u w:val="single"/>
        </w:rPr>
        <w:t xml:space="preserve">ĮMOKOS“ techninė architektūra bei sąveika su kitomis Fondo valdybos  taikomosiomis sistemomis ir kitų </w:t>
      </w:r>
      <w:r w:rsidRPr="001865A3">
        <w:rPr>
          <w:szCs w:val="24"/>
        </w:rPr>
        <w:t>įstaigų ir organizacijų informacinėmis sistemomis.</w:t>
      </w:r>
    </w:p>
    <w:p w14:paraId="55B0D3ED" w14:textId="77777777" w:rsidR="00DF6A34" w:rsidRPr="001865A3" w:rsidRDefault="00DF6A34" w:rsidP="00B76243">
      <w:pPr>
        <w:numPr>
          <w:ilvl w:val="3"/>
          <w:numId w:val="18"/>
        </w:numPr>
        <w:tabs>
          <w:tab w:val="left" w:pos="993"/>
          <w:tab w:val="left" w:pos="1418"/>
          <w:tab w:val="left" w:pos="1800"/>
        </w:tabs>
        <w:jc w:val="both"/>
        <w:rPr>
          <w:szCs w:val="24"/>
        </w:rPr>
      </w:pPr>
      <w:r w:rsidRPr="001865A3">
        <w:rPr>
          <w:szCs w:val="24"/>
        </w:rPr>
        <w:t xml:space="preserve">Visi taikomosios sistemos duomenys kaupiami ir saugomi Fondo administravimo įstaigų informacinėje duomenų bazėje, t. y. vienoje bendroje centralizuotoje duomenų bazėje laikomi ir tvarkomi visi duomenys apie išmokų mokėtojus, išmokų gavėjus, jiems priskaičiuotas ir išmokėtas išmokas, apdraustuosius asmenis, jiems apskaičiuotas draudžiamąsias pajamas, apskaičiuotas ir </w:t>
      </w:r>
      <w:r w:rsidRPr="001865A3">
        <w:rPr>
          <w:szCs w:val="24"/>
        </w:rPr>
        <w:lastRenderedPageBreak/>
        <w:t xml:space="preserve">sumokėtas įmokas, draudimo laikotarpius, draudėjus. Duomenų bazė sukurta ir veikia </w:t>
      </w:r>
      <w:proofErr w:type="spellStart"/>
      <w:r w:rsidRPr="008B5C80">
        <w:rPr>
          <w:i/>
          <w:szCs w:val="24"/>
        </w:rPr>
        <w:t>Oracle</w:t>
      </w:r>
      <w:proofErr w:type="spellEnd"/>
      <w:r w:rsidRPr="001865A3">
        <w:rPr>
          <w:szCs w:val="24"/>
        </w:rPr>
        <w:t xml:space="preserve"> 12c RDBVS aplinkoje.</w:t>
      </w:r>
    </w:p>
    <w:p w14:paraId="7BBF00D0" w14:textId="77777777" w:rsidR="00DF6A34" w:rsidRPr="001865A3" w:rsidRDefault="00DF6A34" w:rsidP="00B76243">
      <w:pPr>
        <w:numPr>
          <w:ilvl w:val="3"/>
          <w:numId w:val="18"/>
        </w:numPr>
        <w:tabs>
          <w:tab w:val="left" w:pos="993"/>
          <w:tab w:val="left" w:pos="1418"/>
          <w:tab w:val="left" w:pos="1620"/>
          <w:tab w:val="left" w:pos="1800"/>
        </w:tabs>
        <w:jc w:val="both"/>
        <w:rPr>
          <w:szCs w:val="24"/>
        </w:rPr>
      </w:pPr>
      <w:r w:rsidRPr="001865A3">
        <w:rPr>
          <w:szCs w:val="24"/>
        </w:rPr>
        <w:t xml:space="preserve">Naudotojai prieigą prie duomenų turi per taikomųjų programų tarnybines stotis (aplikacijų serveris) – vieningą vykdomojo kodo (programinės įrangos) saugyklą, kuri veikia ne žemesnėje kaip </w:t>
      </w:r>
      <w:proofErr w:type="spellStart"/>
      <w:r w:rsidRPr="008B5C80">
        <w:rPr>
          <w:i/>
          <w:szCs w:val="24"/>
        </w:rPr>
        <w:t>Oracle</w:t>
      </w:r>
      <w:proofErr w:type="spellEnd"/>
      <w:r w:rsidRPr="008B5C80">
        <w:rPr>
          <w:i/>
          <w:szCs w:val="24"/>
        </w:rPr>
        <w:t xml:space="preserve"> </w:t>
      </w:r>
      <w:proofErr w:type="spellStart"/>
      <w:r w:rsidRPr="008B5C80">
        <w:rPr>
          <w:i/>
          <w:szCs w:val="24"/>
        </w:rPr>
        <w:t>Eterprice</w:t>
      </w:r>
      <w:proofErr w:type="spellEnd"/>
      <w:r w:rsidRPr="008B5C80">
        <w:rPr>
          <w:i/>
          <w:szCs w:val="24"/>
        </w:rPr>
        <w:t xml:space="preserve"> </w:t>
      </w:r>
      <w:proofErr w:type="spellStart"/>
      <w:r w:rsidRPr="008B5C80">
        <w:rPr>
          <w:i/>
          <w:szCs w:val="24"/>
        </w:rPr>
        <w:t>Application</w:t>
      </w:r>
      <w:proofErr w:type="spellEnd"/>
      <w:r w:rsidRPr="008B5C80">
        <w:rPr>
          <w:i/>
          <w:szCs w:val="24"/>
        </w:rPr>
        <w:t xml:space="preserve"> </w:t>
      </w:r>
      <w:proofErr w:type="spellStart"/>
      <w:r w:rsidRPr="008B5C80">
        <w:rPr>
          <w:i/>
          <w:szCs w:val="24"/>
        </w:rPr>
        <w:t>server</w:t>
      </w:r>
      <w:proofErr w:type="spellEnd"/>
      <w:r w:rsidRPr="008B5C80">
        <w:rPr>
          <w:i/>
          <w:szCs w:val="24"/>
        </w:rPr>
        <w:t xml:space="preserve"> 10g</w:t>
      </w:r>
      <w:r w:rsidRPr="001865A3">
        <w:rPr>
          <w:szCs w:val="24"/>
        </w:rPr>
        <w:t xml:space="preserve"> aplinkoje.</w:t>
      </w:r>
    </w:p>
    <w:p w14:paraId="698F23F8" w14:textId="77777777" w:rsidR="00DF6A34" w:rsidRPr="001865A3" w:rsidRDefault="00DF6A34" w:rsidP="00B76243">
      <w:pPr>
        <w:numPr>
          <w:ilvl w:val="3"/>
          <w:numId w:val="18"/>
        </w:numPr>
        <w:tabs>
          <w:tab w:val="left" w:pos="993"/>
          <w:tab w:val="left" w:pos="1560"/>
          <w:tab w:val="left" w:pos="1620"/>
          <w:tab w:val="left" w:pos="1800"/>
        </w:tabs>
        <w:jc w:val="both"/>
        <w:rPr>
          <w:szCs w:val="24"/>
        </w:rPr>
      </w:pPr>
      <w:r w:rsidRPr="001865A3">
        <w:rPr>
          <w:szCs w:val="24"/>
        </w:rPr>
        <w:t xml:space="preserve">Naudotojai sąsajai su </w:t>
      </w:r>
      <w:r w:rsidRPr="001865A3">
        <w:t xml:space="preserve">Fondo valdybos </w:t>
      </w:r>
      <w:r w:rsidRPr="001865A3">
        <w:rPr>
          <w:szCs w:val="24"/>
        </w:rPr>
        <w:t>taikomosiomis sistemomis naudoja tinklo klientą (TS „ĮMOKOS“ naudo</w:t>
      </w:r>
      <w:r w:rsidRPr="001865A3">
        <w:rPr>
          <w:spacing w:val="2"/>
        </w:rPr>
        <w:t xml:space="preserve">tojo </w:t>
      </w:r>
      <w:r w:rsidRPr="001865A3">
        <w:rPr>
          <w:spacing w:val="2"/>
          <w:szCs w:val="24"/>
        </w:rPr>
        <w:t>kompiuterizuota</w:t>
      </w:r>
      <w:r w:rsidRPr="001865A3">
        <w:rPr>
          <w:spacing w:val="2"/>
        </w:rPr>
        <w:t xml:space="preserve"> darbo </w:t>
      </w:r>
      <w:r w:rsidRPr="001865A3">
        <w:rPr>
          <w:spacing w:val="2"/>
          <w:szCs w:val="24"/>
        </w:rPr>
        <w:t>vieta, kurioje</w:t>
      </w:r>
      <w:r w:rsidRPr="001865A3">
        <w:rPr>
          <w:spacing w:val="2"/>
        </w:rPr>
        <w:t xml:space="preserve"> instaliuota standartinė internetinė naršyklė</w:t>
      </w:r>
      <w:r w:rsidRPr="001865A3">
        <w:rPr>
          <w:spacing w:val="2"/>
          <w:szCs w:val="24"/>
        </w:rPr>
        <w:t>).</w:t>
      </w:r>
    </w:p>
    <w:p w14:paraId="3363DD67" w14:textId="77777777" w:rsidR="00DF6A34" w:rsidRPr="001865A3" w:rsidRDefault="00DF6A34" w:rsidP="00B76243">
      <w:pPr>
        <w:numPr>
          <w:ilvl w:val="3"/>
          <w:numId w:val="18"/>
        </w:numPr>
        <w:tabs>
          <w:tab w:val="left" w:pos="993"/>
          <w:tab w:val="left" w:pos="1560"/>
          <w:tab w:val="left" w:pos="1620"/>
          <w:tab w:val="left" w:pos="1800"/>
        </w:tabs>
        <w:jc w:val="both"/>
        <w:rPr>
          <w:szCs w:val="24"/>
        </w:rPr>
      </w:pPr>
      <w:r w:rsidRPr="001865A3">
        <w:rPr>
          <w:szCs w:val="24"/>
        </w:rPr>
        <w:t>Sąsajos su kitomis Fondo valdybos taikomosiomis sistemomis ir kitų institucijų informacinėmis sistemomis realizuotos duomenų bei paslaugų lygyje per integracinę terpę, kurią sudaro:</w:t>
      </w:r>
    </w:p>
    <w:p w14:paraId="19317902" w14:textId="77777777" w:rsidR="00DF6A34" w:rsidRPr="001865A3" w:rsidRDefault="00DF6A34" w:rsidP="00B76243">
      <w:pPr>
        <w:numPr>
          <w:ilvl w:val="4"/>
          <w:numId w:val="18"/>
        </w:numPr>
        <w:tabs>
          <w:tab w:val="left" w:pos="993"/>
          <w:tab w:val="left" w:pos="1560"/>
          <w:tab w:val="left" w:pos="1800"/>
        </w:tabs>
        <w:jc w:val="both"/>
        <w:rPr>
          <w:szCs w:val="24"/>
        </w:rPr>
      </w:pPr>
      <w:proofErr w:type="spellStart"/>
      <w:r w:rsidRPr="008B5C80">
        <w:rPr>
          <w:i/>
          <w:szCs w:val="24"/>
        </w:rPr>
        <w:t>Oracle</w:t>
      </w:r>
      <w:proofErr w:type="spellEnd"/>
      <w:r w:rsidRPr="008B5C80">
        <w:rPr>
          <w:i/>
          <w:szCs w:val="24"/>
        </w:rPr>
        <w:t xml:space="preserve"> </w:t>
      </w:r>
      <w:proofErr w:type="spellStart"/>
      <w:r w:rsidRPr="008B5C80">
        <w:rPr>
          <w:i/>
          <w:szCs w:val="24"/>
        </w:rPr>
        <w:t>Database</w:t>
      </w:r>
      <w:proofErr w:type="spellEnd"/>
      <w:r w:rsidRPr="001865A3">
        <w:rPr>
          <w:szCs w:val="24"/>
        </w:rPr>
        <w:t xml:space="preserve"> </w:t>
      </w:r>
      <w:r w:rsidRPr="008B5C80">
        <w:rPr>
          <w:i/>
        </w:rPr>
        <w:t>12c</w:t>
      </w:r>
      <w:r w:rsidRPr="001865A3">
        <w:t>;</w:t>
      </w:r>
    </w:p>
    <w:p w14:paraId="19FC0B3C" w14:textId="77777777" w:rsidR="00DF6A34" w:rsidRPr="001865A3" w:rsidRDefault="00DF6A34" w:rsidP="00B76243">
      <w:pPr>
        <w:numPr>
          <w:ilvl w:val="4"/>
          <w:numId w:val="18"/>
        </w:numPr>
        <w:tabs>
          <w:tab w:val="left" w:pos="993"/>
          <w:tab w:val="left" w:pos="1560"/>
          <w:tab w:val="left" w:pos="1800"/>
        </w:tabs>
        <w:jc w:val="both"/>
        <w:rPr>
          <w:szCs w:val="24"/>
        </w:rPr>
      </w:pPr>
      <w:proofErr w:type="spellStart"/>
      <w:r w:rsidRPr="008B5C80">
        <w:rPr>
          <w:i/>
          <w:szCs w:val="24"/>
        </w:rPr>
        <w:t>Oracle</w:t>
      </w:r>
      <w:proofErr w:type="spellEnd"/>
      <w:r w:rsidRPr="008B5C80">
        <w:rPr>
          <w:i/>
          <w:szCs w:val="24"/>
        </w:rPr>
        <w:t xml:space="preserve"> </w:t>
      </w:r>
      <w:proofErr w:type="spellStart"/>
      <w:r w:rsidRPr="008B5C80">
        <w:rPr>
          <w:i/>
          <w:szCs w:val="24"/>
        </w:rPr>
        <w:t>Application</w:t>
      </w:r>
      <w:proofErr w:type="spellEnd"/>
      <w:r w:rsidRPr="008B5C80">
        <w:rPr>
          <w:i/>
          <w:szCs w:val="24"/>
        </w:rPr>
        <w:t xml:space="preserve"> Server 10g</w:t>
      </w:r>
      <w:r w:rsidRPr="001865A3">
        <w:t>;</w:t>
      </w:r>
    </w:p>
    <w:p w14:paraId="7547B78A" w14:textId="77777777" w:rsidR="00DF6A34" w:rsidRPr="001865A3" w:rsidRDefault="00DF6A34" w:rsidP="00B76243">
      <w:pPr>
        <w:numPr>
          <w:ilvl w:val="4"/>
          <w:numId w:val="18"/>
        </w:numPr>
        <w:tabs>
          <w:tab w:val="left" w:pos="993"/>
          <w:tab w:val="left" w:pos="1560"/>
          <w:tab w:val="left" w:pos="1800"/>
        </w:tabs>
        <w:jc w:val="both"/>
        <w:rPr>
          <w:szCs w:val="24"/>
        </w:rPr>
      </w:pPr>
      <w:r w:rsidRPr="008B5C80">
        <w:rPr>
          <w:i/>
          <w:szCs w:val="24"/>
        </w:rPr>
        <w:t xml:space="preserve">J2EE Server, </w:t>
      </w:r>
      <w:proofErr w:type="spellStart"/>
      <w:r w:rsidRPr="008B5C80">
        <w:rPr>
          <w:i/>
          <w:szCs w:val="24"/>
        </w:rPr>
        <w:t>Web</w:t>
      </w:r>
      <w:proofErr w:type="spellEnd"/>
      <w:r w:rsidRPr="008B5C80">
        <w:rPr>
          <w:i/>
          <w:szCs w:val="24"/>
        </w:rPr>
        <w:t xml:space="preserve"> Server</w:t>
      </w:r>
      <w:r w:rsidRPr="001865A3">
        <w:t>;</w:t>
      </w:r>
    </w:p>
    <w:p w14:paraId="5B59128E" w14:textId="77777777" w:rsidR="00DF6A34" w:rsidRPr="001865A3" w:rsidRDefault="00DF6A34" w:rsidP="00B76243">
      <w:pPr>
        <w:numPr>
          <w:ilvl w:val="4"/>
          <w:numId w:val="18"/>
        </w:numPr>
        <w:tabs>
          <w:tab w:val="left" w:pos="993"/>
          <w:tab w:val="left" w:pos="1560"/>
          <w:tab w:val="left" w:pos="1800"/>
        </w:tabs>
        <w:jc w:val="both"/>
        <w:rPr>
          <w:szCs w:val="24"/>
        </w:rPr>
      </w:pPr>
      <w:proofErr w:type="spellStart"/>
      <w:r w:rsidRPr="008B5C80">
        <w:rPr>
          <w:i/>
          <w:szCs w:val="24"/>
        </w:rPr>
        <w:t>Oracle</w:t>
      </w:r>
      <w:proofErr w:type="spellEnd"/>
      <w:r w:rsidRPr="008B5C80">
        <w:rPr>
          <w:i/>
          <w:szCs w:val="24"/>
        </w:rPr>
        <w:t xml:space="preserve"> BPEL </w:t>
      </w:r>
      <w:proofErr w:type="spellStart"/>
      <w:r w:rsidRPr="008B5C80">
        <w:rPr>
          <w:i/>
          <w:szCs w:val="24"/>
        </w:rPr>
        <w:t>Process</w:t>
      </w:r>
      <w:proofErr w:type="spellEnd"/>
      <w:r w:rsidRPr="008B5C80">
        <w:rPr>
          <w:i/>
          <w:szCs w:val="24"/>
        </w:rPr>
        <w:t xml:space="preserve"> Manager</w:t>
      </w:r>
      <w:r w:rsidRPr="001865A3">
        <w:rPr>
          <w:szCs w:val="24"/>
        </w:rPr>
        <w:t>,</w:t>
      </w:r>
      <w:r w:rsidRPr="001865A3">
        <w:t xml:space="preserve"> kiti</w:t>
      </w:r>
      <w:r w:rsidRPr="001865A3">
        <w:rPr>
          <w:szCs w:val="24"/>
        </w:rPr>
        <w:t xml:space="preserve"> </w:t>
      </w:r>
      <w:proofErr w:type="spellStart"/>
      <w:r w:rsidRPr="008B5C80">
        <w:rPr>
          <w:i/>
          <w:szCs w:val="24"/>
        </w:rPr>
        <w:t>Oracle</w:t>
      </w:r>
      <w:proofErr w:type="spellEnd"/>
      <w:r w:rsidRPr="008B5C80">
        <w:rPr>
          <w:i/>
          <w:szCs w:val="24"/>
        </w:rPr>
        <w:t xml:space="preserve"> </w:t>
      </w:r>
      <w:r w:rsidRPr="008B5C80">
        <w:rPr>
          <w:i/>
        </w:rPr>
        <w:t xml:space="preserve">SOA </w:t>
      </w:r>
      <w:proofErr w:type="spellStart"/>
      <w:r w:rsidRPr="008B5C80">
        <w:rPr>
          <w:i/>
        </w:rPr>
        <w:t>Suite</w:t>
      </w:r>
      <w:proofErr w:type="spellEnd"/>
      <w:r w:rsidRPr="001865A3">
        <w:t xml:space="preserve"> paketai;</w:t>
      </w:r>
    </w:p>
    <w:p w14:paraId="0329C14F" w14:textId="77777777" w:rsidR="00DF6A34" w:rsidRPr="001865A3" w:rsidRDefault="00DF6A34" w:rsidP="00B76243">
      <w:pPr>
        <w:numPr>
          <w:ilvl w:val="4"/>
          <w:numId w:val="18"/>
        </w:numPr>
        <w:tabs>
          <w:tab w:val="left" w:pos="993"/>
          <w:tab w:val="left" w:pos="1560"/>
          <w:tab w:val="left" w:pos="1800"/>
        </w:tabs>
        <w:jc w:val="both"/>
        <w:rPr>
          <w:szCs w:val="24"/>
        </w:rPr>
      </w:pPr>
      <w:proofErr w:type="spellStart"/>
      <w:r w:rsidRPr="008B5C80">
        <w:rPr>
          <w:i/>
        </w:rPr>
        <w:t>Oracle</w:t>
      </w:r>
      <w:proofErr w:type="spellEnd"/>
      <w:r w:rsidRPr="008B5C80">
        <w:rPr>
          <w:i/>
        </w:rPr>
        <w:t xml:space="preserve"> BI </w:t>
      </w:r>
      <w:r w:rsidRPr="008B5C80">
        <w:rPr>
          <w:i/>
          <w:szCs w:val="24"/>
        </w:rPr>
        <w:t>Publisher</w:t>
      </w:r>
      <w:r w:rsidRPr="001865A3">
        <w:rPr>
          <w:szCs w:val="24"/>
        </w:rPr>
        <w:t>.</w:t>
      </w:r>
    </w:p>
    <w:p w14:paraId="73E9A081" w14:textId="77777777" w:rsidR="00DF6A34" w:rsidRPr="001865A3" w:rsidRDefault="00DF6A34" w:rsidP="00B76243">
      <w:pPr>
        <w:numPr>
          <w:ilvl w:val="3"/>
          <w:numId w:val="18"/>
        </w:numPr>
        <w:tabs>
          <w:tab w:val="left" w:pos="993"/>
          <w:tab w:val="left" w:pos="1560"/>
          <w:tab w:val="left" w:pos="1620"/>
        </w:tabs>
        <w:jc w:val="both"/>
        <w:rPr>
          <w:szCs w:val="24"/>
        </w:rPr>
      </w:pPr>
      <w:r w:rsidRPr="001865A3">
        <w:rPr>
          <w:szCs w:val="24"/>
        </w:rPr>
        <w:t>TS „</w:t>
      </w:r>
      <w:r w:rsidRPr="001865A3">
        <w:t>ĮMOKOS</w:t>
      </w:r>
      <w:r w:rsidRPr="001865A3">
        <w:rPr>
          <w:szCs w:val="24"/>
        </w:rPr>
        <w:t>“ integracinių sąsajų pagalba yra integruota su kitomis Fondo valdybos taikomosiomis sistemomis:</w:t>
      </w:r>
    </w:p>
    <w:p w14:paraId="64BF6688" w14:textId="624CE947" w:rsidR="00DF6A34" w:rsidRPr="007E26B2" w:rsidRDefault="00DF6A34" w:rsidP="00B76243">
      <w:pPr>
        <w:numPr>
          <w:ilvl w:val="4"/>
          <w:numId w:val="18"/>
        </w:numPr>
        <w:tabs>
          <w:tab w:val="left" w:pos="993"/>
          <w:tab w:val="left" w:pos="1560"/>
          <w:tab w:val="left" w:pos="1800"/>
        </w:tabs>
        <w:jc w:val="both"/>
        <w:rPr>
          <w:szCs w:val="24"/>
        </w:rPr>
      </w:pPr>
      <w:r w:rsidRPr="007E26B2">
        <w:rPr>
          <w:szCs w:val="24"/>
        </w:rPr>
        <w:t xml:space="preserve">Įmokų į kaupiamuosius pensijų fondus valdymo taikomąja sistema, skirta automatizuoti darbo procesus, administruojant pensijų kaupimo dalyvių ir pensijų kaupimo sutarčių registrą, skaičiuojant ir pervedant pinigines lėšas į pensijų kaupimo fondus ir atliekant kitas funkcijas, numatytas LR pensijų kaupimo įstatyme ir kituose teisės aktuose. Sistema yra sukurta </w:t>
      </w:r>
      <w:proofErr w:type="spellStart"/>
      <w:r w:rsidRPr="007E26B2">
        <w:rPr>
          <w:i/>
          <w:szCs w:val="24"/>
        </w:rPr>
        <w:t>Oracle</w:t>
      </w:r>
      <w:proofErr w:type="spellEnd"/>
      <w:r w:rsidRPr="007E26B2">
        <w:rPr>
          <w:szCs w:val="24"/>
        </w:rPr>
        <w:t xml:space="preserve"> duomenų bazių valdymo sistemos bei </w:t>
      </w:r>
      <w:proofErr w:type="spellStart"/>
      <w:r w:rsidRPr="007E26B2">
        <w:rPr>
          <w:i/>
          <w:szCs w:val="24"/>
        </w:rPr>
        <w:t>Oracle</w:t>
      </w:r>
      <w:proofErr w:type="spellEnd"/>
      <w:r w:rsidRPr="007E26B2">
        <w:rPr>
          <w:i/>
          <w:szCs w:val="24"/>
        </w:rPr>
        <w:t xml:space="preserve"> </w:t>
      </w:r>
      <w:proofErr w:type="spellStart"/>
      <w:r w:rsidRPr="007E26B2">
        <w:rPr>
          <w:i/>
          <w:szCs w:val="24"/>
        </w:rPr>
        <w:t>Forms</w:t>
      </w:r>
      <w:proofErr w:type="spellEnd"/>
      <w:r w:rsidRPr="007E26B2">
        <w:rPr>
          <w:szCs w:val="24"/>
        </w:rPr>
        <w:t xml:space="preserve"> priemonėmis, naudojant trijų lygių sistemos architektūros principus bei </w:t>
      </w:r>
      <w:proofErr w:type="spellStart"/>
      <w:r w:rsidRPr="007E26B2">
        <w:rPr>
          <w:szCs w:val="24"/>
        </w:rPr>
        <w:t>Web</w:t>
      </w:r>
      <w:proofErr w:type="spellEnd"/>
      <w:r w:rsidRPr="007E26B2">
        <w:rPr>
          <w:szCs w:val="24"/>
        </w:rPr>
        <w:t xml:space="preserve"> technologiją;</w:t>
      </w:r>
    </w:p>
    <w:p w14:paraId="1DCD4EF1" w14:textId="698A2CC8" w:rsidR="00DF6A34" w:rsidRPr="007E26B2" w:rsidRDefault="00DF6A34" w:rsidP="00B76243">
      <w:pPr>
        <w:numPr>
          <w:ilvl w:val="4"/>
          <w:numId w:val="18"/>
        </w:numPr>
        <w:tabs>
          <w:tab w:val="left" w:pos="993"/>
          <w:tab w:val="left" w:pos="1560"/>
          <w:tab w:val="left" w:pos="1800"/>
        </w:tabs>
        <w:jc w:val="both"/>
        <w:rPr>
          <w:szCs w:val="24"/>
        </w:rPr>
      </w:pPr>
      <w:r w:rsidRPr="007E26B2">
        <w:rPr>
          <w:szCs w:val="24"/>
        </w:rPr>
        <w:t xml:space="preserve">Socialinio draudimo išmokų skyrimo ir mokėjimo taikomąja sistema, sukurta </w:t>
      </w:r>
      <w:proofErr w:type="spellStart"/>
      <w:r w:rsidRPr="007E26B2">
        <w:rPr>
          <w:i/>
          <w:szCs w:val="24"/>
        </w:rPr>
        <w:t>Oracle</w:t>
      </w:r>
      <w:proofErr w:type="spellEnd"/>
      <w:r w:rsidRPr="007E26B2">
        <w:rPr>
          <w:szCs w:val="24"/>
        </w:rPr>
        <w:t xml:space="preserve"> duomenų bazių valdymo sistemos bei </w:t>
      </w:r>
      <w:proofErr w:type="spellStart"/>
      <w:r w:rsidRPr="007E26B2">
        <w:rPr>
          <w:i/>
          <w:szCs w:val="24"/>
        </w:rPr>
        <w:t>Oracle</w:t>
      </w:r>
      <w:proofErr w:type="spellEnd"/>
      <w:r w:rsidRPr="007E26B2">
        <w:rPr>
          <w:i/>
          <w:szCs w:val="24"/>
        </w:rPr>
        <w:t xml:space="preserve"> </w:t>
      </w:r>
      <w:proofErr w:type="spellStart"/>
      <w:r w:rsidRPr="007E26B2">
        <w:rPr>
          <w:i/>
          <w:szCs w:val="24"/>
        </w:rPr>
        <w:t>Forms</w:t>
      </w:r>
      <w:proofErr w:type="spellEnd"/>
      <w:r w:rsidRPr="007E26B2">
        <w:rPr>
          <w:szCs w:val="24"/>
        </w:rPr>
        <w:t xml:space="preserve"> priemonėmis, naudojant trijų lygių sistemos architektūros principus bei </w:t>
      </w:r>
      <w:proofErr w:type="spellStart"/>
      <w:r w:rsidRPr="007E26B2">
        <w:rPr>
          <w:szCs w:val="24"/>
        </w:rPr>
        <w:t>Web</w:t>
      </w:r>
      <w:proofErr w:type="spellEnd"/>
      <w:r w:rsidRPr="007E26B2">
        <w:rPr>
          <w:szCs w:val="24"/>
        </w:rPr>
        <w:t xml:space="preserve"> technologiją;</w:t>
      </w:r>
      <w:r w:rsidR="007E26B2" w:rsidRPr="007E26B2">
        <w:rPr>
          <w:szCs w:val="24"/>
        </w:rPr>
        <w:t xml:space="preserve"> </w:t>
      </w:r>
    </w:p>
    <w:p w14:paraId="685A3DBA" w14:textId="77777777" w:rsidR="00DF6A34" w:rsidRPr="001865A3" w:rsidRDefault="00DF6A34" w:rsidP="00B76243">
      <w:pPr>
        <w:numPr>
          <w:ilvl w:val="4"/>
          <w:numId w:val="18"/>
        </w:numPr>
        <w:tabs>
          <w:tab w:val="left" w:pos="993"/>
          <w:tab w:val="left" w:pos="1560"/>
          <w:tab w:val="left" w:pos="1800"/>
        </w:tabs>
        <w:jc w:val="both"/>
        <w:rPr>
          <w:szCs w:val="24"/>
        </w:rPr>
      </w:pPr>
      <w:r w:rsidRPr="001865A3">
        <w:rPr>
          <w:szCs w:val="24"/>
          <w:lang w:eastAsia="en-US"/>
        </w:rPr>
        <w:t>Išmokų skyrimo ir mokėjimo pagal tarptautines sutartis, Europos Sąjungos teisyną ir nacionalinius teisės aktus, reglamentuojančius tarptautines išmokas,</w:t>
      </w:r>
      <w:r w:rsidRPr="001865A3" w:rsidDel="00D165DE">
        <w:rPr>
          <w:szCs w:val="24"/>
        </w:rPr>
        <w:t xml:space="preserve"> </w:t>
      </w:r>
      <w:r w:rsidRPr="001865A3">
        <w:rPr>
          <w:szCs w:val="24"/>
        </w:rPr>
        <w:t xml:space="preserve">taikomąja sistema, skirta Lietuvos Respublikos apdraustųjų valstybiniu socialiniu draudimu ir valstybinio socialinio draudimo išmokų gavėjų registro duomenų apie socialinio draudimo išmokų skyrimą ir mokėjimą pagal tarptautines sutartis socialinės apsaugos srityje, Europos Sąjungos teisės aktus dėl migruojančių asmenų socialinės apsaugos, susitarimus su kitų valstybių institucijomis ar tarptautinėmis organizacijomis socialinės apsaugos srityje, taip pat apie socialinio draudimo išmokų skyrimą ir mokėjimą pagal nacionalinius teisės aktus užsienyje gyvenantiems asmenims, duomenų apie išmokų gavėjus, gyvenančius Lietuvoje, kuriems išmokos paskirtos kitose valstybėse, tvarkymui, duomenų iš kitų valstybių importui ir eksportui, išmokų skyrimo proceso vykdymui, išmokų dydžių apskaičiavimui, paskirtų sumų išmokėjimui, taip pat gavėjų informavimui apie paskirtas bei išmokėtas išmokas. Ši sistema yra sukurta </w:t>
      </w:r>
      <w:proofErr w:type="spellStart"/>
      <w:r w:rsidRPr="007E26B2">
        <w:rPr>
          <w:i/>
          <w:szCs w:val="24"/>
        </w:rPr>
        <w:t>Oracle</w:t>
      </w:r>
      <w:proofErr w:type="spellEnd"/>
      <w:r w:rsidRPr="001865A3">
        <w:rPr>
          <w:szCs w:val="24"/>
        </w:rPr>
        <w:t xml:space="preserve"> duomenų bazių valdymo sistemos bei </w:t>
      </w:r>
      <w:proofErr w:type="spellStart"/>
      <w:r w:rsidRPr="007E26B2">
        <w:rPr>
          <w:i/>
          <w:szCs w:val="24"/>
        </w:rPr>
        <w:t>Oracle</w:t>
      </w:r>
      <w:proofErr w:type="spellEnd"/>
      <w:r w:rsidRPr="007E26B2">
        <w:rPr>
          <w:i/>
          <w:szCs w:val="24"/>
        </w:rPr>
        <w:t xml:space="preserve"> </w:t>
      </w:r>
      <w:proofErr w:type="spellStart"/>
      <w:r w:rsidRPr="007E26B2">
        <w:rPr>
          <w:i/>
          <w:szCs w:val="24"/>
        </w:rPr>
        <w:t>Forms</w:t>
      </w:r>
      <w:proofErr w:type="spellEnd"/>
      <w:r w:rsidRPr="001865A3">
        <w:rPr>
          <w:szCs w:val="24"/>
        </w:rPr>
        <w:t xml:space="preserve"> priemonėmis, naudojant trijų lygių sistemos architektūros principus bei </w:t>
      </w:r>
      <w:proofErr w:type="spellStart"/>
      <w:r w:rsidRPr="001865A3">
        <w:rPr>
          <w:szCs w:val="24"/>
        </w:rPr>
        <w:t>Web</w:t>
      </w:r>
      <w:proofErr w:type="spellEnd"/>
      <w:r w:rsidRPr="001865A3">
        <w:rPr>
          <w:szCs w:val="24"/>
        </w:rPr>
        <w:t xml:space="preserve"> technologiją;</w:t>
      </w:r>
    </w:p>
    <w:p w14:paraId="68FF0207" w14:textId="77777777" w:rsidR="00DF6A34" w:rsidRPr="001865A3" w:rsidRDefault="00DF6A34" w:rsidP="00B76243">
      <w:pPr>
        <w:numPr>
          <w:ilvl w:val="4"/>
          <w:numId w:val="18"/>
        </w:numPr>
        <w:tabs>
          <w:tab w:val="left" w:pos="993"/>
          <w:tab w:val="left" w:pos="1560"/>
          <w:tab w:val="left" w:pos="1800"/>
        </w:tabs>
        <w:jc w:val="both"/>
        <w:rPr>
          <w:szCs w:val="24"/>
        </w:rPr>
      </w:pPr>
      <w:r w:rsidRPr="001865A3">
        <w:rPr>
          <w:szCs w:val="24"/>
        </w:rPr>
        <w:t xml:space="preserve">Dokumentų valdymo sistema, skirta dokumentų ir elektroninių dokumentų, pasirašytų elektroniniu parašu, rengimui, vizavimui, pasirašymui, tvirtinimui, registravimui, supažindinimui, grupavimui į bylas, paieškai, patikrinimui, saugojimui, vykdymo kontrolės organizavimui, archyvavimui. Ši sistema yra sukurta </w:t>
      </w:r>
      <w:proofErr w:type="spellStart"/>
      <w:r w:rsidRPr="007E26B2">
        <w:rPr>
          <w:i/>
          <w:szCs w:val="24"/>
        </w:rPr>
        <w:t>Oracle</w:t>
      </w:r>
      <w:proofErr w:type="spellEnd"/>
      <w:r w:rsidRPr="001865A3">
        <w:rPr>
          <w:szCs w:val="24"/>
        </w:rPr>
        <w:t xml:space="preserve"> duomenų bazių valdymo sistemos bei Java priemonėmis, naudojant trijų lygių sistemos architektūros principus bei </w:t>
      </w:r>
      <w:proofErr w:type="spellStart"/>
      <w:r w:rsidRPr="001865A3">
        <w:rPr>
          <w:szCs w:val="24"/>
        </w:rPr>
        <w:t>Web</w:t>
      </w:r>
      <w:proofErr w:type="spellEnd"/>
      <w:r w:rsidRPr="001865A3">
        <w:rPr>
          <w:szCs w:val="24"/>
        </w:rPr>
        <w:t xml:space="preserve"> technologiją;</w:t>
      </w:r>
    </w:p>
    <w:p w14:paraId="19FDB13E" w14:textId="77777777" w:rsidR="00DF6A34" w:rsidRPr="001865A3" w:rsidRDefault="00DF6A34" w:rsidP="00B76243">
      <w:pPr>
        <w:numPr>
          <w:ilvl w:val="4"/>
          <w:numId w:val="18"/>
        </w:numPr>
        <w:tabs>
          <w:tab w:val="left" w:pos="993"/>
          <w:tab w:val="left" w:pos="1560"/>
          <w:tab w:val="left" w:pos="1800"/>
        </w:tabs>
        <w:jc w:val="both"/>
        <w:rPr>
          <w:szCs w:val="24"/>
        </w:rPr>
      </w:pPr>
      <w:r w:rsidRPr="001865A3">
        <w:rPr>
          <w:szCs w:val="24"/>
        </w:rPr>
        <w:t xml:space="preserve">Valdymo informacijos sistema, veikiančia </w:t>
      </w:r>
      <w:proofErr w:type="spellStart"/>
      <w:r w:rsidRPr="007E26B2">
        <w:rPr>
          <w:i/>
          <w:szCs w:val="24"/>
        </w:rPr>
        <w:t>Oracle</w:t>
      </w:r>
      <w:proofErr w:type="spellEnd"/>
      <w:r w:rsidRPr="001865A3">
        <w:rPr>
          <w:szCs w:val="24"/>
        </w:rPr>
        <w:t xml:space="preserve"> aplinkoje ir analizės funkcijoms vykdyti naudojančia Fondo valdybos taikomųjų sistemų sukauptus duomenis. Valdymo informacijos sistema suteikia vieningą integruotą darbo aplinką veiklos rodiklių analizės uždaviniams spręsti, integruotą atskirų duomenų šaltinių informaciją, duomenų analizės įrankius, skirtus netipinių ataskaitų paruošimui, galimybę analizuoti tiek agreguotus, tiek susijusius detalius duomenis skirtingais pjūviais, vykdyti duomenų atrinkimą, pasirenkant skirtingus parametrus ir analizės laikotarpius;</w:t>
      </w:r>
    </w:p>
    <w:p w14:paraId="3485642D" w14:textId="77777777" w:rsidR="00DF6A34" w:rsidRPr="001865A3" w:rsidRDefault="00DF6A34" w:rsidP="00B76243">
      <w:pPr>
        <w:numPr>
          <w:ilvl w:val="4"/>
          <w:numId w:val="18"/>
        </w:numPr>
        <w:tabs>
          <w:tab w:val="left" w:pos="993"/>
          <w:tab w:val="left" w:pos="1560"/>
          <w:tab w:val="left" w:pos="1800"/>
        </w:tabs>
        <w:jc w:val="both"/>
        <w:rPr>
          <w:szCs w:val="24"/>
        </w:rPr>
      </w:pPr>
      <w:r w:rsidRPr="001865A3">
        <w:rPr>
          <w:szCs w:val="24"/>
        </w:rPr>
        <w:t xml:space="preserve">Finansų valdymo sistema, skirta Fondo administravimo įstaigų veiklos sąnaudų apskaitai bei Valstybinio socialinio draudimo fondo pinigų srautų valdymui bei apskaitai vykdyti. Ši sistema veikia </w:t>
      </w:r>
      <w:proofErr w:type="spellStart"/>
      <w:r w:rsidRPr="007E26B2">
        <w:rPr>
          <w:i/>
          <w:szCs w:val="24"/>
        </w:rPr>
        <w:t>Oracle</w:t>
      </w:r>
      <w:proofErr w:type="spellEnd"/>
      <w:r w:rsidRPr="001865A3">
        <w:rPr>
          <w:szCs w:val="24"/>
        </w:rPr>
        <w:t xml:space="preserve"> duomenų bazių valdymo sistemos bei SAP programinės įrangos pagrindu;</w:t>
      </w:r>
    </w:p>
    <w:p w14:paraId="7C60E537" w14:textId="77777777" w:rsidR="00DF6A34" w:rsidRPr="001865A3" w:rsidRDefault="00DF6A34" w:rsidP="00B76243">
      <w:pPr>
        <w:numPr>
          <w:ilvl w:val="4"/>
          <w:numId w:val="18"/>
        </w:numPr>
        <w:tabs>
          <w:tab w:val="left" w:pos="993"/>
          <w:tab w:val="left" w:pos="1560"/>
          <w:tab w:val="left" w:pos="1800"/>
        </w:tabs>
        <w:jc w:val="both"/>
        <w:rPr>
          <w:szCs w:val="24"/>
        </w:rPr>
      </w:pPr>
      <w:r w:rsidRPr="001865A3">
        <w:rPr>
          <w:szCs w:val="24"/>
        </w:rPr>
        <w:lastRenderedPageBreak/>
        <w:t xml:space="preserve">Elektronine gyventojų aptarnavimo sistema, skirta teikti elektronines Valstybinio socialinio draudimo paslaugas Lietuvos gyventojams. Ši sistema yra sukurta </w:t>
      </w:r>
      <w:proofErr w:type="spellStart"/>
      <w:r w:rsidRPr="007E26B2">
        <w:rPr>
          <w:i/>
          <w:szCs w:val="24"/>
        </w:rPr>
        <w:t>Oracle</w:t>
      </w:r>
      <w:proofErr w:type="spellEnd"/>
      <w:r w:rsidRPr="001865A3">
        <w:rPr>
          <w:szCs w:val="24"/>
        </w:rPr>
        <w:t xml:space="preserve"> duomenų bazių valdymo sistemos bei Java priemonėmis, naudojant SOA architektūros principus bei </w:t>
      </w:r>
      <w:proofErr w:type="spellStart"/>
      <w:r w:rsidRPr="001865A3">
        <w:rPr>
          <w:szCs w:val="24"/>
        </w:rPr>
        <w:t>Web</w:t>
      </w:r>
      <w:proofErr w:type="spellEnd"/>
      <w:r w:rsidRPr="001865A3">
        <w:rPr>
          <w:szCs w:val="24"/>
        </w:rPr>
        <w:t xml:space="preserve"> technologiją;</w:t>
      </w:r>
    </w:p>
    <w:p w14:paraId="2C466B23" w14:textId="77777777" w:rsidR="00DF6A34" w:rsidRPr="001865A3" w:rsidRDefault="00DF6A34" w:rsidP="00B76243">
      <w:pPr>
        <w:numPr>
          <w:ilvl w:val="4"/>
          <w:numId w:val="18"/>
        </w:numPr>
        <w:tabs>
          <w:tab w:val="left" w:pos="993"/>
          <w:tab w:val="left" w:pos="1560"/>
          <w:tab w:val="left" w:pos="1800"/>
        </w:tabs>
        <w:jc w:val="both"/>
        <w:rPr>
          <w:szCs w:val="24"/>
        </w:rPr>
      </w:pPr>
      <w:r w:rsidRPr="001865A3">
        <w:rPr>
          <w:szCs w:val="24"/>
        </w:rPr>
        <w:t xml:space="preserve">Elektroninių nedarbingumo pažymėjimų bei nėštumo ir gimdymo atostogų pažymėjimų tvarkymo taikomąja sistema, skirta asmens sveikatos priežiūros įstaigoms elektroniniu būdu formuoti ir perduoti, o Fondo valdybai priimti ir tvarkyti elektroninius laikino nedarbingumo ar nėštumo ir gimdymo atostogų pažymėjimus. Ši sistema yra sukurta </w:t>
      </w:r>
      <w:proofErr w:type="spellStart"/>
      <w:r w:rsidRPr="007E26B2">
        <w:rPr>
          <w:i/>
          <w:szCs w:val="24"/>
        </w:rPr>
        <w:t>Oracle</w:t>
      </w:r>
      <w:proofErr w:type="spellEnd"/>
      <w:r w:rsidRPr="001865A3">
        <w:rPr>
          <w:szCs w:val="24"/>
        </w:rPr>
        <w:t xml:space="preserve"> duomenų bazių valdymo sistemos bei Java priemonėmis, naudojant SOA architektūros principus bei </w:t>
      </w:r>
      <w:proofErr w:type="spellStart"/>
      <w:r w:rsidRPr="001865A3">
        <w:rPr>
          <w:szCs w:val="24"/>
        </w:rPr>
        <w:t>Web</w:t>
      </w:r>
      <w:proofErr w:type="spellEnd"/>
      <w:r w:rsidRPr="001865A3">
        <w:rPr>
          <w:szCs w:val="24"/>
        </w:rPr>
        <w:t xml:space="preserve"> technologiją;</w:t>
      </w:r>
    </w:p>
    <w:p w14:paraId="2488F6CE" w14:textId="77777777" w:rsidR="00DF6A34" w:rsidRPr="001865A3" w:rsidRDefault="00DF6A34" w:rsidP="00B76243">
      <w:pPr>
        <w:numPr>
          <w:ilvl w:val="4"/>
          <w:numId w:val="18"/>
        </w:numPr>
        <w:tabs>
          <w:tab w:val="left" w:pos="993"/>
          <w:tab w:val="left" w:pos="1701"/>
        </w:tabs>
        <w:jc w:val="both"/>
        <w:rPr>
          <w:szCs w:val="24"/>
        </w:rPr>
      </w:pPr>
      <w:r w:rsidRPr="001865A3">
        <w:rPr>
          <w:szCs w:val="24"/>
        </w:rPr>
        <w:t xml:space="preserve">Elektronine draudėjų aptarnavimo sistema, skirta teikti elektronines Valstybinio socialinio draudimo paslaugas Lietuvos draudėjams. Ši sistema yra sukurta </w:t>
      </w:r>
      <w:proofErr w:type="spellStart"/>
      <w:r w:rsidRPr="007E26B2">
        <w:rPr>
          <w:i/>
          <w:szCs w:val="24"/>
        </w:rPr>
        <w:t>Oracle</w:t>
      </w:r>
      <w:proofErr w:type="spellEnd"/>
      <w:r w:rsidRPr="001865A3">
        <w:rPr>
          <w:szCs w:val="24"/>
        </w:rPr>
        <w:t xml:space="preserve"> duomenų bazių valdymo sistemos bei Java priemonėmis, naudojant SOA architektūros principus bei </w:t>
      </w:r>
      <w:proofErr w:type="spellStart"/>
      <w:r w:rsidRPr="001865A3">
        <w:rPr>
          <w:szCs w:val="24"/>
        </w:rPr>
        <w:t>Web</w:t>
      </w:r>
      <w:proofErr w:type="spellEnd"/>
      <w:r w:rsidRPr="001865A3">
        <w:rPr>
          <w:szCs w:val="24"/>
        </w:rPr>
        <w:t xml:space="preserve"> technologiją;</w:t>
      </w:r>
    </w:p>
    <w:p w14:paraId="3571158D" w14:textId="77777777" w:rsidR="00DF6A34" w:rsidRPr="001865A3" w:rsidRDefault="00DF6A34" w:rsidP="00B76243">
      <w:pPr>
        <w:numPr>
          <w:ilvl w:val="4"/>
          <w:numId w:val="18"/>
        </w:numPr>
        <w:tabs>
          <w:tab w:val="left" w:pos="993"/>
          <w:tab w:val="left" w:pos="1701"/>
        </w:tabs>
        <w:jc w:val="both"/>
        <w:rPr>
          <w:szCs w:val="24"/>
        </w:rPr>
      </w:pPr>
      <w:r w:rsidRPr="001865A3">
        <w:rPr>
          <w:szCs w:val="24"/>
        </w:rPr>
        <w:t xml:space="preserve">Apdraustųjų, išmokų gavėjų ir draudėjų informavimo ir konsultavimo interaktyvių elektroninių paslaugų sistema skirta apdraustųjų, išmokų gavėjų ir draudėjų tikslinių grupių </w:t>
      </w:r>
      <w:proofErr w:type="spellStart"/>
      <w:r w:rsidRPr="001865A3">
        <w:rPr>
          <w:szCs w:val="24"/>
        </w:rPr>
        <w:t>proaktyviam</w:t>
      </w:r>
      <w:proofErr w:type="spellEnd"/>
      <w:r w:rsidRPr="001865A3">
        <w:rPr>
          <w:szCs w:val="24"/>
        </w:rPr>
        <w:t xml:space="preserve"> informavimui tinkamiausiais informavimo kanalais apie galimas gauti valstybinio socialinio draudimo paslaugas ir reikalingus atlikti veiksmus, įvykus gyvenimo ar veiklos įvykiui, taip pat apie valstybinio socialinio draudimo teisės aktų pasikeitimus ir reikalingus toliau atlikti veiksmus. Ši sistema yra sukurta </w:t>
      </w:r>
      <w:proofErr w:type="spellStart"/>
      <w:r w:rsidRPr="007E26B2">
        <w:rPr>
          <w:i/>
          <w:szCs w:val="24"/>
        </w:rPr>
        <w:t>Oracle</w:t>
      </w:r>
      <w:proofErr w:type="spellEnd"/>
      <w:r w:rsidRPr="001865A3">
        <w:rPr>
          <w:szCs w:val="24"/>
        </w:rPr>
        <w:t xml:space="preserve"> duomenų bazių valdymo sistemos bei Java priemonėmis, naudojant SOA architektūros principus bei </w:t>
      </w:r>
      <w:proofErr w:type="spellStart"/>
      <w:r w:rsidRPr="001865A3">
        <w:rPr>
          <w:szCs w:val="24"/>
        </w:rPr>
        <w:t>Web</w:t>
      </w:r>
      <w:proofErr w:type="spellEnd"/>
      <w:r w:rsidRPr="001865A3">
        <w:rPr>
          <w:szCs w:val="24"/>
        </w:rPr>
        <w:t xml:space="preserve"> technologiją;</w:t>
      </w:r>
    </w:p>
    <w:p w14:paraId="4E549E75" w14:textId="77777777" w:rsidR="00DF6A34" w:rsidRPr="001865A3" w:rsidRDefault="000E74A0" w:rsidP="00B76243">
      <w:pPr>
        <w:numPr>
          <w:ilvl w:val="4"/>
          <w:numId w:val="18"/>
        </w:numPr>
        <w:tabs>
          <w:tab w:val="left" w:pos="993"/>
          <w:tab w:val="left" w:pos="1701"/>
        </w:tabs>
        <w:jc w:val="both"/>
        <w:rPr>
          <w:szCs w:val="24"/>
        </w:rPr>
      </w:pPr>
      <w:r w:rsidRPr="001865A3">
        <w:rPr>
          <w:szCs w:val="24"/>
        </w:rPr>
        <w:t xml:space="preserve">Fondo valdybos IS </w:t>
      </w:r>
      <w:r w:rsidR="00DF6A34" w:rsidRPr="001865A3">
        <w:rPr>
          <w:szCs w:val="24"/>
        </w:rPr>
        <w:t xml:space="preserve">naudotojų tapatybės ir prieigos teisių valdymo sistema, skirta automatizuoti darbuotojo prieigos teisių ir darbuotojo informacijos valdymą. Sistema realizuota naudojant </w:t>
      </w:r>
      <w:r w:rsidR="00DF6A34" w:rsidRPr="007E26B2">
        <w:rPr>
          <w:i/>
          <w:szCs w:val="24"/>
        </w:rPr>
        <w:t xml:space="preserve">Microsoft </w:t>
      </w:r>
      <w:proofErr w:type="spellStart"/>
      <w:r w:rsidR="00DF6A34" w:rsidRPr="007E26B2">
        <w:rPr>
          <w:i/>
          <w:szCs w:val="24"/>
        </w:rPr>
        <w:t>Identity</w:t>
      </w:r>
      <w:proofErr w:type="spellEnd"/>
      <w:r w:rsidR="00DF6A34" w:rsidRPr="007E26B2">
        <w:rPr>
          <w:i/>
          <w:szCs w:val="24"/>
        </w:rPr>
        <w:t xml:space="preserve"> Manager</w:t>
      </w:r>
      <w:r w:rsidR="00DF6A34" w:rsidRPr="001865A3">
        <w:rPr>
          <w:szCs w:val="24"/>
        </w:rPr>
        <w:t xml:space="preserve"> (MIM) produktą, sukuriant reikalingas MIM integracijas su Fondo valdybos informacinės sistemos taikomosiomis sistemomis, išnaudojant MIM standartinius integravimo mechanizmus;</w:t>
      </w:r>
    </w:p>
    <w:p w14:paraId="1F4FDF59" w14:textId="77777777" w:rsidR="00DF6A34" w:rsidRPr="001865A3" w:rsidRDefault="00DF6A34" w:rsidP="00B76243">
      <w:pPr>
        <w:numPr>
          <w:ilvl w:val="4"/>
          <w:numId w:val="18"/>
        </w:numPr>
        <w:tabs>
          <w:tab w:val="left" w:pos="993"/>
          <w:tab w:val="left" w:pos="1701"/>
        </w:tabs>
        <w:jc w:val="both"/>
        <w:rPr>
          <w:szCs w:val="24"/>
        </w:rPr>
      </w:pPr>
      <w:r w:rsidRPr="007E26B2">
        <w:rPr>
          <w:i/>
          <w:szCs w:val="24"/>
        </w:rPr>
        <w:t xml:space="preserve">Microsoft </w:t>
      </w:r>
      <w:proofErr w:type="spellStart"/>
      <w:r w:rsidRPr="007E26B2">
        <w:rPr>
          <w:i/>
          <w:szCs w:val="24"/>
        </w:rPr>
        <w:t>Active</w:t>
      </w:r>
      <w:proofErr w:type="spellEnd"/>
      <w:r w:rsidRPr="007E26B2">
        <w:rPr>
          <w:i/>
          <w:szCs w:val="24"/>
        </w:rPr>
        <w:t xml:space="preserve"> </w:t>
      </w:r>
      <w:proofErr w:type="spellStart"/>
      <w:r w:rsidRPr="007E26B2">
        <w:rPr>
          <w:i/>
          <w:szCs w:val="24"/>
        </w:rPr>
        <w:t>Directory</w:t>
      </w:r>
      <w:proofErr w:type="spellEnd"/>
      <w:r w:rsidRPr="001865A3">
        <w:rPr>
          <w:szCs w:val="24"/>
        </w:rPr>
        <w:t xml:space="preserve"> – centralizuota prieigos prie kompiuteriniame tinkle esančių resursų valdymo  sistema.</w:t>
      </w:r>
    </w:p>
    <w:p w14:paraId="563821F0" w14:textId="77777777" w:rsidR="00DF6A34" w:rsidRPr="001865A3" w:rsidRDefault="00DF6A34" w:rsidP="00B76243">
      <w:pPr>
        <w:numPr>
          <w:ilvl w:val="3"/>
          <w:numId w:val="18"/>
        </w:numPr>
        <w:tabs>
          <w:tab w:val="left" w:pos="993"/>
          <w:tab w:val="left" w:pos="1620"/>
          <w:tab w:val="left" w:pos="1701"/>
        </w:tabs>
        <w:jc w:val="both"/>
      </w:pPr>
      <w:r w:rsidRPr="001865A3">
        <w:t>TS „ĮMOKOS“ turi automatines duomenų mainų sąsajas su kitų įstaigų ir organizacijų informacinėmis sistemomis bei registrais:</w:t>
      </w:r>
    </w:p>
    <w:p w14:paraId="427ACE67" w14:textId="417A5AC9" w:rsidR="00DF6A34" w:rsidRPr="001865A3" w:rsidRDefault="00DF6A34" w:rsidP="007E26B2">
      <w:pPr>
        <w:numPr>
          <w:ilvl w:val="4"/>
          <w:numId w:val="18"/>
        </w:numPr>
        <w:tabs>
          <w:tab w:val="left" w:pos="993"/>
          <w:tab w:val="left" w:pos="1560"/>
        </w:tabs>
        <w:jc w:val="both"/>
        <w:rPr>
          <w:szCs w:val="24"/>
        </w:rPr>
      </w:pPr>
      <w:r w:rsidRPr="001865A3">
        <w:rPr>
          <w:szCs w:val="24"/>
        </w:rPr>
        <w:t>Mokesčių mokėtojų registru – informacijos apie mokesčių mokėtojus (juridinius ir fizinius asmenis) gavimui;</w:t>
      </w:r>
    </w:p>
    <w:p w14:paraId="7C4D1391" w14:textId="77777777" w:rsidR="00DF6A34" w:rsidRPr="001865A3" w:rsidRDefault="00DF6A34" w:rsidP="007E26B2">
      <w:pPr>
        <w:numPr>
          <w:ilvl w:val="4"/>
          <w:numId w:val="18"/>
        </w:numPr>
        <w:tabs>
          <w:tab w:val="left" w:pos="993"/>
          <w:tab w:val="left" w:pos="1560"/>
        </w:tabs>
        <w:jc w:val="both"/>
        <w:rPr>
          <w:szCs w:val="24"/>
        </w:rPr>
      </w:pPr>
      <w:r w:rsidRPr="001865A3">
        <w:rPr>
          <w:szCs w:val="24"/>
        </w:rPr>
        <w:t xml:space="preserve"> Gyventojų registru – asmenų duomenų apie santuokas, deklaruojamą gyvenamą vietą, vaikus, tėvus, gimimą, mirtį, asmens dokumentus, asmens pilietybę gavimui;</w:t>
      </w:r>
    </w:p>
    <w:p w14:paraId="33F48CD3" w14:textId="3B9E42ED" w:rsidR="00DF6A34" w:rsidRPr="001865A3" w:rsidRDefault="00DF6A34" w:rsidP="007E26B2">
      <w:pPr>
        <w:numPr>
          <w:ilvl w:val="4"/>
          <w:numId w:val="18"/>
        </w:numPr>
        <w:tabs>
          <w:tab w:val="left" w:pos="993"/>
          <w:tab w:val="left" w:pos="1560"/>
        </w:tabs>
        <w:jc w:val="both"/>
        <w:rPr>
          <w:szCs w:val="24"/>
        </w:rPr>
      </w:pPr>
      <w:r w:rsidRPr="001865A3">
        <w:rPr>
          <w:szCs w:val="24"/>
        </w:rPr>
        <w:t>Adresų registru – Lietuvos Respublikos teritorinių vienetų duomenų gavimui;</w:t>
      </w:r>
    </w:p>
    <w:p w14:paraId="47CB4AE7" w14:textId="0DF99EF3" w:rsidR="00DF6A34" w:rsidRPr="001865A3" w:rsidRDefault="00DF6A34" w:rsidP="007E26B2">
      <w:pPr>
        <w:numPr>
          <w:ilvl w:val="4"/>
          <w:numId w:val="18"/>
        </w:numPr>
        <w:tabs>
          <w:tab w:val="left" w:pos="993"/>
          <w:tab w:val="left" w:pos="1560"/>
        </w:tabs>
        <w:jc w:val="both"/>
        <w:rPr>
          <w:szCs w:val="24"/>
        </w:rPr>
      </w:pPr>
      <w:r w:rsidRPr="001865A3">
        <w:rPr>
          <w:szCs w:val="24"/>
        </w:rPr>
        <w:t>Lietuvos bankų, kitų kredito bei  Valstybinio socialinio draudimo įmokų surinkimą vykdančių įstaigų informacinėmis sistemomis – duomenų apie sumokėtas draudimo įmokas gavimui;</w:t>
      </w:r>
    </w:p>
    <w:p w14:paraId="5D0547FF" w14:textId="3C538028" w:rsidR="00DF6A34" w:rsidRPr="001865A3" w:rsidRDefault="00DF6A34" w:rsidP="007E26B2">
      <w:pPr>
        <w:numPr>
          <w:ilvl w:val="4"/>
          <w:numId w:val="18"/>
        </w:numPr>
        <w:tabs>
          <w:tab w:val="left" w:pos="993"/>
          <w:tab w:val="left" w:pos="1560"/>
        </w:tabs>
        <w:jc w:val="both"/>
        <w:rPr>
          <w:szCs w:val="24"/>
        </w:rPr>
      </w:pPr>
      <w:r w:rsidRPr="001865A3">
        <w:rPr>
          <w:szCs w:val="24"/>
        </w:rPr>
        <w:t>Socialinės paramos šeimai informacine sistema – informacijos apie asmens valstybinį socialinį draudimą teikimui;</w:t>
      </w:r>
    </w:p>
    <w:p w14:paraId="2EA7F7CD" w14:textId="6A685AFE" w:rsidR="00DF6A34" w:rsidRPr="001865A3" w:rsidRDefault="00DF6A34" w:rsidP="007E26B2">
      <w:pPr>
        <w:numPr>
          <w:ilvl w:val="4"/>
          <w:numId w:val="18"/>
        </w:numPr>
        <w:tabs>
          <w:tab w:val="left" w:pos="993"/>
          <w:tab w:val="left" w:pos="1560"/>
        </w:tabs>
        <w:jc w:val="both"/>
        <w:rPr>
          <w:szCs w:val="24"/>
        </w:rPr>
      </w:pPr>
      <w:r w:rsidRPr="001865A3">
        <w:rPr>
          <w:szCs w:val="24"/>
        </w:rPr>
        <w:t>Valstybinės mokesčių inspekcijos  informacinėmis sistemomis – informacijos apie asmens valstybinį socialinį draudimą, socialinio draudimo įmokų mokėjimą, sankcijų taikymą ir pan. mainams organizuoti;</w:t>
      </w:r>
    </w:p>
    <w:p w14:paraId="7CDA381B" w14:textId="4077A1A8" w:rsidR="00DF6A34" w:rsidRPr="001865A3" w:rsidRDefault="00DF6A34" w:rsidP="007E26B2">
      <w:pPr>
        <w:numPr>
          <w:ilvl w:val="4"/>
          <w:numId w:val="18"/>
        </w:numPr>
        <w:tabs>
          <w:tab w:val="left" w:pos="1560"/>
        </w:tabs>
        <w:jc w:val="both"/>
        <w:outlineLvl w:val="2"/>
        <w:rPr>
          <w:szCs w:val="24"/>
        </w:rPr>
      </w:pPr>
      <w:r w:rsidRPr="001865A3">
        <w:rPr>
          <w:szCs w:val="24"/>
        </w:rPr>
        <w:t>Valstybinės ligonių kasos informacinėmis sistemomis – informacijos apie asmens valstybinį socialinį draudimą bei socialinio draudimo įmokas teikimui bei VLK registro duomen</w:t>
      </w:r>
      <w:r w:rsidRPr="001865A3">
        <w:rPr>
          <w:szCs w:val="24"/>
          <w:lang w:eastAsia="zh-CN"/>
        </w:rPr>
        <w:t>ų gavimui.</w:t>
      </w:r>
    </w:p>
    <w:p w14:paraId="5AA74C55" w14:textId="77777777" w:rsidR="00DF6A34" w:rsidRPr="001865A3" w:rsidRDefault="00DF6A34" w:rsidP="00B76243">
      <w:pPr>
        <w:ind w:left="567" w:firstLine="567"/>
        <w:jc w:val="both"/>
        <w:outlineLvl w:val="2"/>
        <w:rPr>
          <w:szCs w:val="24"/>
        </w:rPr>
      </w:pPr>
      <w:r w:rsidRPr="001865A3">
        <w:rPr>
          <w:szCs w:val="24"/>
        </w:rPr>
        <w:t xml:space="preserve">  </w:t>
      </w:r>
    </w:p>
    <w:p w14:paraId="5F2841B4" w14:textId="77777777" w:rsidR="00DF6A34" w:rsidRPr="006E0AC9" w:rsidRDefault="00DF6A34" w:rsidP="00B76243">
      <w:pPr>
        <w:numPr>
          <w:ilvl w:val="0"/>
          <w:numId w:val="18"/>
        </w:numPr>
        <w:spacing w:after="200"/>
        <w:outlineLvl w:val="2"/>
        <w:rPr>
          <w:szCs w:val="24"/>
        </w:rPr>
      </w:pPr>
      <w:r w:rsidRPr="006E0AC9">
        <w:rPr>
          <w:b/>
          <w:szCs w:val="24"/>
        </w:rPr>
        <w:t>BENDRI PASLAUGŲ TEIKIMO REIKALAVIMAI</w:t>
      </w:r>
    </w:p>
    <w:p w14:paraId="79B5C58C" w14:textId="77777777" w:rsidR="006E0AC9" w:rsidRPr="006E0AC9" w:rsidRDefault="006E0AC9" w:rsidP="006E0AC9">
      <w:pPr>
        <w:pStyle w:val="Sraopastraipa"/>
        <w:widowControl/>
        <w:numPr>
          <w:ilvl w:val="1"/>
          <w:numId w:val="18"/>
        </w:numPr>
        <w:spacing w:after="40" w:line="240" w:lineRule="auto"/>
        <w:ind w:left="0" w:firstLine="737"/>
        <w:jc w:val="both"/>
        <w:outlineLvl w:val="2"/>
        <w:rPr>
          <w:rFonts w:ascii="Times New Roman" w:hAnsi="Times New Roman" w:cs="Times New Roman"/>
          <w:sz w:val="24"/>
          <w:szCs w:val="24"/>
        </w:rPr>
      </w:pPr>
      <w:r w:rsidRPr="006E0AC9">
        <w:rPr>
          <w:rFonts w:ascii="Times New Roman" w:hAnsi="Times New Roman" w:cs="Times New Roman"/>
          <w:sz w:val="24"/>
          <w:szCs w:val="24"/>
        </w:rPr>
        <w:t>Visos paslaugos, kurios sudaro pirkimo objektą, turi atitikti Valstybinio socialinio draudimo fondo valdybos prie Socialinės apsaugos ir darbo ministerijos direktoriaus 2012 m. rugsėjo 13 d. įsakymo Nr. V-432 „Rangovų prieigos prie Valstybinio Socialinio draudimo fondo valdybos prie Socialinės apsaugos ir darbo ministerijos informacinės sistemos tvarkos“ apraše (2025 m. kovo 7 d. įsakymo Nr. V-109 redakcija) nurodytas saugos priemones ir reikalavimus informacijos saugumui, kibernetiniam saugumui bei privatumo apsaugai užtikrinti.</w:t>
      </w:r>
    </w:p>
    <w:p w14:paraId="08223720" w14:textId="77777777" w:rsidR="000C586F" w:rsidRPr="001865A3" w:rsidRDefault="000C586F"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1865A3">
        <w:rPr>
          <w:rFonts w:ascii="Times New Roman" w:eastAsia="Times New Roman" w:hAnsi="Times New Roman" w:cs="Times New Roman"/>
          <w:sz w:val="24"/>
          <w:szCs w:val="24"/>
          <w:lang w:val="lt-LT" w:eastAsia="lt-LT"/>
        </w:rPr>
        <w:t xml:space="preserve">TS „ĮMOKOS“ turi būti prižiūrima ir modifikuojama atsižvelgiant į 2016 m. balandžio 27 d. Europos Parlamento ir Tarybos reglamentą (ES) 2016/679 dėl fizinių asmenų apsaugos tvarkant asmens </w:t>
      </w:r>
      <w:r w:rsidRPr="001865A3">
        <w:rPr>
          <w:rFonts w:ascii="Times New Roman" w:eastAsia="Times New Roman" w:hAnsi="Times New Roman" w:cs="Times New Roman"/>
          <w:sz w:val="24"/>
          <w:szCs w:val="24"/>
          <w:lang w:val="lt-LT" w:eastAsia="lt-LT"/>
        </w:rPr>
        <w:lastRenderedPageBreak/>
        <w:t>duomenis ir dėl laisvo tokių duomenų judėjimo ir kuriuo panaikinama Direktyvos 95/46/EB (Bendrasis duomenų apsaugos reglamentas arba Reglamentas (ES) 2016/679) reikalavimus.</w:t>
      </w:r>
    </w:p>
    <w:p w14:paraId="23A971B6" w14:textId="0082D04A" w:rsidR="005E6329" w:rsidRPr="00260736" w:rsidRDefault="00312294"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260736">
        <w:rPr>
          <w:rFonts w:ascii="Times New Roman" w:hAnsi="Times New Roman" w:cs="Times New Roman"/>
          <w:sz w:val="24"/>
          <w:szCs w:val="24"/>
        </w:rPr>
        <w:t xml:space="preserve">Teikiant paslaugas </w:t>
      </w:r>
      <w:r w:rsidRPr="00260736">
        <w:rPr>
          <w:rFonts w:ascii="Times New Roman" w:eastAsia="SimSun" w:hAnsi="Times New Roman" w:cs="Times New Roman"/>
          <w:sz w:val="24"/>
          <w:szCs w:val="24"/>
        </w:rPr>
        <w:t xml:space="preserve">tiekėjas turi </w:t>
      </w:r>
      <w:r w:rsidRPr="00260736">
        <w:rPr>
          <w:rFonts w:ascii="Times New Roman" w:hAnsi="Times New Roman" w:cs="Times New Roman"/>
          <w:sz w:val="24"/>
          <w:szCs w:val="24"/>
        </w:rPr>
        <w:t>laikytis organizacinių ir techninių kibernetinio saugumo reikalavimų, nustatytų Organizacinių ir techninių kibernetinio saugumo reikalavimų, taikomų kibernetinio saugumo subjektams, apraše, patvirtintame Lietuvos Respublikos Vyriausybės 2018 m. rugpjūčio 5 d. nutarimu Nr. 818</w:t>
      </w:r>
      <w:r w:rsidR="00627762" w:rsidRPr="00260736">
        <w:rPr>
          <w:rFonts w:ascii="Times New Roman" w:hAnsi="Times New Roman" w:cs="Times New Roman"/>
          <w:sz w:val="24"/>
          <w:szCs w:val="24"/>
        </w:rPr>
        <w:t>„Dėl Lietuvos Respublikos Kibernetinio saugumo įstatymo įgyvendinimo“ (2024 m. lapkričio 6 d. redakcija Nr. 945).</w:t>
      </w:r>
    </w:p>
    <w:p w14:paraId="367C179A" w14:textId="03B6DB5E" w:rsidR="00B7174A" w:rsidRPr="001865A3" w:rsidRDefault="00B7174A"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Įdiegta programinė įranga (kuriamos aplikacijos ar standartinė programinė įranga) negali turėti </w:t>
      </w:r>
      <w:proofErr w:type="spellStart"/>
      <w:r w:rsidRPr="00260736">
        <w:rPr>
          <w:rFonts w:ascii="Times New Roman" w:hAnsi="Times New Roman" w:cs="Times New Roman"/>
          <w:i/>
          <w:sz w:val="24"/>
          <w:szCs w:val="24"/>
          <w:lang w:val="lt-LT"/>
        </w:rPr>
        <w:t>Open</w:t>
      </w:r>
      <w:proofErr w:type="spellEnd"/>
      <w:r w:rsidRPr="00260736">
        <w:rPr>
          <w:rFonts w:ascii="Times New Roman" w:hAnsi="Times New Roman" w:cs="Times New Roman"/>
          <w:i/>
          <w:sz w:val="24"/>
          <w:szCs w:val="24"/>
          <w:lang w:val="lt-LT"/>
        </w:rPr>
        <w:t xml:space="preserve"> </w:t>
      </w:r>
      <w:proofErr w:type="spellStart"/>
      <w:r w:rsidRPr="00260736">
        <w:rPr>
          <w:rFonts w:ascii="Times New Roman" w:hAnsi="Times New Roman" w:cs="Times New Roman"/>
          <w:i/>
          <w:sz w:val="24"/>
          <w:szCs w:val="24"/>
          <w:lang w:val="lt-LT"/>
        </w:rPr>
        <w:t>Web</w:t>
      </w:r>
      <w:proofErr w:type="spellEnd"/>
      <w:r w:rsidRPr="00260736">
        <w:rPr>
          <w:rFonts w:ascii="Times New Roman" w:hAnsi="Times New Roman" w:cs="Times New Roman"/>
          <w:i/>
          <w:sz w:val="24"/>
          <w:szCs w:val="24"/>
          <w:lang w:val="lt-LT"/>
        </w:rPr>
        <w:t xml:space="preserve"> </w:t>
      </w:r>
      <w:proofErr w:type="spellStart"/>
      <w:r w:rsidRPr="00260736">
        <w:rPr>
          <w:rFonts w:ascii="Times New Roman" w:hAnsi="Times New Roman" w:cs="Times New Roman"/>
          <w:i/>
          <w:sz w:val="24"/>
          <w:szCs w:val="24"/>
          <w:lang w:val="lt-LT"/>
        </w:rPr>
        <w:t>Application</w:t>
      </w:r>
      <w:proofErr w:type="spellEnd"/>
      <w:r w:rsidRPr="00260736">
        <w:rPr>
          <w:rFonts w:ascii="Times New Roman" w:hAnsi="Times New Roman" w:cs="Times New Roman"/>
          <w:i/>
          <w:sz w:val="24"/>
          <w:szCs w:val="24"/>
          <w:lang w:val="lt-LT"/>
        </w:rPr>
        <w:t xml:space="preserve"> </w:t>
      </w:r>
      <w:proofErr w:type="spellStart"/>
      <w:r w:rsidRPr="00260736">
        <w:rPr>
          <w:rFonts w:ascii="Times New Roman" w:hAnsi="Times New Roman" w:cs="Times New Roman"/>
          <w:i/>
          <w:sz w:val="24"/>
          <w:szCs w:val="24"/>
          <w:lang w:val="lt-LT"/>
        </w:rPr>
        <w:t>Security</w:t>
      </w:r>
      <w:proofErr w:type="spellEnd"/>
      <w:r w:rsidRPr="00260736">
        <w:rPr>
          <w:rFonts w:ascii="Times New Roman" w:hAnsi="Times New Roman" w:cs="Times New Roman"/>
          <w:i/>
          <w:sz w:val="24"/>
          <w:szCs w:val="24"/>
          <w:lang w:val="lt-LT"/>
        </w:rPr>
        <w:t xml:space="preserve"> Project</w:t>
      </w:r>
      <w:r w:rsidRPr="001865A3">
        <w:rPr>
          <w:rFonts w:ascii="Times New Roman" w:hAnsi="Times New Roman" w:cs="Times New Roman"/>
          <w:sz w:val="24"/>
          <w:szCs w:val="24"/>
          <w:lang w:val="lt-LT"/>
        </w:rPr>
        <w:t xml:space="preserve"> (OWASP) </w:t>
      </w:r>
      <w:r w:rsidR="00260736" w:rsidRPr="001865A3">
        <w:rPr>
          <w:rFonts w:ascii="Times New Roman" w:hAnsi="Times New Roman" w:cs="Times New Roman"/>
          <w:sz w:val="24"/>
          <w:szCs w:val="24"/>
        </w:rPr>
        <w:t>(</w:t>
      </w:r>
      <w:r w:rsidR="00260736">
        <w:fldChar w:fldCharType="begin"/>
      </w:r>
      <w:r w:rsidR="00260736">
        <w:instrText xml:space="preserve"> HYPERLINK "https://www.owasp.org" </w:instrText>
      </w:r>
      <w:r w:rsidR="00260736">
        <w:fldChar w:fldCharType="separate"/>
      </w:r>
      <w:r w:rsidR="00260736" w:rsidRPr="001865A3">
        <w:rPr>
          <w:rStyle w:val="Hipersaitas"/>
          <w:rFonts w:ascii="Times New Roman" w:hAnsi="Times New Roman" w:cs="Times New Roman"/>
          <w:sz w:val="24"/>
          <w:szCs w:val="24"/>
        </w:rPr>
        <w:t>https://www.owasp.org</w:t>
      </w:r>
      <w:r w:rsidR="00260736">
        <w:rPr>
          <w:rStyle w:val="Hipersaitas"/>
          <w:rFonts w:ascii="Times New Roman" w:hAnsi="Times New Roman" w:cs="Times New Roman"/>
          <w:sz w:val="24"/>
          <w:szCs w:val="24"/>
        </w:rPr>
        <w:fldChar w:fldCharType="end"/>
      </w:r>
      <w:r w:rsidR="00260736" w:rsidRPr="001865A3">
        <w:rPr>
          <w:rFonts w:ascii="Times New Roman" w:hAnsi="Times New Roman" w:cs="Times New Roman"/>
          <w:sz w:val="24"/>
          <w:szCs w:val="24"/>
        </w:rPr>
        <w:t>)</w:t>
      </w:r>
      <w:r w:rsidR="00260736">
        <w:rPr>
          <w:rFonts w:ascii="Times New Roman" w:hAnsi="Times New Roman" w:cs="Times New Roman"/>
          <w:sz w:val="24"/>
          <w:szCs w:val="24"/>
          <w:lang w:val="lt-LT"/>
        </w:rPr>
        <w:t xml:space="preserve"> </w:t>
      </w:r>
      <w:proofErr w:type="spellStart"/>
      <w:r w:rsidRPr="001865A3">
        <w:rPr>
          <w:rFonts w:ascii="Times New Roman" w:hAnsi="Times New Roman" w:cs="Times New Roman"/>
          <w:sz w:val="24"/>
          <w:szCs w:val="24"/>
          <w:lang w:val="lt-LT"/>
        </w:rPr>
        <w:t>Top</w:t>
      </w:r>
      <w:proofErr w:type="spellEnd"/>
      <w:r w:rsidRPr="001865A3">
        <w:rPr>
          <w:rFonts w:ascii="Times New Roman" w:hAnsi="Times New Roman" w:cs="Times New Roman"/>
          <w:sz w:val="24"/>
          <w:szCs w:val="24"/>
          <w:lang w:val="lt-LT"/>
        </w:rPr>
        <w:t xml:space="preserve"> 10 periodiškai skelbiamame aktualiame dokumente ir ankstesnėse šio dokumento versijose nurodytų pažeidžiamumų.</w:t>
      </w:r>
    </w:p>
    <w:p w14:paraId="51A24988" w14:textId="77777777" w:rsidR="00B7174A" w:rsidRPr="001865A3" w:rsidRDefault="00B7174A"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Turi būti užtikrinamas saugumas programos lygmeniu, duomenų bazės lygmeniu, tinklo lygmeniu, aparatiniu lygmeniu.</w:t>
      </w:r>
    </w:p>
    <w:p w14:paraId="59EBD766" w14:textId="77777777" w:rsidR="00B7174A" w:rsidRPr="001865A3" w:rsidRDefault="00B7174A" w:rsidP="00701668">
      <w:pPr>
        <w:pStyle w:val="Sraopastraipa"/>
        <w:widowControl/>
        <w:numPr>
          <w:ilvl w:val="1"/>
          <w:numId w:val="18"/>
        </w:numPr>
        <w:spacing w:after="0" w:line="240" w:lineRule="auto"/>
        <w:ind w:left="0"/>
        <w:jc w:val="both"/>
        <w:rPr>
          <w:rFonts w:ascii="Times New Roman" w:hAnsi="Times New Roman" w:cs="Times New Roman"/>
          <w:sz w:val="24"/>
          <w:szCs w:val="24"/>
        </w:rPr>
      </w:pPr>
      <w:r w:rsidRPr="001865A3">
        <w:rPr>
          <w:rFonts w:ascii="Times New Roman" w:hAnsi="Times New Roman" w:cs="Times New Roman"/>
          <w:sz w:val="24"/>
          <w:szCs w:val="24"/>
        </w:rPr>
        <w:t>Turi būti apsauga nuo:</w:t>
      </w:r>
    </w:p>
    <w:p w14:paraId="47B33A99" w14:textId="77777777" w:rsidR="00B7174A" w:rsidRPr="001865A3" w:rsidRDefault="00B7174A" w:rsidP="00B76243">
      <w:pPr>
        <w:numPr>
          <w:ilvl w:val="2"/>
          <w:numId w:val="18"/>
        </w:numPr>
        <w:ind w:left="0"/>
        <w:jc w:val="both"/>
        <w:rPr>
          <w:szCs w:val="24"/>
        </w:rPr>
      </w:pPr>
      <w:r w:rsidRPr="001865A3">
        <w:rPr>
          <w:szCs w:val="24"/>
        </w:rPr>
        <w:t xml:space="preserve">neautentifikuotos prieigos;   </w:t>
      </w:r>
    </w:p>
    <w:p w14:paraId="41DBD18E" w14:textId="77777777" w:rsidR="00B7174A" w:rsidRPr="001865A3" w:rsidRDefault="00B7174A" w:rsidP="00B76243">
      <w:pPr>
        <w:numPr>
          <w:ilvl w:val="2"/>
          <w:numId w:val="18"/>
        </w:numPr>
        <w:ind w:left="0"/>
        <w:jc w:val="both"/>
        <w:rPr>
          <w:szCs w:val="24"/>
        </w:rPr>
      </w:pPr>
      <w:r w:rsidRPr="001865A3">
        <w:rPr>
          <w:szCs w:val="24"/>
        </w:rPr>
        <w:t>nesankcionuoto naudotojo sesijos perėmimo;</w:t>
      </w:r>
    </w:p>
    <w:p w14:paraId="2903037D" w14:textId="77777777" w:rsidR="00B7174A" w:rsidRPr="001865A3" w:rsidRDefault="00B7174A" w:rsidP="00B76243">
      <w:pPr>
        <w:numPr>
          <w:ilvl w:val="2"/>
          <w:numId w:val="18"/>
        </w:numPr>
        <w:ind w:left="0"/>
        <w:jc w:val="both"/>
        <w:rPr>
          <w:szCs w:val="24"/>
        </w:rPr>
      </w:pPr>
      <w:r w:rsidRPr="001865A3">
        <w:rPr>
          <w:szCs w:val="24"/>
        </w:rPr>
        <w:t>nesankcionuoto duomenų perėmimo ar jų įterpimo;</w:t>
      </w:r>
    </w:p>
    <w:p w14:paraId="73A99026" w14:textId="77777777" w:rsidR="00B7174A" w:rsidRPr="001865A3" w:rsidRDefault="00B7174A" w:rsidP="00B76243">
      <w:pPr>
        <w:numPr>
          <w:ilvl w:val="2"/>
          <w:numId w:val="18"/>
        </w:numPr>
        <w:ind w:left="0"/>
        <w:jc w:val="both"/>
        <w:rPr>
          <w:szCs w:val="24"/>
        </w:rPr>
      </w:pPr>
      <w:r w:rsidRPr="001865A3">
        <w:rPr>
          <w:szCs w:val="24"/>
        </w:rPr>
        <w:t xml:space="preserve">žalingo kodo įterpimo (angl. </w:t>
      </w:r>
      <w:proofErr w:type="spellStart"/>
      <w:r w:rsidRPr="001865A3">
        <w:rPr>
          <w:i/>
          <w:szCs w:val="24"/>
        </w:rPr>
        <w:t>Injection</w:t>
      </w:r>
      <w:proofErr w:type="spellEnd"/>
      <w:r w:rsidRPr="001865A3">
        <w:rPr>
          <w:i/>
          <w:szCs w:val="24"/>
        </w:rPr>
        <w:t>, XSS (</w:t>
      </w:r>
      <w:proofErr w:type="spellStart"/>
      <w:r w:rsidRPr="001865A3">
        <w:rPr>
          <w:i/>
          <w:szCs w:val="24"/>
        </w:rPr>
        <w:t>Cross-sitescripting</w:t>
      </w:r>
      <w:proofErr w:type="spellEnd"/>
      <w:r w:rsidRPr="001865A3">
        <w:rPr>
          <w:szCs w:val="24"/>
        </w:rPr>
        <w:t>));</w:t>
      </w:r>
    </w:p>
    <w:p w14:paraId="4B0BF56B" w14:textId="190A5781" w:rsidR="00B7174A" w:rsidRPr="001865A3" w:rsidRDefault="00B7174A"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rPr>
        <w:t>kitų saugumo pažeidimų, kurie įvardijami OWASP TOP 10 periodiškai skelbiamame aktualiame dokumente ir ankstesnėse šio dokumento versijose</w:t>
      </w:r>
      <w:r w:rsidRPr="001865A3">
        <w:rPr>
          <w:rFonts w:ascii="Times New Roman" w:hAnsi="Times New Roman" w:cs="Times New Roman"/>
          <w:sz w:val="24"/>
          <w:szCs w:val="24"/>
          <w:lang w:val="lt-LT"/>
        </w:rPr>
        <w:t>.</w:t>
      </w:r>
    </w:p>
    <w:p w14:paraId="24D2EE34" w14:textId="77777777" w:rsidR="00CB67DD" w:rsidRPr="001865A3" w:rsidRDefault="00CB67DD"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Turi būti numatyta apsauga nuo kenkėjiško kodo įkėlimo į aplikaciją (pvz., apribota galimybė įkelti bylas su plėtiniais .</w:t>
      </w:r>
      <w:proofErr w:type="spellStart"/>
      <w:r w:rsidRPr="001865A3">
        <w:rPr>
          <w:rFonts w:ascii="Times New Roman" w:hAnsi="Times New Roman" w:cs="Times New Roman"/>
          <w:sz w:val="24"/>
          <w:szCs w:val="24"/>
          <w:lang w:val="lt-LT"/>
        </w:rPr>
        <w:t>com</w:t>
      </w:r>
      <w:proofErr w:type="spellEnd"/>
      <w:r w:rsidRPr="001865A3">
        <w:rPr>
          <w:rFonts w:ascii="Times New Roman" w:hAnsi="Times New Roman" w:cs="Times New Roman"/>
          <w:sz w:val="24"/>
          <w:szCs w:val="24"/>
          <w:lang w:val="lt-LT"/>
        </w:rPr>
        <w:t>, .</w:t>
      </w:r>
      <w:proofErr w:type="spellStart"/>
      <w:r w:rsidRPr="001865A3">
        <w:rPr>
          <w:rFonts w:ascii="Times New Roman" w:hAnsi="Times New Roman" w:cs="Times New Roman"/>
          <w:sz w:val="24"/>
          <w:szCs w:val="24"/>
          <w:lang w:val="lt-LT"/>
        </w:rPr>
        <w:t>exe</w:t>
      </w:r>
      <w:proofErr w:type="spellEnd"/>
      <w:r w:rsidRPr="001865A3">
        <w:rPr>
          <w:rFonts w:ascii="Times New Roman" w:hAnsi="Times New Roman" w:cs="Times New Roman"/>
          <w:sz w:val="24"/>
          <w:szCs w:val="24"/>
          <w:lang w:val="lt-LT"/>
        </w:rPr>
        <w:t>, .</w:t>
      </w:r>
      <w:proofErr w:type="spellStart"/>
      <w:r w:rsidRPr="001865A3">
        <w:rPr>
          <w:rFonts w:ascii="Times New Roman" w:hAnsi="Times New Roman" w:cs="Times New Roman"/>
          <w:sz w:val="24"/>
          <w:szCs w:val="24"/>
          <w:lang w:val="lt-LT"/>
        </w:rPr>
        <w:t>bat</w:t>
      </w:r>
      <w:proofErr w:type="spellEnd"/>
      <w:r w:rsidRPr="001865A3">
        <w:rPr>
          <w:rFonts w:ascii="Times New Roman" w:hAnsi="Times New Roman" w:cs="Times New Roman"/>
          <w:sz w:val="24"/>
          <w:szCs w:val="24"/>
          <w:lang w:val="lt-LT"/>
        </w:rPr>
        <w:t xml:space="preserve"> ir pan.).</w:t>
      </w:r>
    </w:p>
    <w:p w14:paraId="4B08FCAF" w14:textId="77777777" w:rsidR="00CB67DD" w:rsidRPr="001865A3" w:rsidRDefault="00CB67DD"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Aplikacijų ryšys su naudotojų darbo vietomis (interneto naršyklėmis ir/ar aplikacijomis) turi būti šifruojamas naudojant SSL (angl. </w:t>
      </w:r>
      <w:proofErr w:type="spellStart"/>
      <w:r w:rsidRPr="001865A3">
        <w:rPr>
          <w:rFonts w:ascii="Times New Roman" w:hAnsi="Times New Roman" w:cs="Times New Roman"/>
          <w:i/>
          <w:sz w:val="24"/>
          <w:szCs w:val="24"/>
          <w:lang w:val="lt-LT"/>
        </w:rPr>
        <w:t>Secure</w:t>
      </w:r>
      <w:proofErr w:type="spellEnd"/>
      <w:r w:rsidRPr="001865A3">
        <w:rPr>
          <w:rFonts w:ascii="Times New Roman" w:hAnsi="Times New Roman" w:cs="Times New Roman"/>
          <w:i/>
          <w:sz w:val="24"/>
          <w:szCs w:val="24"/>
          <w:lang w:val="lt-LT"/>
        </w:rPr>
        <w:t xml:space="preserve"> </w:t>
      </w:r>
      <w:proofErr w:type="spellStart"/>
      <w:r w:rsidRPr="001865A3">
        <w:rPr>
          <w:rFonts w:ascii="Times New Roman" w:hAnsi="Times New Roman" w:cs="Times New Roman"/>
          <w:i/>
          <w:sz w:val="24"/>
          <w:szCs w:val="24"/>
          <w:lang w:val="lt-LT"/>
        </w:rPr>
        <w:t>Socket</w:t>
      </w:r>
      <w:proofErr w:type="spellEnd"/>
      <w:r w:rsidRPr="001865A3">
        <w:rPr>
          <w:rFonts w:ascii="Times New Roman" w:hAnsi="Times New Roman" w:cs="Times New Roman"/>
          <w:i/>
          <w:sz w:val="24"/>
          <w:szCs w:val="24"/>
          <w:lang w:val="lt-LT"/>
        </w:rPr>
        <w:t xml:space="preserve"> </w:t>
      </w:r>
      <w:proofErr w:type="spellStart"/>
      <w:r w:rsidRPr="001865A3">
        <w:rPr>
          <w:rFonts w:ascii="Times New Roman" w:hAnsi="Times New Roman" w:cs="Times New Roman"/>
          <w:i/>
          <w:sz w:val="24"/>
          <w:szCs w:val="24"/>
          <w:lang w:val="lt-LT"/>
        </w:rPr>
        <w:t>Layer</w:t>
      </w:r>
      <w:proofErr w:type="spellEnd"/>
      <w:r w:rsidRPr="001865A3">
        <w:rPr>
          <w:rFonts w:ascii="Times New Roman" w:hAnsi="Times New Roman" w:cs="Times New Roman"/>
          <w:sz w:val="24"/>
          <w:szCs w:val="24"/>
          <w:lang w:val="lt-LT"/>
        </w:rPr>
        <w:t xml:space="preserve">) / TLS (angl. </w:t>
      </w:r>
      <w:proofErr w:type="spellStart"/>
      <w:r w:rsidRPr="001865A3">
        <w:rPr>
          <w:rFonts w:ascii="Times New Roman" w:hAnsi="Times New Roman" w:cs="Times New Roman"/>
          <w:i/>
          <w:sz w:val="24"/>
          <w:szCs w:val="24"/>
          <w:lang w:val="lt-LT"/>
        </w:rPr>
        <w:t>Transport</w:t>
      </w:r>
      <w:proofErr w:type="spellEnd"/>
      <w:r w:rsidRPr="001865A3">
        <w:rPr>
          <w:rFonts w:ascii="Times New Roman" w:hAnsi="Times New Roman" w:cs="Times New Roman"/>
          <w:i/>
          <w:sz w:val="24"/>
          <w:szCs w:val="24"/>
          <w:lang w:val="lt-LT"/>
        </w:rPr>
        <w:t xml:space="preserve"> </w:t>
      </w:r>
      <w:proofErr w:type="spellStart"/>
      <w:r w:rsidRPr="001865A3">
        <w:rPr>
          <w:rFonts w:ascii="Times New Roman" w:hAnsi="Times New Roman" w:cs="Times New Roman"/>
          <w:i/>
          <w:sz w:val="24"/>
          <w:szCs w:val="24"/>
          <w:lang w:val="lt-LT"/>
        </w:rPr>
        <w:t>Layer</w:t>
      </w:r>
      <w:proofErr w:type="spellEnd"/>
      <w:r w:rsidRPr="001865A3">
        <w:rPr>
          <w:rFonts w:ascii="Times New Roman" w:hAnsi="Times New Roman" w:cs="Times New Roman"/>
          <w:i/>
          <w:sz w:val="24"/>
          <w:szCs w:val="24"/>
          <w:lang w:val="lt-LT"/>
        </w:rPr>
        <w:t xml:space="preserve"> </w:t>
      </w:r>
      <w:proofErr w:type="spellStart"/>
      <w:r w:rsidRPr="001865A3">
        <w:rPr>
          <w:rFonts w:ascii="Times New Roman" w:hAnsi="Times New Roman" w:cs="Times New Roman"/>
          <w:i/>
          <w:sz w:val="24"/>
          <w:szCs w:val="24"/>
          <w:lang w:val="lt-LT"/>
        </w:rPr>
        <w:t>Security</w:t>
      </w:r>
      <w:proofErr w:type="spellEnd"/>
      <w:r w:rsidRPr="001865A3">
        <w:rPr>
          <w:rFonts w:ascii="Times New Roman" w:hAnsi="Times New Roman" w:cs="Times New Roman"/>
          <w:sz w:val="24"/>
          <w:szCs w:val="24"/>
          <w:lang w:val="lt-LT"/>
        </w:rPr>
        <w:t>) arba kitas lygiavertes šifravimo priemones.</w:t>
      </w:r>
    </w:p>
    <w:p w14:paraId="32D29D77" w14:textId="7825A64C" w:rsidR="00CB67DD" w:rsidRPr="006F0273" w:rsidRDefault="00CB67DD"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Tiekėjas turi sudaryti galimybes </w:t>
      </w:r>
      <w:r w:rsidR="00C276BD">
        <w:rPr>
          <w:rFonts w:ascii="Times New Roman" w:hAnsi="Times New Roman" w:cs="Times New Roman"/>
          <w:sz w:val="24"/>
          <w:szCs w:val="24"/>
          <w:lang w:val="lt-LT"/>
        </w:rPr>
        <w:t>Fondo valdybai</w:t>
      </w:r>
      <w:r w:rsidRPr="001865A3">
        <w:rPr>
          <w:rFonts w:ascii="Times New Roman" w:hAnsi="Times New Roman" w:cs="Times New Roman"/>
          <w:sz w:val="24"/>
          <w:szCs w:val="24"/>
          <w:lang w:val="lt-LT"/>
        </w:rPr>
        <w:t xml:space="preserve"> atlikti sistemos atsparumo įsilaužimams </w:t>
      </w:r>
      <w:r w:rsidRPr="006F0273">
        <w:rPr>
          <w:rFonts w:ascii="Times New Roman" w:hAnsi="Times New Roman" w:cs="Times New Roman"/>
          <w:sz w:val="24"/>
          <w:szCs w:val="24"/>
          <w:lang w:val="lt-LT"/>
        </w:rPr>
        <w:t>testavimą.</w:t>
      </w:r>
    </w:p>
    <w:p w14:paraId="54EFBA8B" w14:textId="5E4EE8F9" w:rsidR="00CB67DD" w:rsidRPr="006F0273" w:rsidRDefault="00CB67DD"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6F0273">
        <w:rPr>
          <w:rFonts w:ascii="Times New Roman" w:hAnsi="Times New Roman" w:cs="Times New Roman"/>
          <w:sz w:val="24"/>
          <w:szCs w:val="24"/>
          <w:lang w:val="lt-LT"/>
        </w:rPr>
        <w:t>Tiekėjas turi savo sąskaita šalinti sistemos saugumo trūkumus</w:t>
      </w:r>
      <w:r w:rsidR="003D6F72" w:rsidRPr="006F0273">
        <w:rPr>
          <w:rFonts w:ascii="Times New Roman" w:hAnsi="Times New Roman" w:cs="Times New Roman"/>
          <w:sz w:val="24"/>
          <w:szCs w:val="24"/>
          <w:lang w:val="lt-LT"/>
        </w:rPr>
        <w:t xml:space="preserve"> susijusius su pirkimo objektu.</w:t>
      </w:r>
    </w:p>
    <w:p w14:paraId="0BD437F2" w14:textId="77777777" w:rsidR="00BE51DA" w:rsidRPr="006F0273" w:rsidRDefault="00BE51DA" w:rsidP="00B76243">
      <w:pPr>
        <w:pStyle w:val="Sraopastraipa"/>
        <w:widowControl/>
        <w:numPr>
          <w:ilvl w:val="1"/>
          <w:numId w:val="18"/>
        </w:numPr>
        <w:tabs>
          <w:tab w:val="left" w:pos="993"/>
        </w:tabs>
        <w:spacing w:after="0" w:line="240" w:lineRule="auto"/>
        <w:ind w:left="0"/>
        <w:jc w:val="both"/>
        <w:rPr>
          <w:rFonts w:ascii="Times New Roman" w:hAnsi="Times New Roman" w:cs="Times New Roman"/>
          <w:sz w:val="24"/>
          <w:szCs w:val="24"/>
          <w:lang w:val="lt-LT"/>
        </w:rPr>
      </w:pPr>
      <w:r w:rsidRPr="006F0273">
        <w:rPr>
          <w:rFonts w:ascii="Times New Roman" w:hAnsi="Times New Roman" w:cs="Times New Roman"/>
          <w:sz w:val="24"/>
          <w:szCs w:val="24"/>
          <w:lang w:val="lt-LT"/>
        </w:rPr>
        <w:t xml:space="preserve">TS „ĮMOKOS“ veikimo stebėjimo, priežiūros ir modifikavimo paslaugas </w:t>
      </w:r>
      <w:r w:rsidR="00F16199" w:rsidRPr="006F0273">
        <w:rPr>
          <w:rFonts w:ascii="Times New Roman" w:hAnsi="Times New Roman" w:cs="Times New Roman"/>
          <w:sz w:val="24"/>
          <w:szCs w:val="24"/>
          <w:lang w:val="lt-LT"/>
        </w:rPr>
        <w:t>t</w:t>
      </w:r>
      <w:r w:rsidRPr="006F0273">
        <w:rPr>
          <w:rFonts w:ascii="Times New Roman" w:hAnsi="Times New Roman" w:cs="Times New Roman"/>
          <w:sz w:val="24"/>
          <w:szCs w:val="24"/>
          <w:lang w:val="lt-LT"/>
        </w:rPr>
        <w:t xml:space="preserve">iekėjas turi organizuoti ir dokumentuoti taip, kad būtų galima </w:t>
      </w:r>
      <w:r w:rsidR="00F16199" w:rsidRPr="006F0273">
        <w:rPr>
          <w:rFonts w:ascii="Times New Roman" w:hAnsi="Times New Roman" w:cs="Times New Roman"/>
          <w:sz w:val="24"/>
          <w:szCs w:val="24"/>
          <w:lang w:val="lt-LT"/>
        </w:rPr>
        <w:t>t</w:t>
      </w:r>
      <w:r w:rsidRPr="006F0273">
        <w:rPr>
          <w:rFonts w:ascii="Times New Roman" w:hAnsi="Times New Roman" w:cs="Times New Roman"/>
          <w:sz w:val="24"/>
          <w:szCs w:val="24"/>
          <w:lang w:val="lt-LT"/>
        </w:rPr>
        <w:t>iekėjo pateiktomis priemonėmis:</w:t>
      </w:r>
    </w:p>
    <w:p w14:paraId="67730365" w14:textId="2420CBFB" w:rsidR="00BE51DA" w:rsidRPr="001865A3" w:rsidRDefault="00BE51DA" w:rsidP="00B76243">
      <w:pPr>
        <w:pStyle w:val="Sraopastraipa"/>
        <w:widowControl/>
        <w:numPr>
          <w:ilvl w:val="2"/>
          <w:numId w:val="18"/>
        </w:numPr>
        <w:tabs>
          <w:tab w:val="left" w:pos="1134"/>
        </w:tabs>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Tiek </w:t>
      </w:r>
      <w:r w:rsidR="00F16199"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 xml:space="preserve">iekėjo, tiek </w:t>
      </w:r>
      <w:r w:rsidR="00C276BD">
        <w:rPr>
          <w:rFonts w:ascii="Times New Roman" w:hAnsi="Times New Roman" w:cs="Times New Roman"/>
          <w:sz w:val="24"/>
          <w:szCs w:val="24"/>
          <w:lang w:val="lt-LT"/>
        </w:rPr>
        <w:t>Fondo valdybos</w:t>
      </w:r>
      <w:r w:rsidRPr="001865A3">
        <w:rPr>
          <w:rFonts w:ascii="Times New Roman" w:hAnsi="Times New Roman" w:cs="Times New Roman"/>
          <w:sz w:val="24"/>
          <w:szCs w:val="24"/>
          <w:lang w:val="lt-LT"/>
        </w:rPr>
        <w:t xml:space="preserve"> darbuotojams fiksuoti visas užklausas, užsakymus, jų sprendimus ir sprendimų rezultatus;</w:t>
      </w:r>
    </w:p>
    <w:p w14:paraId="42563AA5" w14:textId="52D1300C" w:rsidR="00BE51DA" w:rsidRPr="001865A3" w:rsidRDefault="00BE51DA" w:rsidP="00B76243">
      <w:pPr>
        <w:pStyle w:val="Sraopastraipa"/>
        <w:widowControl/>
        <w:numPr>
          <w:ilvl w:val="2"/>
          <w:numId w:val="18"/>
        </w:numPr>
        <w:tabs>
          <w:tab w:val="left" w:pos="1134"/>
        </w:tabs>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Tiekėjo ir </w:t>
      </w:r>
      <w:r w:rsidR="00C276BD">
        <w:rPr>
          <w:rFonts w:ascii="Times New Roman" w:hAnsi="Times New Roman" w:cs="Times New Roman"/>
          <w:sz w:val="24"/>
          <w:szCs w:val="24"/>
          <w:lang w:val="lt-LT"/>
        </w:rPr>
        <w:t>Fondo valdybos</w:t>
      </w:r>
      <w:r w:rsidRPr="001865A3">
        <w:rPr>
          <w:rFonts w:ascii="Times New Roman" w:hAnsi="Times New Roman" w:cs="Times New Roman"/>
          <w:sz w:val="24"/>
          <w:szCs w:val="24"/>
          <w:lang w:val="lt-LT"/>
        </w:rPr>
        <w:t xml:space="preserve"> darbuotojams sekti konkrečios paslaugos teikimo eigą.</w:t>
      </w:r>
    </w:p>
    <w:p w14:paraId="01149693" w14:textId="77777777" w:rsidR="00BE51DA" w:rsidRPr="001865A3" w:rsidRDefault="00BE51DA" w:rsidP="00B76243">
      <w:pPr>
        <w:pStyle w:val="Sraopastraipa"/>
        <w:widowControl/>
        <w:numPr>
          <w:ilvl w:val="1"/>
          <w:numId w:val="18"/>
        </w:numPr>
        <w:tabs>
          <w:tab w:val="left" w:pos="993"/>
        </w:tabs>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Tiekėjas paslaugų teikimo laikotarpiu turi kas mėnesį pateikti Fondo valdybai ataskaitas apie visus atliktus darbus, nurodant, kada ir kokios konsultacijos buvo suteiktos, kokie incidentai užregistruoti ir išspręsti, įvykdytus ir vykdomus TS modifikavimo darbus, užregistruotas problemas ir jų sprendimus, pastebėtus rizikos veiksnius.</w:t>
      </w:r>
    </w:p>
    <w:p w14:paraId="0DE13596" w14:textId="77777777" w:rsidR="00BE51DA" w:rsidRPr="001865A3" w:rsidRDefault="00BE51DA" w:rsidP="00B76243">
      <w:pPr>
        <w:pStyle w:val="Sraopastraipa"/>
        <w:widowControl/>
        <w:numPr>
          <w:ilvl w:val="1"/>
          <w:numId w:val="18"/>
        </w:numPr>
        <w:tabs>
          <w:tab w:val="left" w:pos="993"/>
        </w:tabs>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Rengiant specifikacijas bei sistemos projektavimo dokumentus, turi būti naudojama unifikuotos modeliavimo kalbos UML (</w:t>
      </w:r>
      <w:r w:rsidR="00A670CF" w:rsidRPr="001865A3">
        <w:rPr>
          <w:rFonts w:ascii="Times New Roman" w:hAnsi="Times New Roman" w:cs="Times New Roman"/>
          <w:sz w:val="24"/>
          <w:szCs w:val="24"/>
          <w:lang w:val="lt-LT"/>
        </w:rPr>
        <w:t xml:space="preserve">angl. </w:t>
      </w:r>
      <w:proofErr w:type="spellStart"/>
      <w:r w:rsidRPr="001865A3">
        <w:rPr>
          <w:rFonts w:ascii="Times New Roman" w:hAnsi="Times New Roman" w:cs="Times New Roman"/>
          <w:i/>
          <w:sz w:val="24"/>
          <w:szCs w:val="24"/>
          <w:lang w:val="lt-LT"/>
        </w:rPr>
        <w:t>Unified</w:t>
      </w:r>
      <w:proofErr w:type="spellEnd"/>
      <w:r w:rsidRPr="001865A3">
        <w:rPr>
          <w:rFonts w:ascii="Times New Roman" w:hAnsi="Times New Roman" w:cs="Times New Roman"/>
          <w:i/>
          <w:sz w:val="24"/>
          <w:szCs w:val="24"/>
          <w:lang w:val="lt-LT"/>
        </w:rPr>
        <w:t xml:space="preserve"> </w:t>
      </w:r>
      <w:proofErr w:type="spellStart"/>
      <w:r w:rsidRPr="001865A3">
        <w:rPr>
          <w:rFonts w:ascii="Times New Roman" w:hAnsi="Times New Roman" w:cs="Times New Roman"/>
          <w:i/>
          <w:sz w:val="24"/>
          <w:szCs w:val="24"/>
          <w:lang w:val="lt-LT"/>
        </w:rPr>
        <w:t>Modeling</w:t>
      </w:r>
      <w:proofErr w:type="spellEnd"/>
      <w:r w:rsidRPr="001865A3">
        <w:rPr>
          <w:rFonts w:ascii="Times New Roman" w:hAnsi="Times New Roman" w:cs="Times New Roman"/>
          <w:i/>
          <w:sz w:val="24"/>
          <w:szCs w:val="24"/>
          <w:lang w:val="lt-LT"/>
        </w:rPr>
        <w:t xml:space="preserve"> </w:t>
      </w:r>
      <w:proofErr w:type="spellStart"/>
      <w:r w:rsidRPr="001865A3">
        <w:rPr>
          <w:rFonts w:ascii="Times New Roman" w:hAnsi="Times New Roman" w:cs="Times New Roman"/>
          <w:i/>
          <w:sz w:val="24"/>
          <w:szCs w:val="24"/>
          <w:lang w:val="lt-LT"/>
        </w:rPr>
        <w:t>Language</w:t>
      </w:r>
      <w:proofErr w:type="spellEnd"/>
      <w:r w:rsidRPr="001865A3">
        <w:rPr>
          <w:rFonts w:ascii="Times New Roman" w:hAnsi="Times New Roman" w:cs="Times New Roman"/>
          <w:sz w:val="24"/>
          <w:szCs w:val="24"/>
          <w:lang w:val="lt-LT"/>
        </w:rPr>
        <w:t xml:space="preserve">) technika bei vaizdavimo priemonės. </w:t>
      </w:r>
    </w:p>
    <w:p w14:paraId="13D1671B" w14:textId="77777777" w:rsidR="00BE51DA" w:rsidRPr="001865A3" w:rsidRDefault="004760B8"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Šalių a</w:t>
      </w:r>
      <w:r w:rsidR="00BE51DA" w:rsidRPr="001865A3">
        <w:rPr>
          <w:rFonts w:ascii="Times New Roman" w:hAnsi="Times New Roman" w:cs="Times New Roman"/>
          <w:sz w:val="24"/>
          <w:szCs w:val="24"/>
          <w:lang w:val="lt-LT"/>
        </w:rPr>
        <w:t xml:space="preserve">tsakomybė už stebimos, prižiūrimos ir modifikuojamos TS veikimą bei </w:t>
      </w:r>
      <w:r w:rsidRPr="001865A3">
        <w:rPr>
          <w:rFonts w:ascii="Times New Roman" w:hAnsi="Times New Roman" w:cs="Times New Roman"/>
          <w:sz w:val="24"/>
          <w:szCs w:val="24"/>
          <w:lang w:val="lt-LT"/>
        </w:rPr>
        <w:t>Fondo valdybos</w:t>
      </w:r>
      <w:r w:rsidR="00BE51DA" w:rsidRPr="001865A3">
        <w:rPr>
          <w:rFonts w:ascii="Times New Roman" w:hAnsi="Times New Roman" w:cs="Times New Roman"/>
          <w:sz w:val="24"/>
          <w:szCs w:val="24"/>
          <w:lang w:val="lt-LT"/>
        </w:rPr>
        <w:t xml:space="preserve"> IS veikimą:</w:t>
      </w:r>
    </w:p>
    <w:p w14:paraId="636D2AD8" w14:textId="091D6F13" w:rsidR="00BE51DA"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Sutarties įsigaliojimo</w:t>
      </w:r>
      <w:r w:rsidR="00627762">
        <w:rPr>
          <w:rFonts w:ascii="Times New Roman" w:hAnsi="Times New Roman" w:cs="Times New Roman"/>
          <w:sz w:val="24"/>
          <w:szCs w:val="24"/>
          <w:lang w:val="lt-LT"/>
        </w:rPr>
        <w:t xml:space="preserve"> dieną</w:t>
      </w:r>
      <w:r w:rsidRPr="001865A3">
        <w:rPr>
          <w:rFonts w:ascii="Times New Roman" w:hAnsi="Times New Roman" w:cs="Times New Roman"/>
          <w:sz w:val="24"/>
          <w:szCs w:val="24"/>
          <w:lang w:val="lt-LT"/>
        </w:rPr>
        <w:t xml:space="preserve"> </w:t>
      </w:r>
      <w:r w:rsidR="007E3AE1" w:rsidRPr="001865A3">
        <w:rPr>
          <w:rFonts w:ascii="Times New Roman" w:hAnsi="Times New Roman" w:cs="Times New Roman"/>
          <w:sz w:val="24"/>
          <w:szCs w:val="24"/>
          <w:lang w:val="lt-LT"/>
        </w:rPr>
        <w:t>Fondo valdyba</w:t>
      </w:r>
      <w:r w:rsidRPr="001865A3">
        <w:rPr>
          <w:rFonts w:ascii="Times New Roman" w:hAnsi="Times New Roman" w:cs="Times New Roman"/>
          <w:sz w:val="24"/>
          <w:szCs w:val="24"/>
          <w:lang w:val="lt-LT"/>
        </w:rPr>
        <w:t xml:space="preserve"> uždaro ankstesniojo tiekėjo ir kitų asmenų (išskyrus </w:t>
      </w:r>
      <w:r w:rsidR="007E3AE1" w:rsidRPr="001865A3">
        <w:rPr>
          <w:rFonts w:ascii="Times New Roman" w:hAnsi="Times New Roman" w:cs="Times New Roman"/>
          <w:sz w:val="24"/>
          <w:szCs w:val="24"/>
          <w:lang w:val="lt-LT"/>
        </w:rPr>
        <w:t>Fondo valdybos</w:t>
      </w:r>
      <w:r w:rsidRPr="001865A3">
        <w:rPr>
          <w:rFonts w:ascii="Times New Roman" w:hAnsi="Times New Roman" w:cs="Times New Roman"/>
          <w:sz w:val="24"/>
          <w:szCs w:val="24"/>
          <w:lang w:val="lt-LT"/>
        </w:rPr>
        <w:t xml:space="preserve"> atsakingą </w:t>
      </w:r>
      <w:r w:rsidR="003906B3" w:rsidRPr="009051CA">
        <w:rPr>
          <w:rFonts w:ascii="Times New Roman" w:hAnsi="Times New Roman" w:cs="Times New Roman"/>
          <w:sz w:val="24"/>
          <w:szCs w:val="24"/>
          <w:lang w:val="lt-LT"/>
        </w:rPr>
        <w:t xml:space="preserve">už sutarties vykdymą </w:t>
      </w:r>
      <w:r w:rsidRPr="001865A3">
        <w:rPr>
          <w:rFonts w:ascii="Times New Roman" w:hAnsi="Times New Roman" w:cs="Times New Roman"/>
          <w:sz w:val="24"/>
          <w:szCs w:val="24"/>
          <w:lang w:val="lt-LT"/>
        </w:rPr>
        <w:t xml:space="preserve">asmenį bei kitus </w:t>
      </w:r>
      <w:r w:rsidR="004760B8" w:rsidRPr="001865A3">
        <w:rPr>
          <w:rFonts w:ascii="Times New Roman" w:hAnsi="Times New Roman" w:cs="Times New Roman"/>
          <w:sz w:val="24"/>
          <w:szCs w:val="24"/>
          <w:lang w:val="lt-LT"/>
        </w:rPr>
        <w:t>Fondo valdybos</w:t>
      </w:r>
      <w:r w:rsidRPr="001865A3">
        <w:rPr>
          <w:rFonts w:ascii="Times New Roman" w:hAnsi="Times New Roman" w:cs="Times New Roman"/>
          <w:sz w:val="24"/>
          <w:szCs w:val="24"/>
          <w:lang w:val="lt-LT"/>
        </w:rPr>
        <w:t xml:space="preserve"> direktoriaus įsakymu </w:t>
      </w:r>
      <w:r w:rsidR="004760B8" w:rsidRPr="001865A3">
        <w:rPr>
          <w:rFonts w:ascii="Times New Roman" w:hAnsi="Times New Roman" w:cs="Times New Roman"/>
          <w:sz w:val="24"/>
          <w:szCs w:val="24"/>
          <w:lang w:val="lt-LT"/>
        </w:rPr>
        <w:t>paskirtus</w:t>
      </w:r>
      <w:r w:rsidRPr="001865A3">
        <w:rPr>
          <w:rFonts w:ascii="Times New Roman" w:hAnsi="Times New Roman" w:cs="Times New Roman"/>
          <w:sz w:val="24"/>
          <w:szCs w:val="24"/>
          <w:lang w:val="lt-LT"/>
        </w:rPr>
        <w:t xml:space="preserve"> darbuotojus) prieigą prie TS kūrimo</w:t>
      </w:r>
      <w:r w:rsidR="004760B8" w:rsidRPr="001865A3">
        <w:rPr>
          <w:rFonts w:ascii="Times New Roman" w:hAnsi="Times New Roman" w:cs="Times New Roman"/>
          <w:sz w:val="24"/>
          <w:szCs w:val="24"/>
          <w:lang w:val="lt-LT"/>
        </w:rPr>
        <w:t xml:space="preserve"> ir</w:t>
      </w:r>
      <w:r w:rsidRPr="001865A3">
        <w:rPr>
          <w:rFonts w:ascii="Times New Roman" w:hAnsi="Times New Roman" w:cs="Times New Roman"/>
          <w:sz w:val="24"/>
          <w:szCs w:val="24"/>
          <w:lang w:val="lt-LT"/>
        </w:rPr>
        <w:t xml:space="preserve"> testavimo aplinkų. Po to </w:t>
      </w:r>
      <w:r w:rsidR="004760B8"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 xml:space="preserve">iekėjui sukuriama prieiga prie esamų kūrimo ir testavimo aplinkų. Nuo to momento </w:t>
      </w:r>
      <w:r w:rsidR="00F16199"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 xml:space="preserve">iekėjas </w:t>
      </w:r>
      <w:r w:rsidR="004760B8" w:rsidRPr="001865A3">
        <w:rPr>
          <w:rFonts w:ascii="Times New Roman" w:hAnsi="Times New Roman" w:cs="Times New Roman"/>
          <w:sz w:val="24"/>
          <w:szCs w:val="24"/>
          <w:lang w:val="lt-LT"/>
        </w:rPr>
        <w:t>teikia</w:t>
      </w:r>
      <w:r w:rsidRPr="001865A3">
        <w:rPr>
          <w:rFonts w:ascii="Times New Roman" w:hAnsi="Times New Roman" w:cs="Times New Roman"/>
          <w:sz w:val="24"/>
          <w:szCs w:val="24"/>
          <w:lang w:val="lt-LT"/>
        </w:rPr>
        <w:t xml:space="preserve"> Sutartyje numatyt</w:t>
      </w:r>
      <w:r w:rsidR="004760B8" w:rsidRPr="001865A3">
        <w:rPr>
          <w:rFonts w:ascii="Times New Roman" w:hAnsi="Times New Roman" w:cs="Times New Roman"/>
          <w:sz w:val="24"/>
          <w:szCs w:val="24"/>
          <w:lang w:val="lt-LT"/>
        </w:rPr>
        <w:t>as</w:t>
      </w:r>
      <w:r w:rsidRPr="001865A3">
        <w:rPr>
          <w:rFonts w:ascii="Times New Roman" w:hAnsi="Times New Roman" w:cs="Times New Roman"/>
          <w:sz w:val="24"/>
          <w:szCs w:val="24"/>
          <w:lang w:val="lt-LT"/>
        </w:rPr>
        <w:t xml:space="preserve"> </w:t>
      </w:r>
      <w:r w:rsidR="004760B8" w:rsidRPr="001865A3">
        <w:rPr>
          <w:rFonts w:ascii="Times New Roman" w:hAnsi="Times New Roman" w:cs="Times New Roman"/>
          <w:sz w:val="24"/>
          <w:szCs w:val="24"/>
          <w:lang w:val="lt-LT"/>
        </w:rPr>
        <w:t>paslaugas</w:t>
      </w:r>
      <w:r w:rsidRPr="001865A3">
        <w:rPr>
          <w:rFonts w:ascii="Times New Roman" w:hAnsi="Times New Roman" w:cs="Times New Roman"/>
          <w:sz w:val="24"/>
          <w:szCs w:val="24"/>
          <w:lang w:val="lt-LT"/>
        </w:rPr>
        <w:t>.</w:t>
      </w:r>
    </w:p>
    <w:p w14:paraId="6E119338" w14:textId="77777777" w:rsidR="00BE51DA"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Tiekėjas turi vykdyti incidentų šalinimą, konsultavimą, problemų sprendimą,  modifikavimą ir kitus Sutartyje numatytus darbus taip, kad nesutriktų kitų TS darbas. </w:t>
      </w:r>
    </w:p>
    <w:p w14:paraId="3349BF55" w14:textId="77777777" w:rsidR="00BE51DA"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Komunikacija tarp skirtingų </w:t>
      </w:r>
      <w:r w:rsidR="00532357" w:rsidRPr="001865A3">
        <w:rPr>
          <w:rFonts w:ascii="Times New Roman" w:hAnsi="Times New Roman" w:cs="Times New Roman"/>
          <w:sz w:val="24"/>
          <w:szCs w:val="24"/>
          <w:lang w:val="lt-LT"/>
        </w:rPr>
        <w:t>Fondo valdybos</w:t>
      </w:r>
      <w:r w:rsidRPr="001865A3">
        <w:rPr>
          <w:rFonts w:ascii="Times New Roman" w:hAnsi="Times New Roman" w:cs="Times New Roman"/>
          <w:sz w:val="24"/>
          <w:szCs w:val="24"/>
          <w:lang w:val="lt-LT"/>
        </w:rPr>
        <w:t xml:space="preserve"> IS taikomųjų sistemų paslaugų tiekėjų vyksta per Fondo valdybos atsakingus asmenis.</w:t>
      </w:r>
    </w:p>
    <w:p w14:paraId="2F3E009D" w14:textId="77777777" w:rsidR="00BE51DA"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Sugadintų bei prarastų TS „ĮMOKOS“ duomenų atstatymą, kai gedimo priežastis yra </w:t>
      </w:r>
      <w:r w:rsidR="00F16199"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 xml:space="preserve">iekėjo pateiktos (įdiegtos) priemonės (programinė įranga, sukurta duomenų bazė, įdiegta technologija ir pan.) netinkamas veikimas arba jos neveikimas, </w:t>
      </w:r>
      <w:r w:rsidR="00F16199"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 xml:space="preserve">iekėjas atlieka savo lėšomis arba iš savo lėšų </w:t>
      </w:r>
      <w:r w:rsidRPr="001865A3">
        <w:rPr>
          <w:rFonts w:ascii="Times New Roman" w:hAnsi="Times New Roman" w:cs="Times New Roman"/>
          <w:sz w:val="24"/>
          <w:szCs w:val="24"/>
          <w:lang w:val="lt-LT"/>
        </w:rPr>
        <w:lastRenderedPageBreak/>
        <w:t xml:space="preserve">padengia su duomenų atstatymu susijusias išlaidas. Be to, kompensuoja </w:t>
      </w:r>
      <w:r w:rsidR="007E3AE1" w:rsidRPr="001865A3">
        <w:rPr>
          <w:rFonts w:ascii="Times New Roman" w:hAnsi="Times New Roman" w:cs="Times New Roman"/>
          <w:sz w:val="24"/>
          <w:szCs w:val="24"/>
          <w:lang w:val="lt-LT"/>
        </w:rPr>
        <w:t>Fondo valdybos</w:t>
      </w:r>
      <w:r w:rsidRPr="001865A3">
        <w:rPr>
          <w:rFonts w:ascii="Times New Roman" w:hAnsi="Times New Roman" w:cs="Times New Roman"/>
          <w:sz w:val="24"/>
          <w:szCs w:val="24"/>
          <w:lang w:val="lt-LT"/>
        </w:rPr>
        <w:t xml:space="preserve"> patirtus nuostolius, atsiradusius dėl šių sugadintų arba prarastų duomenų.</w:t>
      </w:r>
    </w:p>
    <w:p w14:paraId="78AA4D9D" w14:textId="77777777" w:rsidR="00BE51DA"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Vi</w:t>
      </w:r>
      <w:r w:rsidR="00C516D1" w:rsidRPr="001865A3">
        <w:rPr>
          <w:rFonts w:ascii="Times New Roman" w:hAnsi="Times New Roman" w:cs="Times New Roman"/>
          <w:sz w:val="24"/>
          <w:szCs w:val="24"/>
          <w:lang w:val="lt-LT"/>
        </w:rPr>
        <w:t>sa</w:t>
      </w:r>
      <w:r w:rsidR="00F47522" w:rsidRPr="001865A3">
        <w:rPr>
          <w:rFonts w:ascii="Times New Roman" w:hAnsi="Times New Roman" w:cs="Times New Roman"/>
          <w:sz w:val="24"/>
          <w:szCs w:val="24"/>
          <w:lang w:val="lt-LT"/>
        </w:rPr>
        <w:t xml:space="preserve"> </w:t>
      </w:r>
      <w:r w:rsidR="00F16199" w:rsidRPr="001865A3">
        <w:rPr>
          <w:rFonts w:ascii="Times New Roman" w:hAnsi="Times New Roman" w:cs="Times New Roman"/>
          <w:sz w:val="24"/>
          <w:szCs w:val="24"/>
          <w:lang w:val="lt-LT"/>
        </w:rPr>
        <w:t>t</w:t>
      </w:r>
      <w:r w:rsidR="00F47522" w:rsidRPr="001865A3">
        <w:rPr>
          <w:rFonts w:ascii="Times New Roman" w:hAnsi="Times New Roman" w:cs="Times New Roman"/>
          <w:sz w:val="24"/>
          <w:szCs w:val="24"/>
          <w:lang w:val="lt-LT"/>
        </w:rPr>
        <w:t>iekėjo perduodama</w:t>
      </w:r>
      <w:r w:rsidRPr="001865A3">
        <w:rPr>
          <w:rFonts w:ascii="Times New Roman" w:hAnsi="Times New Roman" w:cs="Times New Roman"/>
          <w:sz w:val="24"/>
          <w:szCs w:val="24"/>
          <w:lang w:val="lt-LT"/>
        </w:rPr>
        <w:t xml:space="preserve"> </w:t>
      </w:r>
      <w:r w:rsidR="00C516D1" w:rsidRPr="001865A3">
        <w:rPr>
          <w:rFonts w:ascii="Times New Roman" w:hAnsi="Times New Roman" w:cs="Times New Roman"/>
          <w:sz w:val="24"/>
          <w:szCs w:val="24"/>
          <w:lang w:val="lt-LT"/>
        </w:rPr>
        <w:t xml:space="preserve">programinė įranga </w:t>
      </w:r>
      <w:r w:rsidR="00F47522" w:rsidRPr="001865A3">
        <w:rPr>
          <w:rFonts w:ascii="Times New Roman" w:hAnsi="Times New Roman" w:cs="Times New Roman"/>
          <w:sz w:val="24"/>
          <w:szCs w:val="24"/>
          <w:lang w:val="lt-LT"/>
        </w:rPr>
        <w:t>turi būti nešifruota</w:t>
      </w:r>
      <w:r w:rsidRPr="001865A3">
        <w:rPr>
          <w:rFonts w:ascii="Times New Roman" w:hAnsi="Times New Roman" w:cs="Times New Roman"/>
          <w:sz w:val="24"/>
          <w:szCs w:val="24"/>
          <w:lang w:val="lt-LT"/>
        </w:rPr>
        <w:t xml:space="preserve"> ir turi būti galimy</w:t>
      </w:r>
      <w:r w:rsidR="00F47522" w:rsidRPr="001865A3">
        <w:rPr>
          <w:rFonts w:ascii="Times New Roman" w:hAnsi="Times New Roman" w:cs="Times New Roman"/>
          <w:sz w:val="24"/>
          <w:szCs w:val="24"/>
          <w:lang w:val="lt-LT"/>
        </w:rPr>
        <w:t xml:space="preserve">bė </w:t>
      </w:r>
      <w:r w:rsidR="00407F38" w:rsidRPr="001865A3">
        <w:rPr>
          <w:rFonts w:ascii="Times New Roman" w:hAnsi="Times New Roman" w:cs="Times New Roman"/>
          <w:sz w:val="24"/>
          <w:szCs w:val="24"/>
          <w:lang w:val="lt-LT"/>
        </w:rPr>
        <w:t xml:space="preserve">prieš diegimą </w:t>
      </w:r>
      <w:r w:rsidR="00F47522" w:rsidRPr="001865A3">
        <w:rPr>
          <w:rFonts w:ascii="Times New Roman" w:hAnsi="Times New Roman" w:cs="Times New Roman"/>
          <w:sz w:val="24"/>
          <w:szCs w:val="24"/>
          <w:lang w:val="lt-LT"/>
        </w:rPr>
        <w:t>peržiūrėti jos turinį</w:t>
      </w:r>
      <w:r w:rsidRPr="001865A3">
        <w:rPr>
          <w:rFonts w:ascii="Times New Roman" w:hAnsi="Times New Roman" w:cs="Times New Roman"/>
          <w:sz w:val="24"/>
          <w:szCs w:val="24"/>
          <w:lang w:val="lt-LT"/>
        </w:rPr>
        <w:t xml:space="preserve">. </w:t>
      </w:r>
    </w:p>
    <w:p w14:paraId="38708449" w14:textId="23C64A5A" w:rsidR="00F47522"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TS „ĮMOKOS“ programinės įrangos išeities tekstai pateikiami kartu su visomis perkompiliavimui reikalingomis bibliotekomis</w:t>
      </w:r>
      <w:r w:rsidR="002655F2" w:rsidRPr="001865A3">
        <w:rPr>
          <w:rFonts w:ascii="Times New Roman" w:hAnsi="Times New Roman" w:cs="Times New Roman"/>
          <w:sz w:val="24"/>
          <w:szCs w:val="24"/>
          <w:lang w:val="lt-LT"/>
        </w:rPr>
        <w:t xml:space="preserve"> </w:t>
      </w:r>
      <w:r w:rsidR="0041447C" w:rsidRPr="001865A3">
        <w:rPr>
          <w:rFonts w:ascii="Times New Roman" w:eastAsia="Times New Roman" w:hAnsi="Times New Roman" w:cs="Times New Roman"/>
          <w:sz w:val="24"/>
          <w:szCs w:val="24"/>
          <w:lang w:val="lt-LT" w:eastAsia="lt-LT"/>
        </w:rPr>
        <w:t>Visų programinių modulių kodai su išeities tekstais, techninė dokumentacija, TS naudotojų vadovai ir kt. turi būti talpinami Fondo valdybos IS taikomųjų sistemų programinės įrangos išeities tekstų ir kitų TS komponentų saugykloje nuo tada, kai saugykla bus įdiegta</w:t>
      </w:r>
      <w:r w:rsidRPr="001865A3">
        <w:rPr>
          <w:rFonts w:ascii="Times New Roman" w:hAnsi="Times New Roman" w:cs="Times New Roman"/>
          <w:sz w:val="24"/>
          <w:szCs w:val="24"/>
          <w:lang w:val="lt-LT"/>
        </w:rPr>
        <w:t>.</w:t>
      </w:r>
      <w:r w:rsidR="002655F2" w:rsidRPr="001865A3">
        <w:rPr>
          <w:rFonts w:ascii="Times New Roman" w:eastAsia="SimSun" w:hAnsi="Times New Roman" w:cs="Times New Roman"/>
          <w:sz w:val="24"/>
          <w:szCs w:val="24"/>
          <w:lang w:val="lt-LT"/>
        </w:rPr>
        <w:t xml:space="preserve"> </w:t>
      </w:r>
    </w:p>
    <w:p w14:paraId="4F8FAEEC" w14:textId="77777777" w:rsidR="00BE51DA" w:rsidRPr="001865A3" w:rsidRDefault="00BE51DA" w:rsidP="00B76243">
      <w:pPr>
        <w:pStyle w:val="Sraopastraipa"/>
        <w:widowControl/>
        <w:numPr>
          <w:ilvl w:val="1"/>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u w:val="single"/>
          <w:lang w:val="lt-LT"/>
        </w:rPr>
        <w:t>Visų teikiamų paslaugų valdymo organizavimas</w:t>
      </w:r>
      <w:r w:rsidR="004760B8" w:rsidRPr="001865A3">
        <w:rPr>
          <w:rFonts w:ascii="Times New Roman" w:hAnsi="Times New Roman" w:cs="Times New Roman"/>
          <w:sz w:val="24"/>
          <w:szCs w:val="24"/>
          <w:lang w:val="lt-LT"/>
        </w:rPr>
        <w:t>.</w:t>
      </w:r>
    </w:p>
    <w:p w14:paraId="56367BBC" w14:textId="77777777" w:rsidR="00BE51DA"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Teikiamų paslaugų valdymui </w:t>
      </w:r>
      <w:r w:rsidR="00F16199"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iekėjas turės:</w:t>
      </w:r>
    </w:p>
    <w:p w14:paraId="0335B9A3" w14:textId="77777777" w:rsidR="00BE51DA" w:rsidRPr="001865A3" w:rsidRDefault="00BE51DA" w:rsidP="00B76243">
      <w:pPr>
        <w:pStyle w:val="Sraopastraipa"/>
        <w:widowControl/>
        <w:numPr>
          <w:ilvl w:val="3"/>
          <w:numId w:val="18"/>
        </w:numPr>
        <w:tabs>
          <w:tab w:val="left" w:pos="1418"/>
        </w:tabs>
        <w:spacing w:after="0" w:line="240" w:lineRule="auto"/>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Užtikrinti tinkamą paslaugų organizavimą, apibrėžiant vadovavimo, valdymo ir vykdymo atsakomybes ir atsiskaitymo būdus;</w:t>
      </w:r>
    </w:p>
    <w:p w14:paraId="3F1F49A1" w14:textId="74C91C02" w:rsidR="00BE51DA" w:rsidRPr="001865A3" w:rsidRDefault="00BE51DA" w:rsidP="00B76243">
      <w:pPr>
        <w:pStyle w:val="Sraopastraipa"/>
        <w:widowControl/>
        <w:numPr>
          <w:ilvl w:val="3"/>
          <w:numId w:val="18"/>
        </w:numPr>
        <w:tabs>
          <w:tab w:val="left" w:pos="1418"/>
        </w:tabs>
        <w:spacing w:after="0" w:line="240" w:lineRule="auto"/>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Paskirti projekto </w:t>
      </w:r>
      <w:r w:rsidR="004760B8" w:rsidRPr="001865A3">
        <w:rPr>
          <w:rFonts w:ascii="Times New Roman" w:hAnsi="Times New Roman" w:cs="Times New Roman"/>
          <w:sz w:val="24"/>
          <w:szCs w:val="24"/>
          <w:lang w:val="lt-LT"/>
        </w:rPr>
        <w:t>vadovą, kuris bus atsakingas už paslaugų teikimo organizavimą, koordinavimą ir derinimą su Fondo valdybos atsakingais specialistais</w:t>
      </w:r>
      <w:r w:rsidRPr="001865A3">
        <w:rPr>
          <w:rFonts w:ascii="Times New Roman" w:hAnsi="Times New Roman" w:cs="Times New Roman"/>
          <w:sz w:val="24"/>
          <w:szCs w:val="24"/>
          <w:lang w:val="lt-LT"/>
        </w:rPr>
        <w:t>;</w:t>
      </w:r>
      <w:r w:rsidR="003906B3">
        <w:rPr>
          <w:rFonts w:ascii="Times New Roman" w:hAnsi="Times New Roman" w:cs="Times New Roman"/>
          <w:sz w:val="24"/>
          <w:szCs w:val="24"/>
          <w:lang w:val="lt-LT"/>
        </w:rPr>
        <w:t xml:space="preserve"> </w:t>
      </w:r>
    </w:p>
    <w:p w14:paraId="2E586DCC" w14:textId="77777777" w:rsidR="00BE51DA" w:rsidRPr="001865A3" w:rsidRDefault="00BE51DA" w:rsidP="00B76243">
      <w:pPr>
        <w:pStyle w:val="Sraopastraipa"/>
        <w:widowControl/>
        <w:numPr>
          <w:ilvl w:val="3"/>
          <w:numId w:val="18"/>
        </w:numPr>
        <w:tabs>
          <w:tab w:val="left" w:pos="1418"/>
        </w:tabs>
        <w:spacing w:after="0" w:line="240" w:lineRule="auto"/>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Paskirti techninį projekto vadovą, kuris bus atsakingas už paslaugų teikimo metu taikomus techninius ir projektinius sprendimus.</w:t>
      </w:r>
    </w:p>
    <w:p w14:paraId="11790075" w14:textId="77777777" w:rsidR="00BE51DA"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Fondo valdyba sudarys sutarties su </w:t>
      </w:r>
      <w:r w:rsidR="004760B8"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 xml:space="preserve">iekėju vykdymo priežiūros komitetą (toliau – SVPK), kuriam </w:t>
      </w:r>
      <w:r w:rsidR="004760B8"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 xml:space="preserve">iekėjas turės atsiskaityti už </w:t>
      </w:r>
      <w:r w:rsidR="004760B8" w:rsidRPr="001865A3">
        <w:rPr>
          <w:rFonts w:ascii="Times New Roman" w:hAnsi="Times New Roman" w:cs="Times New Roman"/>
          <w:sz w:val="24"/>
          <w:szCs w:val="24"/>
          <w:lang w:val="lt-LT"/>
        </w:rPr>
        <w:t>suteiktas paslaugas</w:t>
      </w:r>
      <w:r w:rsidRPr="001865A3">
        <w:rPr>
          <w:rFonts w:ascii="Times New Roman" w:hAnsi="Times New Roman" w:cs="Times New Roman"/>
          <w:sz w:val="24"/>
          <w:szCs w:val="24"/>
          <w:lang w:val="lt-LT"/>
        </w:rPr>
        <w:t>. Tiekėjo darbo rezultatus ir ataskaitas SVPK teikimu tvirtins Fondo valdybos direktorius ar jo įgaliotas asmuo.</w:t>
      </w:r>
    </w:p>
    <w:p w14:paraId="6A1337B5" w14:textId="31A46F32" w:rsidR="00BE51DA"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TS „ĮMOKOS“ veikimo stebėjimo, priežiūros ir modifikavimo metu </w:t>
      </w:r>
      <w:r w:rsidR="006763D2" w:rsidRPr="001865A3">
        <w:rPr>
          <w:rFonts w:ascii="Times New Roman" w:hAnsi="Times New Roman" w:cs="Times New Roman"/>
          <w:sz w:val="24"/>
          <w:szCs w:val="24"/>
          <w:lang w:val="lt-LT"/>
        </w:rPr>
        <w:t>Fondo valdyba</w:t>
      </w:r>
      <w:r w:rsidRPr="001865A3">
        <w:rPr>
          <w:rFonts w:ascii="Times New Roman" w:hAnsi="Times New Roman" w:cs="Times New Roman"/>
          <w:sz w:val="24"/>
          <w:szCs w:val="24"/>
          <w:lang w:val="lt-LT"/>
        </w:rPr>
        <w:t xml:space="preserve"> teik</w:t>
      </w:r>
      <w:r w:rsidR="00312294">
        <w:rPr>
          <w:rFonts w:ascii="Times New Roman" w:hAnsi="Times New Roman" w:cs="Times New Roman"/>
          <w:sz w:val="24"/>
          <w:szCs w:val="24"/>
          <w:lang w:val="lt-LT"/>
        </w:rPr>
        <w:t>ia</w:t>
      </w:r>
      <w:r w:rsidRPr="001865A3">
        <w:rPr>
          <w:rFonts w:ascii="Times New Roman" w:hAnsi="Times New Roman" w:cs="Times New Roman"/>
          <w:sz w:val="24"/>
          <w:szCs w:val="24"/>
          <w:lang w:val="lt-LT"/>
        </w:rPr>
        <w:t xml:space="preserve"> </w:t>
      </w:r>
      <w:r w:rsidR="006763D2"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 xml:space="preserve">iekėjui informaciją apie numatomus teisės aktų pakeitimus, veiklos pakeitimus ir kitą informaciją, kuri gali padėti </w:t>
      </w:r>
      <w:r w:rsidR="006763D2"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iekėjui planuoti ir valdyti Sutarties vykdymui reikalingus darbus bei resursus.</w:t>
      </w:r>
    </w:p>
    <w:p w14:paraId="7E4D0539" w14:textId="5CCBA645" w:rsidR="00BE51DA" w:rsidRPr="001865A3" w:rsidRDefault="00BE51DA" w:rsidP="00B76243">
      <w:pPr>
        <w:pStyle w:val="Sraopastraipa"/>
        <w:widowControl/>
        <w:numPr>
          <w:ilvl w:val="2"/>
          <w:numId w:val="18"/>
        </w:numPr>
        <w:spacing w:after="0" w:line="240" w:lineRule="auto"/>
        <w:ind w:left="0"/>
        <w:jc w:val="both"/>
        <w:rPr>
          <w:rFonts w:ascii="Times New Roman" w:hAnsi="Times New Roman" w:cs="Times New Roman"/>
          <w:sz w:val="24"/>
          <w:szCs w:val="24"/>
          <w:lang w:val="lt-LT"/>
        </w:rPr>
      </w:pPr>
      <w:r w:rsidRPr="001865A3">
        <w:rPr>
          <w:rFonts w:ascii="Times New Roman" w:hAnsi="Times New Roman" w:cs="Times New Roman"/>
          <w:sz w:val="24"/>
          <w:szCs w:val="24"/>
          <w:lang w:val="lt-LT"/>
        </w:rPr>
        <w:t xml:space="preserve">Veikimo stebėjimo, priežiūros ir modifikavimo paslaugų teikimui </w:t>
      </w:r>
      <w:r w:rsidR="006763D2" w:rsidRPr="001865A3">
        <w:rPr>
          <w:rFonts w:ascii="Times New Roman" w:hAnsi="Times New Roman" w:cs="Times New Roman"/>
          <w:sz w:val="24"/>
          <w:szCs w:val="24"/>
          <w:lang w:val="lt-LT"/>
        </w:rPr>
        <w:t>Fondo valdyba</w:t>
      </w:r>
      <w:r w:rsidRPr="001865A3">
        <w:rPr>
          <w:rFonts w:ascii="Times New Roman" w:hAnsi="Times New Roman" w:cs="Times New Roman"/>
          <w:sz w:val="24"/>
          <w:szCs w:val="24"/>
          <w:lang w:val="lt-LT"/>
        </w:rPr>
        <w:t xml:space="preserve"> </w:t>
      </w:r>
      <w:r w:rsidR="006763D2" w:rsidRPr="001865A3">
        <w:rPr>
          <w:rFonts w:ascii="Times New Roman" w:hAnsi="Times New Roman" w:cs="Times New Roman"/>
          <w:sz w:val="24"/>
          <w:szCs w:val="24"/>
          <w:lang w:val="lt-LT"/>
        </w:rPr>
        <w:t>t</w:t>
      </w:r>
      <w:r w:rsidRPr="001865A3">
        <w:rPr>
          <w:rFonts w:ascii="Times New Roman" w:hAnsi="Times New Roman" w:cs="Times New Roman"/>
          <w:sz w:val="24"/>
          <w:szCs w:val="24"/>
          <w:lang w:val="lt-LT"/>
        </w:rPr>
        <w:t>iekėjo darbuotojams, pasirašiusiems konfidencialumo pasižadėjimus, pateik</w:t>
      </w:r>
      <w:r w:rsidR="00312294">
        <w:rPr>
          <w:rFonts w:ascii="Times New Roman" w:hAnsi="Times New Roman" w:cs="Times New Roman"/>
          <w:sz w:val="24"/>
          <w:szCs w:val="24"/>
          <w:lang w:val="lt-LT"/>
        </w:rPr>
        <w:t>ia</w:t>
      </w:r>
      <w:r w:rsidRPr="001865A3">
        <w:rPr>
          <w:rFonts w:ascii="Times New Roman" w:hAnsi="Times New Roman" w:cs="Times New Roman"/>
          <w:sz w:val="24"/>
          <w:szCs w:val="24"/>
          <w:lang w:val="lt-LT"/>
        </w:rPr>
        <w:t xml:space="preserve"> projekto aktualios versijos dokumentus bei sutei</w:t>
      </w:r>
      <w:r w:rsidR="007E3AE1" w:rsidRPr="001865A3">
        <w:rPr>
          <w:rFonts w:ascii="Times New Roman" w:hAnsi="Times New Roman" w:cs="Times New Roman"/>
          <w:sz w:val="24"/>
          <w:szCs w:val="24"/>
          <w:lang w:val="lt-LT"/>
        </w:rPr>
        <w:t>k</w:t>
      </w:r>
      <w:r w:rsidR="00312294">
        <w:rPr>
          <w:rFonts w:ascii="Times New Roman" w:hAnsi="Times New Roman" w:cs="Times New Roman"/>
          <w:sz w:val="24"/>
          <w:szCs w:val="24"/>
          <w:lang w:val="lt-LT"/>
        </w:rPr>
        <w:t>ia</w:t>
      </w:r>
      <w:r w:rsidRPr="001865A3">
        <w:rPr>
          <w:rFonts w:ascii="Times New Roman" w:hAnsi="Times New Roman" w:cs="Times New Roman"/>
          <w:sz w:val="24"/>
          <w:szCs w:val="24"/>
          <w:lang w:val="lt-LT"/>
        </w:rPr>
        <w:t xml:space="preserve"> prieigas prie kūrimo</w:t>
      </w:r>
      <w:r w:rsidR="00F45407" w:rsidRPr="001865A3">
        <w:rPr>
          <w:rFonts w:ascii="Times New Roman" w:hAnsi="Times New Roman" w:cs="Times New Roman"/>
          <w:sz w:val="24"/>
          <w:szCs w:val="24"/>
          <w:lang w:val="lt-LT"/>
        </w:rPr>
        <w:t xml:space="preserve">, </w:t>
      </w:r>
      <w:r w:rsidRPr="001865A3">
        <w:rPr>
          <w:rFonts w:ascii="Times New Roman" w:hAnsi="Times New Roman" w:cs="Times New Roman"/>
          <w:sz w:val="24"/>
          <w:szCs w:val="24"/>
          <w:lang w:val="lt-LT"/>
        </w:rPr>
        <w:t>testavimo</w:t>
      </w:r>
      <w:r w:rsidR="00DD22B6" w:rsidRPr="001865A3">
        <w:rPr>
          <w:rFonts w:ascii="Times New Roman" w:hAnsi="Times New Roman" w:cs="Times New Roman"/>
          <w:sz w:val="24"/>
          <w:szCs w:val="24"/>
          <w:lang w:val="lt-LT"/>
        </w:rPr>
        <w:t xml:space="preserve"> (</w:t>
      </w:r>
      <w:r w:rsidR="00A44344" w:rsidRPr="001865A3">
        <w:rPr>
          <w:rFonts w:ascii="Times New Roman" w:hAnsi="Times New Roman" w:cs="Times New Roman"/>
          <w:sz w:val="24"/>
          <w:szCs w:val="24"/>
          <w:lang w:val="lt-LT"/>
        </w:rPr>
        <w:t>palaikomos aktualiame stovyje</w:t>
      </w:r>
      <w:r w:rsidR="00DD22B6" w:rsidRPr="001865A3">
        <w:rPr>
          <w:rFonts w:ascii="Times New Roman" w:hAnsi="Times New Roman" w:cs="Times New Roman"/>
          <w:sz w:val="24"/>
          <w:szCs w:val="24"/>
          <w:lang w:val="lt-LT"/>
        </w:rPr>
        <w:t>)</w:t>
      </w:r>
      <w:r w:rsidR="00F45407" w:rsidRPr="001865A3">
        <w:rPr>
          <w:rFonts w:ascii="Times New Roman" w:hAnsi="Times New Roman" w:cs="Times New Roman"/>
          <w:sz w:val="24"/>
          <w:szCs w:val="24"/>
          <w:lang w:val="lt-LT"/>
        </w:rPr>
        <w:t xml:space="preserve"> bei</w:t>
      </w:r>
      <w:r w:rsidR="00DD063B" w:rsidRPr="001865A3">
        <w:rPr>
          <w:rFonts w:ascii="Times New Roman" w:hAnsi="Times New Roman" w:cs="Times New Roman"/>
          <w:sz w:val="24"/>
          <w:szCs w:val="24"/>
          <w:lang w:val="lt-LT"/>
        </w:rPr>
        <w:t xml:space="preserve">, esant poreikiui, </w:t>
      </w:r>
      <w:r w:rsidR="00F45407" w:rsidRPr="001865A3">
        <w:rPr>
          <w:rFonts w:ascii="Times New Roman" w:hAnsi="Times New Roman" w:cs="Times New Roman"/>
          <w:sz w:val="24"/>
          <w:szCs w:val="24"/>
          <w:lang w:val="lt-LT"/>
        </w:rPr>
        <w:t xml:space="preserve"> gamybin</w:t>
      </w:r>
      <w:r w:rsidR="00C516D1" w:rsidRPr="001865A3">
        <w:rPr>
          <w:rFonts w:ascii="Times New Roman" w:hAnsi="Times New Roman" w:cs="Times New Roman"/>
          <w:sz w:val="24"/>
          <w:szCs w:val="24"/>
          <w:lang w:val="lt-LT"/>
        </w:rPr>
        <w:t>ė</w:t>
      </w:r>
      <w:r w:rsidR="00F45407" w:rsidRPr="001865A3">
        <w:rPr>
          <w:rFonts w:ascii="Times New Roman" w:hAnsi="Times New Roman" w:cs="Times New Roman"/>
          <w:sz w:val="24"/>
          <w:szCs w:val="24"/>
          <w:lang w:val="lt-LT"/>
        </w:rPr>
        <w:t>s (tik skaitymo teis</w:t>
      </w:r>
      <w:r w:rsidR="00C516D1" w:rsidRPr="001865A3">
        <w:rPr>
          <w:rFonts w:ascii="Times New Roman" w:hAnsi="Times New Roman" w:cs="Times New Roman"/>
          <w:sz w:val="24"/>
          <w:szCs w:val="24"/>
          <w:lang w:val="lt-LT"/>
        </w:rPr>
        <w:t>ė</w:t>
      </w:r>
      <w:r w:rsidR="00F45407" w:rsidRPr="001865A3">
        <w:rPr>
          <w:rFonts w:ascii="Times New Roman" w:hAnsi="Times New Roman" w:cs="Times New Roman"/>
          <w:sz w:val="24"/>
          <w:szCs w:val="24"/>
          <w:lang w:val="lt-LT"/>
        </w:rPr>
        <w:t>mis) aplink</w:t>
      </w:r>
      <w:r w:rsidR="00C516D1" w:rsidRPr="001865A3">
        <w:rPr>
          <w:rFonts w:ascii="Times New Roman" w:hAnsi="Times New Roman" w:cs="Times New Roman"/>
          <w:sz w:val="24"/>
          <w:szCs w:val="24"/>
          <w:lang w:val="lt-LT"/>
        </w:rPr>
        <w:t>ų</w:t>
      </w:r>
      <w:r w:rsidRPr="001865A3">
        <w:rPr>
          <w:rFonts w:ascii="Times New Roman" w:hAnsi="Times New Roman" w:cs="Times New Roman"/>
          <w:sz w:val="24"/>
          <w:szCs w:val="24"/>
          <w:lang w:val="lt-LT"/>
        </w:rPr>
        <w:t>.</w:t>
      </w:r>
    </w:p>
    <w:p w14:paraId="6BCE602E" w14:textId="77777777" w:rsidR="00472527" w:rsidRPr="001865A3" w:rsidRDefault="00472527" w:rsidP="00B76243">
      <w:pPr>
        <w:pStyle w:val="Sraopastraipa"/>
        <w:widowControl/>
        <w:numPr>
          <w:ilvl w:val="2"/>
          <w:numId w:val="18"/>
        </w:numPr>
        <w:spacing w:after="40" w:line="240" w:lineRule="auto"/>
        <w:ind w:left="0"/>
        <w:jc w:val="both"/>
        <w:rPr>
          <w:rFonts w:ascii="Times New Roman" w:hAnsi="Times New Roman" w:cs="Times New Roman"/>
          <w:sz w:val="24"/>
          <w:szCs w:val="24"/>
        </w:rPr>
      </w:pPr>
      <w:r w:rsidRPr="001865A3">
        <w:rPr>
          <w:rFonts w:ascii="Times New Roman" w:hAnsi="Times New Roman" w:cs="Times New Roman"/>
          <w:sz w:val="24"/>
          <w:szCs w:val="24"/>
        </w:rPr>
        <w:t xml:space="preserve">Fondo valdybos ir tiekėjo už Sutarties vykdymą atsakingi asmenys esant poreikiui organizuoja susirinkimus, kuriuose sprendžiamos aktualios </w:t>
      </w:r>
      <w:r w:rsidRPr="001865A3">
        <w:rPr>
          <w:rFonts w:ascii="Times New Roman" w:hAnsi="Times New Roman" w:cs="Times New Roman"/>
          <w:sz w:val="24"/>
          <w:szCs w:val="24"/>
          <w:lang w:val="lt-LT"/>
        </w:rPr>
        <w:t xml:space="preserve">TS „ĮMOKOS“ </w:t>
      </w:r>
      <w:r w:rsidRPr="001865A3">
        <w:rPr>
          <w:rFonts w:ascii="Times New Roman" w:hAnsi="Times New Roman" w:cs="Times New Roman"/>
          <w:sz w:val="24"/>
          <w:szCs w:val="24"/>
        </w:rPr>
        <w:t>veikimo stebėjimo, priežiūros ir modifikavimo paslaugų teikimo problemos, peržiūrima bei kontroliuojama užsakymų vykdymo eiga, identifikuojamos bei vertinamos rizikos.</w:t>
      </w:r>
    </w:p>
    <w:p w14:paraId="674CA3F1" w14:textId="42B29F86" w:rsidR="00472527" w:rsidRPr="00F20B75" w:rsidRDefault="0000016B" w:rsidP="00B76243">
      <w:pPr>
        <w:numPr>
          <w:ilvl w:val="1"/>
          <w:numId w:val="18"/>
        </w:numPr>
        <w:autoSpaceDE w:val="0"/>
        <w:autoSpaceDN w:val="0"/>
        <w:adjustRightInd w:val="0"/>
        <w:snapToGrid w:val="0"/>
        <w:spacing w:after="40"/>
        <w:ind w:left="0"/>
        <w:jc w:val="both"/>
        <w:outlineLvl w:val="2"/>
        <w:rPr>
          <w:szCs w:val="24"/>
        </w:rPr>
      </w:pPr>
      <w:r w:rsidRPr="009051CA">
        <w:rPr>
          <w:szCs w:val="24"/>
        </w:rPr>
        <w:t xml:space="preserve">Modifikavimo </w:t>
      </w:r>
      <w:r w:rsidR="009051CA" w:rsidRPr="009051CA">
        <w:rPr>
          <w:szCs w:val="24"/>
        </w:rPr>
        <w:t>p</w:t>
      </w:r>
      <w:r w:rsidR="00472527" w:rsidRPr="009051CA">
        <w:rPr>
          <w:szCs w:val="24"/>
        </w:rPr>
        <w:t xml:space="preserve">aslaugos perkamos pagal Fondo valdybos poreikį neviršijant bendros </w:t>
      </w:r>
      <w:r w:rsidRPr="009051CA">
        <w:rPr>
          <w:szCs w:val="24"/>
        </w:rPr>
        <w:t>modifikavimo</w:t>
      </w:r>
      <w:r w:rsidRPr="00F20B75">
        <w:rPr>
          <w:szCs w:val="24"/>
        </w:rPr>
        <w:t xml:space="preserve"> </w:t>
      </w:r>
      <w:r w:rsidR="00472527" w:rsidRPr="009051CA">
        <w:rPr>
          <w:szCs w:val="24"/>
        </w:rPr>
        <w:t xml:space="preserve">paslaugų pirkimo sutarties vertės. </w:t>
      </w:r>
      <w:bookmarkStart w:id="3" w:name="_GoBack"/>
      <w:bookmarkEnd w:id="3"/>
    </w:p>
    <w:p w14:paraId="023A4FA9" w14:textId="77777777" w:rsidR="00472527" w:rsidRPr="001865A3" w:rsidRDefault="00472527" w:rsidP="00B76243">
      <w:pPr>
        <w:pStyle w:val="Sraopastraipa"/>
        <w:numPr>
          <w:ilvl w:val="1"/>
          <w:numId w:val="18"/>
        </w:numPr>
        <w:tabs>
          <w:tab w:val="left" w:pos="1620"/>
        </w:tabs>
        <w:spacing w:after="40" w:line="240" w:lineRule="auto"/>
        <w:ind w:left="0"/>
        <w:jc w:val="both"/>
        <w:rPr>
          <w:rFonts w:ascii="Times New Roman" w:hAnsi="Times New Roman" w:cs="Times New Roman"/>
          <w:sz w:val="24"/>
          <w:szCs w:val="24"/>
        </w:rPr>
      </w:pPr>
      <w:r w:rsidRPr="001865A3">
        <w:rPr>
          <w:rFonts w:ascii="Times New Roman" w:hAnsi="Times New Roman" w:cs="Times New Roman"/>
          <w:sz w:val="24"/>
          <w:szCs w:val="24"/>
        </w:rPr>
        <w:t xml:space="preserve">Paslaugų tiekėjas, esant poreikiui pasiruošti paslaugų teikimui ir susipažinti su </w:t>
      </w:r>
      <w:r w:rsidRPr="001865A3">
        <w:rPr>
          <w:rFonts w:ascii="Times New Roman" w:hAnsi="Times New Roman" w:cs="Times New Roman"/>
          <w:sz w:val="24"/>
          <w:szCs w:val="24"/>
          <w:lang w:val="lt-LT"/>
        </w:rPr>
        <w:t>TS „ĮMOKOS“</w:t>
      </w:r>
      <w:r w:rsidRPr="001865A3">
        <w:rPr>
          <w:rFonts w:ascii="Times New Roman" w:hAnsi="Times New Roman" w:cs="Times New Roman"/>
          <w:sz w:val="24"/>
          <w:szCs w:val="24"/>
        </w:rPr>
        <w:t>, ne vėliau, kaip per 1 darbo dieną  nuo sutarties įsigaliojimo gali pateikti rašytinį prašymą Fondo valdybai dėl paslaugų teikimo atidėjimo ne ilgiau kaip 1 mėnesiui.</w:t>
      </w:r>
    </w:p>
    <w:p w14:paraId="120ECA95" w14:textId="66F6FB54" w:rsidR="00472527" w:rsidRPr="001865A3" w:rsidRDefault="00472527" w:rsidP="00B76243">
      <w:pPr>
        <w:pStyle w:val="Sraopastraipa"/>
        <w:numPr>
          <w:ilvl w:val="1"/>
          <w:numId w:val="18"/>
        </w:numPr>
        <w:tabs>
          <w:tab w:val="left" w:pos="1620"/>
        </w:tabs>
        <w:spacing w:after="40" w:line="240" w:lineRule="auto"/>
        <w:ind w:left="0"/>
        <w:jc w:val="both"/>
        <w:rPr>
          <w:rFonts w:ascii="Times New Roman" w:eastAsia="SimSun" w:hAnsi="Times New Roman" w:cs="Times New Roman"/>
          <w:sz w:val="24"/>
          <w:szCs w:val="24"/>
        </w:rPr>
      </w:pPr>
      <w:r w:rsidRPr="001865A3">
        <w:rPr>
          <w:rFonts w:ascii="Times New Roman" w:eastAsia="SimSun" w:hAnsi="Times New Roman" w:cs="Times New Roman"/>
          <w:sz w:val="24"/>
          <w:szCs w:val="24"/>
        </w:rPr>
        <w:t xml:space="preserve">Atidėjus </w:t>
      </w:r>
      <w:r w:rsidRPr="001865A3">
        <w:rPr>
          <w:rFonts w:ascii="Times New Roman" w:hAnsi="Times New Roman" w:cs="Times New Roman"/>
          <w:sz w:val="24"/>
          <w:szCs w:val="24"/>
        </w:rPr>
        <w:t>paslaugų</w:t>
      </w:r>
      <w:r w:rsidRPr="001865A3">
        <w:rPr>
          <w:rFonts w:ascii="Times New Roman" w:eastAsia="SimSun" w:hAnsi="Times New Roman" w:cs="Times New Roman"/>
          <w:sz w:val="24"/>
          <w:szCs w:val="24"/>
        </w:rPr>
        <w:t xml:space="preserve"> teikimą, paslaugų tiekėjui bus suteikta prieiga prie test</w:t>
      </w:r>
      <w:r w:rsidR="004A738A">
        <w:rPr>
          <w:rFonts w:ascii="Times New Roman" w:eastAsia="SimSun" w:hAnsi="Times New Roman" w:cs="Times New Roman"/>
          <w:sz w:val="24"/>
          <w:szCs w:val="24"/>
          <w:lang w:val="lt-LT"/>
        </w:rPr>
        <w:t>avimo</w:t>
      </w:r>
      <w:r w:rsidRPr="001865A3">
        <w:rPr>
          <w:rFonts w:ascii="Times New Roman" w:eastAsia="SimSun" w:hAnsi="Times New Roman" w:cs="Times New Roman"/>
          <w:sz w:val="24"/>
          <w:szCs w:val="24"/>
        </w:rPr>
        <w:t xml:space="preserve"> aplinkos, sutarties galiojimo terminas nebus pratęsiamas, už paslaugas bus mokama tik pasibaigus </w:t>
      </w:r>
      <w:r w:rsidRPr="002E0B23">
        <w:rPr>
          <w:rFonts w:ascii="Times New Roman" w:eastAsia="SimSun" w:hAnsi="Times New Roman" w:cs="Times New Roman"/>
          <w:sz w:val="24"/>
          <w:szCs w:val="24"/>
        </w:rPr>
        <w:t xml:space="preserve">paslaugų </w:t>
      </w:r>
      <w:r w:rsidR="00840E81" w:rsidRPr="002E0B23">
        <w:rPr>
          <w:rFonts w:ascii="Times New Roman" w:eastAsia="SimSun" w:hAnsi="Times New Roman" w:cs="Times New Roman"/>
          <w:sz w:val="24"/>
          <w:szCs w:val="24"/>
          <w:lang w:val="lt-LT"/>
        </w:rPr>
        <w:t xml:space="preserve">teikimo </w:t>
      </w:r>
      <w:r w:rsidRPr="001865A3">
        <w:rPr>
          <w:rFonts w:ascii="Times New Roman" w:eastAsia="SimSun" w:hAnsi="Times New Roman" w:cs="Times New Roman"/>
          <w:sz w:val="24"/>
          <w:szCs w:val="24"/>
        </w:rPr>
        <w:t>atidėjimo laikotarpiui už faktiškai teikiamas paslaugas.</w:t>
      </w:r>
    </w:p>
    <w:p w14:paraId="5C7E74D8" w14:textId="77777777" w:rsidR="00475F31" w:rsidRPr="001865A3" w:rsidRDefault="00475F31" w:rsidP="00B76243">
      <w:pPr>
        <w:ind w:firstLine="567"/>
        <w:jc w:val="both"/>
        <w:outlineLvl w:val="2"/>
        <w:rPr>
          <w:szCs w:val="24"/>
        </w:rPr>
      </w:pPr>
      <w:r w:rsidRPr="001865A3">
        <w:rPr>
          <w:szCs w:val="24"/>
        </w:rPr>
        <w:t xml:space="preserve">  </w:t>
      </w:r>
    </w:p>
    <w:p w14:paraId="7A557495" w14:textId="77777777" w:rsidR="00475F31" w:rsidRPr="001865A3" w:rsidRDefault="00475F31" w:rsidP="00B76243">
      <w:pPr>
        <w:numPr>
          <w:ilvl w:val="0"/>
          <w:numId w:val="18"/>
        </w:numPr>
        <w:spacing w:after="200"/>
        <w:outlineLvl w:val="2"/>
        <w:rPr>
          <w:szCs w:val="24"/>
        </w:rPr>
      </w:pPr>
      <w:r w:rsidRPr="001865A3">
        <w:rPr>
          <w:b/>
          <w:szCs w:val="24"/>
        </w:rPr>
        <w:t>TEIKIAMŲ PASLAUGŲ APIBRĖŽIMAS IR PASLAUGŲ TEIKIMO TVARKA</w:t>
      </w:r>
    </w:p>
    <w:p w14:paraId="3B666A78" w14:textId="77777777" w:rsidR="00475F31" w:rsidRPr="001865A3" w:rsidRDefault="00475F31" w:rsidP="00B76243">
      <w:pPr>
        <w:numPr>
          <w:ilvl w:val="1"/>
          <w:numId w:val="18"/>
        </w:numPr>
        <w:ind w:left="0"/>
        <w:jc w:val="both"/>
        <w:rPr>
          <w:b/>
          <w:szCs w:val="24"/>
          <w:u w:val="single"/>
        </w:rPr>
      </w:pPr>
      <w:r w:rsidRPr="001865A3">
        <w:rPr>
          <w:b/>
          <w:szCs w:val="24"/>
          <w:u w:val="single"/>
        </w:rPr>
        <w:t xml:space="preserve">TS „ĮMOKOS“ veikimo stebėjimo, priežiūros </w:t>
      </w:r>
      <w:r w:rsidRPr="000540E0">
        <w:rPr>
          <w:b/>
          <w:szCs w:val="24"/>
          <w:u w:val="single"/>
        </w:rPr>
        <w:t xml:space="preserve">ir </w:t>
      </w:r>
      <w:r w:rsidRPr="000B2729">
        <w:rPr>
          <w:b/>
          <w:szCs w:val="24"/>
          <w:u w:val="single"/>
        </w:rPr>
        <w:t>modifikavimo</w:t>
      </w:r>
      <w:r w:rsidRPr="001865A3">
        <w:rPr>
          <w:b/>
          <w:szCs w:val="24"/>
          <w:u w:val="single"/>
        </w:rPr>
        <w:t xml:space="preserve"> paslaugos.</w:t>
      </w:r>
    </w:p>
    <w:p w14:paraId="630F5EA0" w14:textId="258F2213" w:rsidR="006B79F9" w:rsidRPr="001865A3" w:rsidRDefault="006B79F9" w:rsidP="00B76243">
      <w:pPr>
        <w:numPr>
          <w:ilvl w:val="2"/>
          <w:numId w:val="18"/>
        </w:numPr>
        <w:spacing w:after="40"/>
        <w:ind w:left="0"/>
        <w:jc w:val="both"/>
        <w:rPr>
          <w:szCs w:val="24"/>
        </w:rPr>
      </w:pPr>
      <w:r w:rsidRPr="001865A3">
        <w:rPr>
          <w:szCs w:val="24"/>
        </w:rPr>
        <w:t>Veikimo stebėjimo ir priežiūros paslaugos apima:</w:t>
      </w:r>
    </w:p>
    <w:p w14:paraId="5FAE0294" w14:textId="7F1AF00A" w:rsidR="006B79F9" w:rsidRPr="001865A3" w:rsidRDefault="006B79F9" w:rsidP="00B76243">
      <w:pPr>
        <w:numPr>
          <w:ilvl w:val="3"/>
          <w:numId w:val="18"/>
        </w:numPr>
        <w:spacing w:after="40"/>
        <w:jc w:val="both"/>
        <w:rPr>
          <w:szCs w:val="24"/>
        </w:rPr>
      </w:pPr>
      <w:r w:rsidRPr="001865A3">
        <w:rPr>
          <w:szCs w:val="24"/>
        </w:rPr>
        <w:t>TS veikimo stebėjimą,</w:t>
      </w:r>
    </w:p>
    <w:p w14:paraId="31A5DB88" w14:textId="77777777" w:rsidR="006B79F9" w:rsidRPr="001865A3" w:rsidRDefault="006B79F9" w:rsidP="00B76243">
      <w:pPr>
        <w:numPr>
          <w:ilvl w:val="3"/>
          <w:numId w:val="18"/>
        </w:numPr>
        <w:spacing w:after="40"/>
        <w:jc w:val="both"/>
        <w:rPr>
          <w:szCs w:val="24"/>
        </w:rPr>
      </w:pPr>
      <w:r w:rsidRPr="001865A3">
        <w:rPr>
          <w:szCs w:val="24"/>
        </w:rPr>
        <w:t xml:space="preserve">konsultavimą, </w:t>
      </w:r>
    </w:p>
    <w:p w14:paraId="42E3BC3C" w14:textId="77777777" w:rsidR="006B79F9" w:rsidRPr="001865A3" w:rsidRDefault="006B79F9" w:rsidP="00B76243">
      <w:pPr>
        <w:numPr>
          <w:ilvl w:val="3"/>
          <w:numId w:val="18"/>
        </w:numPr>
        <w:spacing w:after="40"/>
        <w:jc w:val="both"/>
        <w:rPr>
          <w:szCs w:val="24"/>
        </w:rPr>
      </w:pPr>
      <w:r w:rsidRPr="001865A3">
        <w:rPr>
          <w:szCs w:val="24"/>
        </w:rPr>
        <w:t>incidentų šalinimą bei problemų sprendimą,</w:t>
      </w:r>
    </w:p>
    <w:p w14:paraId="35B91CBE" w14:textId="77777777" w:rsidR="006B79F9" w:rsidRPr="001865A3" w:rsidRDefault="006B79F9" w:rsidP="00B76243">
      <w:pPr>
        <w:numPr>
          <w:ilvl w:val="3"/>
          <w:numId w:val="18"/>
        </w:numPr>
        <w:spacing w:after="40"/>
        <w:jc w:val="both"/>
        <w:rPr>
          <w:szCs w:val="24"/>
        </w:rPr>
      </w:pPr>
      <w:r w:rsidRPr="001865A3">
        <w:rPr>
          <w:szCs w:val="24"/>
        </w:rPr>
        <w:t>TS „ĮMOKOS“ programinės įrangos darbo klaidų, sutrikimų taisymą ir neatitikimų jos techninėje dokumentacijoje numatytam funkcionalumui ar pateiktuose programinės įrangos keitimo užsakymuose ir juos detalizuojančiuose dokumentuose numatytiems reikalavimams šalinimą;</w:t>
      </w:r>
    </w:p>
    <w:p w14:paraId="199081CA" w14:textId="4777B83A" w:rsidR="006B79F9" w:rsidRPr="001865A3" w:rsidRDefault="006B79F9" w:rsidP="00B76243">
      <w:pPr>
        <w:numPr>
          <w:ilvl w:val="3"/>
          <w:numId w:val="18"/>
        </w:numPr>
        <w:spacing w:after="40"/>
        <w:jc w:val="both"/>
        <w:rPr>
          <w:szCs w:val="24"/>
        </w:rPr>
      </w:pPr>
      <w:r w:rsidRPr="001865A3">
        <w:rPr>
          <w:szCs w:val="24"/>
        </w:rPr>
        <w:t>testavimo aplinkos palaikymą aktualiame stovyje.</w:t>
      </w:r>
    </w:p>
    <w:p w14:paraId="57CFD0EA" w14:textId="77777777" w:rsidR="006B79F9" w:rsidRPr="001865A3" w:rsidRDefault="006B79F9" w:rsidP="00B76243">
      <w:pPr>
        <w:numPr>
          <w:ilvl w:val="2"/>
          <w:numId w:val="18"/>
        </w:numPr>
        <w:spacing w:after="40"/>
        <w:ind w:left="0"/>
        <w:jc w:val="both"/>
        <w:rPr>
          <w:szCs w:val="24"/>
        </w:rPr>
      </w:pPr>
      <w:r w:rsidRPr="001865A3">
        <w:rPr>
          <w:szCs w:val="24"/>
        </w:rPr>
        <w:lastRenderedPageBreak/>
        <w:t>Tiekėjas Sutarties vykdymui turės turėti reikalavimus atitinkančią pagalbos tarnybą, kuri turi turėti aprašytą ir veikiantį kreipinių ir incidentų sprendimo procesą, atitinkantį ITIL (ar lygiavertės metodikos) geriausių praktikų rekomendacijas, pagal kurį registruojami gedimų kreipiniai, šalinami gedimai, sekama paslaugų teikimo eiga.</w:t>
      </w:r>
    </w:p>
    <w:p w14:paraId="5A8E7321" w14:textId="77777777" w:rsidR="006B79F9" w:rsidRPr="001865A3" w:rsidRDefault="006B79F9" w:rsidP="00B76243">
      <w:pPr>
        <w:numPr>
          <w:ilvl w:val="2"/>
          <w:numId w:val="18"/>
        </w:numPr>
        <w:spacing w:after="40"/>
        <w:ind w:left="0"/>
        <w:jc w:val="both"/>
        <w:rPr>
          <w:szCs w:val="24"/>
        </w:rPr>
      </w:pPr>
      <w:r w:rsidRPr="001865A3">
        <w:rPr>
          <w:szCs w:val="24"/>
        </w:rPr>
        <w:t>Tiekėjas Sutarties vykdymui privalės turėti interneto portalą, atitinkantį ITIL (ar lygiavertės metodikos) IT paslaugų valdymo geriausių praktikų metodiką, kuriame įstaigų atsakingi asmenys turėtų galimybę registruoti gedimų kreipinius, sekti paslaugų teikimo eigą, generuoti ataskaitas.</w:t>
      </w:r>
    </w:p>
    <w:p w14:paraId="25E395D4" w14:textId="77777777" w:rsidR="006B79F9" w:rsidRPr="001865A3" w:rsidRDefault="006B79F9" w:rsidP="00B76243">
      <w:pPr>
        <w:numPr>
          <w:ilvl w:val="2"/>
          <w:numId w:val="18"/>
        </w:numPr>
        <w:tabs>
          <w:tab w:val="left" w:pos="1560"/>
        </w:tabs>
        <w:spacing w:after="40"/>
        <w:ind w:left="0"/>
        <w:jc w:val="both"/>
        <w:rPr>
          <w:szCs w:val="24"/>
        </w:rPr>
      </w:pPr>
      <w:r w:rsidRPr="001865A3">
        <w:rPr>
          <w:szCs w:val="24"/>
        </w:rPr>
        <w:t>Tiekėjo pagalbos tarnyboje turi būti komunikuojama lietuvių kalba. Tiekėjo pagalbos tarnyba turės suteikti galimybes registruoti kreipinius visais nurodytais kanalais:</w:t>
      </w:r>
    </w:p>
    <w:p w14:paraId="26F79B84" w14:textId="77777777" w:rsidR="006B79F9" w:rsidRPr="001865A3" w:rsidRDefault="006B79F9" w:rsidP="00B76243">
      <w:pPr>
        <w:numPr>
          <w:ilvl w:val="3"/>
          <w:numId w:val="18"/>
        </w:numPr>
        <w:tabs>
          <w:tab w:val="left" w:pos="1843"/>
        </w:tabs>
        <w:spacing w:after="40"/>
        <w:jc w:val="both"/>
        <w:rPr>
          <w:szCs w:val="24"/>
        </w:rPr>
      </w:pPr>
      <w:r w:rsidRPr="001865A3">
        <w:rPr>
          <w:szCs w:val="24"/>
        </w:rPr>
        <w:t>per Fondo valdybos Paslaugų valdymo sistemą;</w:t>
      </w:r>
    </w:p>
    <w:p w14:paraId="0415E4F5" w14:textId="77777777" w:rsidR="006B79F9" w:rsidRPr="001865A3" w:rsidRDefault="006B79F9" w:rsidP="00B76243">
      <w:pPr>
        <w:numPr>
          <w:ilvl w:val="3"/>
          <w:numId w:val="18"/>
        </w:numPr>
        <w:tabs>
          <w:tab w:val="left" w:pos="1843"/>
        </w:tabs>
        <w:spacing w:after="40"/>
        <w:jc w:val="both"/>
        <w:rPr>
          <w:szCs w:val="24"/>
        </w:rPr>
      </w:pPr>
      <w:r w:rsidRPr="001865A3">
        <w:rPr>
          <w:szCs w:val="24"/>
        </w:rPr>
        <w:t>elektroniniu paštu;</w:t>
      </w:r>
    </w:p>
    <w:p w14:paraId="56FD41DA" w14:textId="77777777" w:rsidR="006B79F9" w:rsidRPr="001865A3" w:rsidRDefault="006B79F9" w:rsidP="00B76243">
      <w:pPr>
        <w:numPr>
          <w:ilvl w:val="3"/>
          <w:numId w:val="18"/>
        </w:numPr>
        <w:tabs>
          <w:tab w:val="left" w:pos="1843"/>
        </w:tabs>
        <w:spacing w:after="40"/>
        <w:jc w:val="both"/>
        <w:rPr>
          <w:szCs w:val="24"/>
        </w:rPr>
      </w:pPr>
      <w:r w:rsidRPr="001865A3">
        <w:rPr>
          <w:szCs w:val="24"/>
        </w:rPr>
        <w:t>fiksuoto arba mobilaus ryšio telefonu;</w:t>
      </w:r>
    </w:p>
    <w:p w14:paraId="4CD42089" w14:textId="77777777" w:rsidR="006B79F9" w:rsidRPr="001865A3" w:rsidRDefault="006B79F9" w:rsidP="00B76243">
      <w:pPr>
        <w:numPr>
          <w:ilvl w:val="3"/>
          <w:numId w:val="18"/>
        </w:numPr>
        <w:tabs>
          <w:tab w:val="left" w:pos="1843"/>
        </w:tabs>
        <w:spacing w:after="40"/>
        <w:jc w:val="both"/>
        <w:rPr>
          <w:szCs w:val="24"/>
        </w:rPr>
      </w:pPr>
      <w:r w:rsidRPr="001865A3">
        <w:rPr>
          <w:szCs w:val="24"/>
        </w:rPr>
        <w:t xml:space="preserve">per </w:t>
      </w:r>
      <w:proofErr w:type="spellStart"/>
      <w:r w:rsidRPr="001865A3">
        <w:rPr>
          <w:szCs w:val="24"/>
        </w:rPr>
        <w:t>web</w:t>
      </w:r>
      <w:proofErr w:type="spellEnd"/>
      <w:r w:rsidRPr="001865A3">
        <w:rPr>
          <w:szCs w:val="24"/>
        </w:rPr>
        <w:t xml:space="preserve"> portalą;</w:t>
      </w:r>
    </w:p>
    <w:p w14:paraId="00F10788" w14:textId="77777777" w:rsidR="006B79F9" w:rsidRPr="001865A3" w:rsidRDefault="006B79F9" w:rsidP="00B76243">
      <w:pPr>
        <w:numPr>
          <w:ilvl w:val="2"/>
          <w:numId w:val="18"/>
        </w:numPr>
        <w:spacing w:after="40"/>
        <w:ind w:left="0"/>
        <w:jc w:val="both"/>
        <w:rPr>
          <w:szCs w:val="24"/>
        </w:rPr>
      </w:pPr>
      <w:r w:rsidRPr="001865A3">
        <w:rPr>
          <w:szCs w:val="24"/>
          <w:u w:val="single"/>
        </w:rPr>
        <w:t>TS veikimo stebėjimas</w:t>
      </w:r>
      <w:r w:rsidRPr="001865A3">
        <w:rPr>
          <w:szCs w:val="24"/>
        </w:rPr>
        <w:t xml:space="preserve"> suprantamas kaip tiekėjui </w:t>
      </w:r>
      <w:r w:rsidRPr="001865A3">
        <w:rPr>
          <w:bCs/>
          <w:szCs w:val="24"/>
        </w:rPr>
        <w:t>Fondo valdybos</w:t>
      </w:r>
      <w:r w:rsidRPr="001865A3">
        <w:rPr>
          <w:szCs w:val="24"/>
        </w:rPr>
        <w:t xml:space="preserve"> pateiktų prižiūrimos TS veikimo parametrų analizė, nukrypimų nuo SLA bei jų priežasčių analizė, siūlymų, kaip užtikrinti SLA nustatytus arba geresnius parametrus teikimas Fondo valdybai.</w:t>
      </w:r>
    </w:p>
    <w:p w14:paraId="39BAA521" w14:textId="4B9D9E90" w:rsidR="006B79F9" w:rsidRPr="001865A3" w:rsidRDefault="006B79F9" w:rsidP="00B76243">
      <w:pPr>
        <w:numPr>
          <w:ilvl w:val="2"/>
          <w:numId w:val="18"/>
        </w:numPr>
        <w:tabs>
          <w:tab w:val="left" w:pos="1560"/>
        </w:tabs>
        <w:spacing w:after="40"/>
        <w:ind w:left="0"/>
        <w:jc w:val="both"/>
        <w:rPr>
          <w:szCs w:val="24"/>
        </w:rPr>
      </w:pPr>
      <w:r w:rsidRPr="001865A3">
        <w:rPr>
          <w:szCs w:val="24"/>
          <w:u w:val="single"/>
        </w:rPr>
        <w:t>Konsultavimo paslaugos</w:t>
      </w:r>
      <w:r w:rsidRPr="001865A3">
        <w:rPr>
          <w:szCs w:val="24"/>
        </w:rPr>
        <w:t xml:space="preserve"> TS „ĮMOKOS“ administravimo, eksploatavimo, modifikavimo, naudotinų technologinių sprendimų klausimais teikiamos </w:t>
      </w:r>
      <w:r w:rsidRPr="001865A3">
        <w:rPr>
          <w:bCs/>
          <w:szCs w:val="24"/>
        </w:rPr>
        <w:t>Fondo valdybos</w:t>
      </w:r>
      <w:r w:rsidRPr="001865A3">
        <w:rPr>
          <w:szCs w:val="24"/>
        </w:rPr>
        <w:t xml:space="preserve"> specialistams ir TS „</w:t>
      </w:r>
      <w:r w:rsidR="002A7366">
        <w:rPr>
          <w:szCs w:val="24"/>
        </w:rPr>
        <w:t>ĮMOKOS</w:t>
      </w:r>
      <w:r w:rsidRPr="001865A3">
        <w:rPr>
          <w:szCs w:val="24"/>
        </w:rPr>
        <w:t>“ naudotojams.</w:t>
      </w:r>
    </w:p>
    <w:p w14:paraId="485DA9B9" w14:textId="56E36801" w:rsidR="006B79F9" w:rsidRPr="001865A3" w:rsidRDefault="006B79F9" w:rsidP="00B76243">
      <w:pPr>
        <w:numPr>
          <w:ilvl w:val="3"/>
          <w:numId w:val="18"/>
        </w:numPr>
        <w:tabs>
          <w:tab w:val="left" w:pos="1560"/>
        </w:tabs>
        <w:spacing w:after="40"/>
        <w:jc w:val="both"/>
        <w:rPr>
          <w:szCs w:val="24"/>
        </w:rPr>
      </w:pPr>
      <w:r w:rsidRPr="001865A3">
        <w:rPr>
          <w:szCs w:val="24"/>
        </w:rPr>
        <w:t>Konsultavimo paslaugos  apima:</w:t>
      </w:r>
    </w:p>
    <w:p w14:paraId="4C44EF21" w14:textId="0B78D46B" w:rsidR="006B79F9" w:rsidRPr="001865A3" w:rsidRDefault="006B79F9" w:rsidP="00840E81">
      <w:pPr>
        <w:numPr>
          <w:ilvl w:val="4"/>
          <w:numId w:val="18"/>
        </w:numPr>
        <w:tabs>
          <w:tab w:val="left" w:pos="1560"/>
        </w:tabs>
        <w:spacing w:after="40"/>
        <w:jc w:val="both"/>
        <w:rPr>
          <w:szCs w:val="24"/>
        </w:rPr>
      </w:pPr>
      <w:r w:rsidRPr="001865A3">
        <w:rPr>
          <w:szCs w:val="24"/>
        </w:rPr>
        <w:t>Konsultacijas dėl visų TS „ĮMOKOS“  programinių ir techninių komponenčių, iš kurių yra sudaryta TS „</w:t>
      </w:r>
      <w:r w:rsidR="002A7366">
        <w:rPr>
          <w:szCs w:val="24"/>
        </w:rPr>
        <w:t>ĮMOKOS</w:t>
      </w:r>
      <w:r w:rsidRPr="001865A3">
        <w:rPr>
          <w:szCs w:val="24"/>
        </w:rPr>
        <w:t xml:space="preserve">“, ir visų integracinių sąsajų veikimo. </w:t>
      </w:r>
    </w:p>
    <w:p w14:paraId="0B96A56D" w14:textId="77777777" w:rsidR="006B79F9" w:rsidRPr="001865A3" w:rsidRDefault="006B79F9" w:rsidP="00B76243">
      <w:pPr>
        <w:numPr>
          <w:ilvl w:val="4"/>
          <w:numId w:val="18"/>
        </w:numPr>
        <w:tabs>
          <w:tab w:val="left" w:pos="1560"/>
        </w:tabs>
        <w:spacing w:after="40"/>
        <w:jc w:val="both"/>
        <w:rPr>
          <w:szCs w:val="24"/>
        </w:rPr>
      </w:pPr>
      <w:r w:rsidRPr="001865A3">
        <w:rPr>
          <w:szCs w:val="24"/>
        </w:rPr>
        <w:t>Konsultacijas dėl TS „ĮMOKOS“  funkcionavimo aplinkų administravimo ir eksploatavimo, naudotinų technologinių sprendimų.</w:t>
      </w:r>
    </w:p>
    <w:p w14:paraId="2D54F14F" w14:textId="77777777" w:rsidR="006B79F9" w:rsidRPr="001865A3" w:rsidRDefault="006B79F9" w:rsidP="00B76243">
      <w:pPr>
        <w:numPr>
          <w:ilvl w:val="3"/>
          <w:numId w:val="18"/>
        </w:numPr>
        <w:spacing w:after="40"/>
        <w:jc w:val="both"/>
        <w:rPr>
          <w:szCs w:val="24"/>
        </w:rPr>
      </w:pPr>
      <w:r w:rsidRPr="001865A3">
        <w:rPr>
          <w:szCs w:val="24"/>
        </w:rPr>
        <w:t>Konsultavimo teikimo priemonės ir tvarka:</w:t>
      </w:r>
    </w:p>
    <w:p w14:paraId="2EBA2BB5" w14:textId="77777777" w:rsidR="006B79F9" w:rsidRPr="001865A3" w:rsidRDefault="006B79F9" w:rsidP="00B76243">
      <w:pPr>
        <w:numPr>
          <w:ilvl w:val="4"/>
          <w:numId w:val="18"/>
        </w:numPr>
        <w:tabs>
          <w:tab w:val="left" w:pos="1560"/>
        </w:tabs>
        <w:spacing w:after="40"/>
        <w:jc w:val="both"/>
        <w:rPr>
          <w:szCs w:val="24"/>
        </w:rPr>
      </w:pPr>
      <w:r w:rsidRPr="001865A3">
        <w:rPr>
          <w:szCs w:val="24"/>
        </w:rPr>
        <w:t xml:space="preserve">Konsultavimo paslaugos turi būti teikiamos keliais skirtingais kanalais ir būdais: naudojantis tiekėjo paslaugų tarnyba (angl. </w:t>
      </w:r>
      <w:proofErr w:type="spellStart"/>
      <w:r w:rsidRPr="001865A3">
        <w:rPr>
          <w:i/>
          <w:szCs w:val="24"/>
        </w:rPr>
        <w:t>Service</w:t>
      </w:r>
      <w:proofErr w:type="spellEnd"/>
      <w:r w:rsidRPr="001865A3">
        <w:rPr>
          <w:i/>
          <w:szCs w:val="24"/>
        </w:rPr>
        <w:t xml:space="preserve"> </w:t>
      </w:r>
      <w:proofErr w:type="spellStart"/>
      <w:r w:rsidRPr="001865A3">
        <w:rPr>
          <w:i/>
          <w:szCs w:val="24"/>
        </w:rPr>
        <w:t>desk</w:t>
      </w:r>
      <w:proofErr w:type="spellEnd"/>
      <w:r w:rsidRPr="001865A3">
        <w:rPr>
          <w:szCs w:val="24"/>
        </w:rPr>
        <w:t xml:space="preserve">), telefonu, el. paštu, </w:t>
      </w:r>
      <w:r w:rsidRPr="001865A3">
        <w:rPr>
          <w:bCs/>
          <w:szCs w:val="24"/>
        </w:rPr>
        <w:t>Fondo valdybos</w:t>
      </w:r>
      <w:r w:rsidRPr="001865A3">
        <w:rPr>
          <w:szCs w:val="24"/>
        </w:rPr>
        <w:t xml:space="preserve"> specialistų darbo vietoje, per Fondo valdybos Paslaugų valdymo sistemą bei </w:t>
      </w:r>
      <w:r w:rsidRPr="001865A3">
        <w:rPr>
          <w:bCs/>
          <w:szCs w:val="24"/>
        </w:rPr>
        <w:t>Fondo valdybos</w:t>
      </w:r>
      <w:r w:rsidRPr="001865A3">
        <w:rPr>
          <w:szCs w:val="24"/>
        </w:rPr>
        <w:t xml:space="preserve"> organizuojamuose susitikimuose. Jeigu konsultacijos nepavyksta suteikti telefonu ar elektroninio pašto pagalba, suderintu laiku tiekėjo specialistai turi atvykti ir teikti konsultacijas darbo vietoje.</w:t>
      </w:r>
    </w:p>
    <w:p w14:paraId="372B8796" w14:textId="77777777" w:rsidR="006B79F9" w:rsidRPr="001865A3" w:rsidRDefault="006B79F9" w:rsidP="00B76243">
      <w:pPr>
        <w:numPr>
          <w:ilvl w:val="3"/>
          <w:numId w:val="18"/>
        </w:numPr>
        <w:spacing w:after="40"/>
        <w:jc w:val="both"/>
        <w:rPr>
          <w:szCs w:val="24"/>
        </w:rPr>
      </w:pPr>
      <w:r w:rsidRPr="001865A3">
        <w:rPr>
          <w:szCs w:val="24"/>
        </w:rPr>
        <w:t>Tiekėjo pagalbos tarnyba turi užtikrinti reakcijos laikų fiksavimą nepriklausomai nuo kreipinio kanalo.</w:t>
      </w:r>
    </w:p>
    <w:p w14:paraId="1BFD4E40" w14:textId="2C416A2B" w:rsidR="006B79F9" w:rsidRPr="001865A3" w:rsidRDefault="006B79F9" w:rsidP="00B76243">
      <w:pPr>
        <w:numPr>
          <w:ilvl w:val="3"/>
          <w:numId w:val="18"/>
        </w:numPr>
        <w:spacing w:after="40"/>
        <w:jc w:val="both"/>
        <w:rPr>
          <w:szCs w:val="24"/>
        </w:rPr>
      </w:pPr>
      <w:r w:rsidRPr="001865A3">
        <w:rPr>
          <w:szCs w:val="24"/>
        </w:rPr>
        <w:t xml:space="preserve">Tiekėjas privalo per 6.1.6.5 </w:t>
      </w:r>
      <w:r w:rsidR="00C276BD" w:rsidRPr="00C276BD">
        <w:rPr>
          <w:szCs w:val="24"/>
        </w:rPr>
        <w:t xml:space="preserve">papunktyje </w:t>
      </w:r>
      <w:r w:rsidRPr="001865A3">
        <w:rPr>
          <w:szCs w:val="24"/>
        </w:rPr>
        <w:t>numatytus terminus pateikti atsakymą per Fondo valdybos Paslaugų valdymo sistemą, telefonu, el. paštu į pateiktus konsultavimo klausimus, susijusius su TS veikimu, jos eksploatacija, administravimu, modifikavimu bei naudojimu.</w:t>
      </w:r>
    </w:p>
    <w:p w14:paraId="5FAFAF09" w14:textId="77777777" w:rsidR="00475F31" w:rsidRPr="001865A3" w:rsidRDefault="006B79F9" w:rsidP="00B76243">
      <w:pPr>
        <w:numPr>
          <w:ilvl w:val="3"/>
          <w:numId w:val="18"/>
        </w:numPr>
        <w:jc w:val="both"/>
        <w:rPr>
          <w:szCs w:val="24"/>
        </w:rPr>
      </w:pPr>
      <w:r w:rsidRPr="001865A3">
        <w:rPr>
          <w:szCs w:val="24"/>
        </w:rPr>
        <w:t>Konsultavimo tipai ir konsultacijos suteikimo terminai</w:t>
      </w:r>
      <w:r w:rsidR="00475F31" w:rsidRPr="001865A3">
        <w:rPr>
          <w:szCs w:val="24"/>
        </w:rPr>
        <w:t>:</w:t>
      </w:r>
    </w:p>
    <w:p w14:paraId="71DAD88A" w14:textId="77777777" w:rsidR="001170FB" w:rsidRPr="001865A3" w:rsidRDefault="001170FB" w:rsidP="00B76243">
      <w:pPr>
        <w:spacing w:after="100" w:line="280" w:lineRule="exact"/>
        <w:ind w:left="567" w:firstLine="567"/>
        <w:jc w:val="right"/>
        <w:rPr>
          <w:szCs w:val="24"/>
        </w:rPr>
      </w:pPr>
      <w:r w:rsidRPr="001865A3">
        <w:rPr>
          <w:szCs w:val="24"/>
        </w:rPr>
        <w:t>1 lentelė</w:t>
      </w:r>
    </w:p>
    <w:tbl>
      <w:tblPr>
        <w:tblpPr w:leftFromText="180" w:rightFromText="180" w:vertAnchor="text" w:horzAnchor="page" w:tblpX="1591" w:tblpY="1"/>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184"/>
        <w:gridCol w:w="5458"/>
      </w:tblGrid>
      <w:tr w:rsidR="001170FB" w:rsidRPr="001865A3" w14:paraId="69B72433" w14:textId="77777777" w:rsidTr="004E62FC">
        <w:tc>
          <w:tcPr>
            <w:tcW w:w="986" w:type="pct"/>
            <w:shd w:val="clear" w:color="auto" w:fill="auto"/>
          </w:tcPr>
          <w:p w14:paraId="73B21207" w14:textId="77777777" w:rsidR="001170FB" w:rsidRPr="001865A3" w:rsidRDefault="001170FB" w:rsidP="004E62FC">
            <w:pPr>
              <w:keepNext/>
              <w:ind w:left="1021" w:hanging="1134"/>
              <w:rPr>
                <w:rFonts w:eastAsia="Calibri"/>
                <w:b/>
                <w:sz w:val="20"/>
              </w:rPr>
            </w:pPr>
            <w:r w:rsidRPr="001865A3">
              <w:rPr>
                <w:rFonts w:eastAsia="Calibri"/>
                <w:b/>
                <w:sz w:val="20"/>
              </w:rPr>
              <w:t>Konsultavimo tipas</w:t>
            </w:r>
          </w:p>
        </w:tc>
        <w:tc>
          <w:tcPr>
            <w:tcW w:w="1147" w:type="pct"/>
            <w:shd w:val="clear" w:color="auto" w:fill="auto"/>
          </w:tcPr>
          <w:p w14:paraId="116A85F7" w14:textId="77777777" w:rsidR="001170FB" w:rsidRPr="001865A3" w:rsidRDefault="001170FB" w:rsidP="004E62FC">
            <w:pPr>
              <w:keepNext/>
              <w:ind w:left="1134" w:hanging="1169"/>
              <w:rPr>
                <w:rFonts w:eastAsia="Calibri"/>
                <w:b/>
                <w:sz w:val="20"/>
              </w:rPr>
            </w:pPr>
            <w:r w:rsidRPr="001865A3">
              <w:rPr>
                <w:rFonts w:eastAsia="Calibri"/>
                <w:b/>
                <w:sz w:val="20"/>
              </w:rPr>
              <w:t>Reakcija</w:t>
            </w:r>
          </w:p>
        </w:tc>
        <w:tc>
          <w:tcPr>
            <w:tcW w:w="2867" w:type="pct"/>
            <w:shd w:val="clear" w:color="auto" w:fill="auto"/>
          </w:tcPr>
          <w:p w14:paraId="3EA20C1A" w14:textId="77777777" w:rsidR="001170FB" w:rsidRPr="001865A3" w:rsidRDefault="001170FB" w:rsidP="004E62FC">
            <w:pPr>
              <w:keepNext/>
              <w:ind w:firstLine="567"/>
              <w:rPr>
                <w:rFonts w:eastAsia="Calibri"/>
                <w:b/>
                <w:sz w:val="20"/>
              </w:rPr>
            </w:pPr>
            <w:r w:rsidRPr="001865A3">
              <w:rPr>
                <w:rFonts w:eastAsia="Calibri"/>
                <w:b/>
                <w:sz w:val="20"/>
              </w:rPr>
              <w:t>Laikas, per kurį turi būti suteikiamos konsultacijos</w:t>
            </w:r>
          </w:p>
        </w:tc>
      </w:tr>
      <w:tr w:rsidR="001170FB" w:rsidRPr="001865A3" w14:paraId="15301135" w14:textId="77777777" w:rsidTr="004E62FC">
        <w:tc>
          <w:tcPr>
            <w:tcW w:w="986" w:type="pct"/>
            <w:shd w:val="clear" w:color="auto" w:fill="auto"/>
          </w:tcPr>
          <w:p w14:paraId="31F4A1CE" w14:textId="77777777" w:rsidR="001170FB" w:rsidRPr="001865A3" w:rsidRDefault="001170FB" w:rsidP="004E62FC">
            <w:pPr>
              <w:ind w:firstLine="567"/>
              <w:jc w:val="left"/>
              <w:rPr>
                <w:rFonts w:eastAsia="Calibri"/>
                <w:szCs w:val="24"/>
              </w:rPr>
            </w:pPr>
            <w:r w:rsidRPr="001865A3">
              <w:rPr>
                <w:rFonts w:eastAsia="Calibri"/>
                <w:szCs w:val="24"/>
              </w:rPr>
              <w:t>Skubus</w:t>
            </w:r>
          </w:p>
        </w:tc>
        <w:tc>
          <w:tcPr>
            <w:tcW w:w="1147" w:type="pct"/>
            <w:shd w:val="clear" w:color="auto" w:fill="auto"/>
          </w:tcPr>
          <w:p w14:paraId="10F0172F" w14:textId="77777777" w:rsidR="001170FB" w:rsidRPr="001865A3" w:rsidRDefault="001170FB" w:rsidP="004E62FC">
            <w:pPr>
              <w:jc w:val="left"/>
              <w:rPr>
                <w:rFonts w:eastAsia="Calibri"/>
                <w:szCs w:val="24"/>
              </w:rPr>
            </w:pPr>
            <w:r w:rsidRPr="001865A3">
              <w:rPr>
                <w:rFonts w:eastAsia="Calibri"/>
                <w:szCs w:val="24"/>
              </w:rPr>
              <w:t>2 darbo valandos</w:t>
            </w:r>
          </w:p>
        </w:tc>
        <w:tc>
          <w:tcPr>
            <w:tcW w:w="2867" w:type="pct"/>
            <w:shd w:val="clear" w:color="auto" w:fill="auto"/>
          </w:tcPr>
          <w:p w14:paraId="65B61427" w14:textId="77777777" w:rsidR="001170FB" w:rsidRPr="001865A3" w:rsidRDefault="001170FB" w:rsidP="004E62FC">
            <w:pPr>
              <w:jc w:val="left"/>
              <w:rPr>
                <w:rFonts w:eastAsia="Calibri"/>
                <w:szCs w:val="24"/>
              </w:rPr>
            </w:pPr>
            <w:r w:rsidRPr="001865A3">
              <w:rPr>
                <w:rFonts w:eastAsia="Calibri"/>
                <w:szCs w:val="24"/>
              </w:rPr>
              <w:t>Per 5 valandas nuo reakcijos (sureagavimo) momento</w:t>
            </w:r>
          </w:p>
        </w:tc>
      </w:tr>
      <w:tr w:rsidR="001170FB" w:rsidRPr="001865A3" w14:paraId="0FC85748" w14:textId="77777777" w:rsidTr="004E62FC">
        <w:tc>
          <w:tcPr>
            <w:tcW w:w="986" w:type="pct"/>
            <w:shd w:val="clear" w:color="auto" w:fill="auto"/>
          </w:tcPr>
          <w:p w14:paraId="7010ED73" w14:textId="77777777" w:rsidR="001170FB" w:rsidRPr="001865A3" w:rsidRDefault="001170FB" w:rsidP="004E62FC">
            <w:pPr>
              <w:ind w:firstLine="567"/>
              <w:jc w:val="left"/>
              <w:rPr>
                <w:rFonts w:eastAsia="Calibri"/>
                <w:szCs w:val="24"/>
              </w:rPr>
            </w:pPr>
            <w:r w:rsidRPr="001865A3">
              <w:rPr>
                <w:rFonts w:eastAsia="Calibri"/>
                <w:szCs w:val="24"/>
              </w:rPr>
              <w:t>Vidutinis</w:t>
            </w:r>
          </w:p>
        </w:tc>
        <w:tc>
          <w:tcPr>
            <w:tcW w:w="1147" w:type="pct"/>
            <w:shd w:val="clear" w:color="auto" w:fill="auto"/>
          </w:tcPr>
          <w:p w14:paraId="547254C1" w14:textId="77777777" w:rsidR="001170FB" w:rsidRPr="001865A3" w:rsidRDefault="001170FB" w:rsidP="004E62FC">
            <w:pPr>
              <w:jc w:val="left"/>
              <w:rPr>
                <w:rFonts w:eastAsia="Calibri"/>
                <w:szCs w:val="24"/>
              </w:rPr>
            </w:pPr>
            <w:r w:rsidRPr="001865A3">
              <w:rPr>
                <w:rFonts w:eastAsia="Calibri"/>
                <w:szCs w:val="24"/>
              </w:rPr>
              <w:t>4 darbo valandos</w:t>
            </w:r>
          </w:p>
        </w:tc>
        <w:tc>
          <w:tcPr>
            <w:tcW w:w="2867" w:type="pct"/>
            <w:shd w:val="clear" w:color="auto" w:fill="auto"/>
          </w:tcPr>
          <w:p w14:paraId="412A533E" w14:textId="77777777" w:rsidR="001170FB" w:rsidRPr="001865A3" w:rsidRDefault="001170FB" w:rsidP="004E62FC">
            <w:pPr>
              <w:jc w:val="left"/>
              <w:rPr>
                <w:rFonts w:eastAsia="Calibri"/>
                <w:szCs w:val="24"/>
              </w:rPr>
            </w:pPr>
            <w:r w:rsidRPr="001865A3">
              <w:rPr>
                <w:rFonts w:eastAsia="Calibri"/>
                <w:szCs w:val="24"/>
              </w:rPr>
              <w:t>Per 8 darbo valandas nuo reakcijos momento</w:t>
            </w:r>
          </w:p>
        </w:tc>
      </w:tr>
      <w:tr w:rsidR="001170FB" w:rsidRPr="001865A3" w14:paraId="0932044C" w14:textId="77777777" w:rsidTr="004E62FC">
        <w:tc>
          <w:tcPr>
            <w:tcW w:w="986" w:type="pct"/>
            <w:shd w:val="clear" w:color="auto" w:fill="auto"/>
          </w:tcPr>
          <w:p w14:paraId="13C90BE6" w14:textId="77777777" w:rsidR="001170FB" w:rsidRPr="001865A3" w:rsidRDefault="001170FB" w:rsidP="004E62FC">
            <w:pPr>
              <w:ind w:firstLine="567"/>
              <w:jc w:val="left"/>
              <w:rPr>
                <w:rFonts w:eastAsia="Calibri"/>
                <w:szCs w:val="24"/>
              </w:rPr>
            </w:pPr>
            <w:r w:rsidRPr="001865A3">
              <w:rPr>
                <w:rFonts w:eastAsia="Calibri"/>
                <w:szCs w:val="24"/>
              </w:rPr>
              <w:t>Neskubus</w:t>
            </w:r>
          </w:p>
        </w:tc>
        <w:tc>
          <w:tcPr>
            <w:tcW w:w="1147" w:type="pct"/>
            <w:shd w:val="clear" w:color="auto" w:fill="auto"/>
          </w:tcPr>
          <w:p w14:paraId="22DA2683" w14:textId="77777777" w:rsidR="001170FB" w:rsidRPr="001865A3" w:rsidRDefault="001170FB" w:rsidP="004E62FC">
            <w:pPr>
              <w:jc w:val="left"/>
              <w:rPr>
                <w:rFonts w:eastAsia="Calibri"/>
                <w:szCs w:val="24"/>
              </w:rPr>
            </w:pPr>
            <w:r w:rsidRPr="001865A3">
              <w:rPr>
                <w:rFonts w:eastAsia="Calibri"/>
                <w:szCs w:val="24"/>
              </w:rPr>
              <w:t>8 darbo valandos</w:t>
            </w:r>
          </w:p>
        </w:tc>
        <w:tc>
          <w:tcPr>
            <w:tcW w:w="2867" w:type="pct"/>
            <w:shd w:val="clear" w:color="auto" w:fill="auto"/>
          </w:tcPr>
          <w:p w14:paraId="26042CA9" w14:textId="77777777" w:rsidR="001170FB" w:rsidRPr="001865A3" w:rsidRDefault="001170FB" w:rsidP="004E62FC">
            <w:pPr>
              <w:ind w:firstLine="84"/>
              <w:jc w:val="left"/>
              <w:rPr>
                <w:rFonts w:eastAsia="Calibri"/>
                <w:szCs w:val="24"/>
              </w:rPr>
            </w:pPr>
            <w:r w:rsidRPr="001865A3">
              <w:rPr>
                <w:rFonts w:eastAsia="Calibri"/>
                <w:szCs w:val="24"/>
              </w:rPr>
              <w:t>Per 32 darbo valandas nuo reakcijos momento</w:t>
            </w:r>
          </w:p>
        </w:tc>
      </w:tr>
    </w:tbl>
    <w:p w14:paraId="5EDB943A" w14:textId="77777777" w:rsidR="001170FB" w:rsidRPr="001865A3" w:rsidRDefault="001170FB" w:rsidP="00B76243">
      <w:pPr>
        <w:spacing w:line="280" w:lineRule="exact"/>
        <w:ind w:firstLine="567"/>
        <w:jc w:val="both"/>
        <w:outlineLvl w:val="2"/>
        <w:rPr>
          <w:szCs w:val="24"/>
        </w:rPr>
      </w:pPr>
    </w:p>
    <w:p w14:paraId="28D24CE3" w14:textId="21F30EE1" w:rsidR="00475F31" w:rsidRPr="001865A3" w:rsidRDefault="001170FB" w:rsidP="00B76243">
      <w:pPr>
        <w:numPr>
          <w:ilvl w:val="3"/>
          <w:numId w:val="18"/>
        </w:numPr>
        <w:jc w:val="both"/>
        <w:outlineLvl w:val="2"/>
        <w:rPr>
          <w:szCs w:val="24"/>
        </w:rPr>
      </w:pPr>
      <w:r w:rsidRPr="001865A3">
        <w:rPr>
          <w:szCs w:val="24"/>
        </w:rPr>
        <w:t xml:space="preserve">Konsultavimo tipą nustato </w:t>
      </w:r>
      <w:r w:rsidR="00C276BD">
        <w:rPr>
          <w:szCs w:val="24"/>
        </w:rPr>
        <w:t>Fondo valdyba</w:t>
      </w:r>
      <w:r w:rsidRPr="001865A3">
        <w:rPr>
          <w:szCs w:val="24"/>
        </w:rPr>
        <w:t xml:space="preserve"> registruodama kreipinį.</w:t>
      </w:r>
    </w:p>
    <w:p w14:paraId="26DC75CF" w14:textId="77777777" w:rsidR="00C85F4A" w:rsidRPr="001865A3" w:rsidRDefault="00C85F4A" w:rsidP="00B76243">
      <w:pPr>
        <w:numPr>
          <w:ilvl w:val="2"/>
          <w:numId w:val="18"/>
        </w:numPr>
        <w:spacing w:line="280" w:lineRule="exact"/>
        <w:ind w:left="0"/>
        <w:jc w:val="both"/>
        <w:rPr>
          <w:szCs w:val="24"/>
          <w:u w:val="single"/>
        </w:rPr>
      </w:pPr>
      <w:r w:rsidRPr="001865A3">
        <w:rPr>
          <w:szCs w:val="24"/>
          <w:u w:val="single"/>
        </w:rPr>
        <w:t>Incidentų šalinimas.</w:t>
      </w:r>
    </w:p>
    <w:p w14:paraId="72A05BC4" w14:textId="77777777" w:rsidR="007A4A38" w:rsidRPr="001865A3" w:rsidRDefault="00C85F4A" w:rsidP="00B76243">
      <w:pPr>
        <w:numPr>
          <w:ilvl w:val="3"/>
          <w:numId w:val="18"/>
        </w:numPr>
        <w:spacing w:line="280" w:lineRule="exact"/>
        <w:jc w:val="both"/>
        <w:rPr>
          <w:szCs w:val="24"/>
        </w:rPr>
      </w:pPr>
      <w:r w:rsidRPr="001865A3">
        <w:rPr>
          <w:szCs w:val="24"/>
        </w:rPr>
        <w:t xml:space="preserve"> </w:t>
      </w:r>
      <w:r w:rsidR="007A4A38" w:rsidRPr="001865A3">
        <w:rPr>
          <w:szCs w:val="24"/>
          <w:u w:val="single"/>
        </w:rPr>
        <w:t>Incidentas</w:t>
      </w:r>
      <w:r w:rsidR="007A4A38" w:rsidRPr="001865A3">
        <w:rPr>
          <w:szCs w:val="24"/>
        </w:rPr>
        <w:t xml:space="preserve"> – tai:</w:t>
      </w:r>
    </w:p>
    <w:p w14:paraId="0CED58AE" w14:textId="77777777" w:rsidR="007A4A38" w:rsidRPr="001865A3" w:rsidRDefault="007A4A38" w:rsidP="00B76243">
      <w:pPr>
        <w:numPr>
          <w:ilvl w:val="4"/>
          <w:numId w:val="18"/>
        </w:numPr>
        <w:tabs>
          <w:tab w:val="left" w:pos="1560"/>
        </w:tabs>
        <w:jc w:val="both"/>
        <w:rPr>
          <w:szCs w:val="24"/>
        </w:rPr>
      </w:pPr>
      <w:r w:rsidRPr="001865A3">
        <w:rPr>
          <w:szCs w:val="24"/>
        </w:rPr>
        <w:t>visiškas arba dalinis TS „ĮMOKOS“ darbo sutrikimas, kai TS „ĮMOKOS“ nebeatlieka tų funkcijų, kurias atlikdavo iki sutrinkant darbui;</w:t>
      </w:r>
    </w:p>
    <w:p w14:paraId="086FC309" w14:textId="77777777" w:rsidR="007A4A38" w:rsidRPr="001865A3" w:rsidRDefault="007A4A38" w:rsidP="004E62FC">
      <w:pPr>
        <w:numPr>
          <w:ilvl w:val="4"/>
          <w:numId w:val="18"/>
        </w:numPr>
        <w:tabs>
          <w:tab w:val="clear" w:pos="1871"/>
          <w:tab w:val="num" w:pos="1560"/>
        </w:tabs>
        <w:jc w:val="both"/>
        <w:rPr>
          <w:szCs w:val="24"/>
        </w:rPr>
      </w:pPr>
      <w:r w:rsidRPr="00915556">
        <w:rPr>
          <w:szCs w:val="24"/>
        </w:rPr>
        <w:t>klaida</w:t>
      </w:r>
      <w:r w:rsidRPr="001865A3">
        <w:rPr>
          <w:szCs w:val="24"/>
        </w:rPr>
        <w:t xml:space="preserve"> TS „ĮMOKOS“ programinėje įrangoje, dėl kurios visai arba iš dalies neįmanoma atlikti tam tikrų funkcijų arba šios funkcijos pateikiami rezultatai yra klaidingi</w:t>
      </w:r>
      <w:r w:rsidR="00A53F5D" w:rsidRPr="001865A3">
        <w:rPr>
          <w:szCs w:val="24"/>
        </w:rPr>
        <w:t>.</w:t>
      </w:r>
    </w:p>
    <w:p w14:paraId="4299F01C" w14:textId="77777777" w:rsidR="00C85F4A" w:rsidRPr="001865A3" w:rsidRDefault="00C85F4A" w:rsidP="00B76243">
      <w:pPr>
        <w:numPr>
          <w:ilvl w:val="3"/>
          <w:numId w:val="18"/>
        </w:numPr>
        <w:jc w:val="both"/>
        <w:rPr>
          <w:szCs w:val="24"/>
        </w:rPr>
      </w:pPr>
      <w:r w:rsidRPr="001865A3">
        <w:rPr>
          <w:szCs w:val="24"/>
        </w:rPr>
        <w:lastRenderedPageBreak/>
        <w:t>Incidentų šalinimas turi būti pradedamas per nustatytą reagavimo į pranešimą apie sistemos sutrikimą laiką (reakcijos laikas) ir atliktas per nustatytą incidento pašalinimo laiką.</w:t>
      </w:r>
    </w:p>
    <w:p w14:paraId="269D32B9" w14:textId="5D57C669" w:rsidR="00C85F4A" w:rsidRPr="001865A3" w:rsidRDefault="00C85F4A" w:rsidP="00B76243">
      <w:pPr>
        <w:numPr>
          <w:ilvl w:val="3"/>
          <w:numId w:val="18"/>
        </w:numPr>
        <w:jc w:val="both"/>
        <w:rPr>
          <w:szCs w:val="24"/>
        </w:rPr>
      </w:pPr>
      <w:r w:rsidRPr="001865A3">
        <w:rPr>
          <w:szCs w:val="24"/>
          <w:u w:val="single"/>
        </w:rPr>
        <w:t>Reakcijos laikas</w:t>
      </w:r>
      <w:r w:rsidRPr="001865A3">
        <w:rPr>
          <w:szCs w:val="24"/>
        </w:rPr>
        <w:t xml:space="preserve"> – tai laikas nuo momento, kai </w:t>
      </w:r>
      <w:r w:rsidR="00C276BD">
        <w:rPr>
          <w:szCs w:val="24"/>
        </w:rPr>
        <w:t>Fondo valdyba</w:t>
      </w:r>
      <w:r w:rsidRPr="001865A3">
        <w:rPr>
          <w:szCs w:val="24"/>
        </w:rPr>
        <w:t xml:space="preserve"> praneša </w:t>
      </w:r>
      <w:r w:rsidR="00F16199" w:rsidRPr="001865A3">
        <w:rPr>
          <w:szCs w:val="24"/>
        </w:rPr>
        <w:t>t</w:t>
      </w:r>
      <w:r w:rsidRPr="001865A3">
        <w:rPr>
          <w:szCs w:val="24"/>
        </w:rPr>
        <w:t xml:space="preserve">iekėjui apie incidentą, iki laiko momento, kai </w:t>
      </w:r>
      <w:r w:rsidR="00F16199" w:rsidRPr="001865A3">
        <w:rPr>
          <w:szCs w:val="24"/>
        </w:rPr>
        <w:t>t</w:t>
      </w:r>
      <w:r w:rsidRPr="001865A3">
        <w:rPr>
          <w:szCs w:val="24"/>
        </w:rPr>
        <w:t xml:space="preserve">iekėjas realiai pradeda </w:t>
      </w:r>
      <w:r w:rsidR="00A53F5D" w:rsidRPr="001865A3">
        <w:rPr>
          <w:szCs w:val="24"/>
        </w:rPr>
        <w:t>incidento</w:t>
      </w:r>
      <w:r w:rsidRPr="001865A3">
        <w:rPr>
          <w:szCs w:val="24"/>
        </w:rPr>
        <w:t xml:space="preserve"> šalinimo darbus.</w:t>
      </w:r>
    </w:p>
    <w:p w14:paraId="77AFA0CC" w14:textId="592C9873" w:rsidR="00C85F4A" w:rsidRPr="001865A3" w:rsidRDefault="00C85F4A" w:rsidP="00B76243">
      <w:pPr>
        <w:numPr>
          <w:ilvl w:val="3"/>
          <w:numId w:val="18"/>
        </w:numPr>
        <w:jc w:val="both"/>
        <w:rPr>
          <w:szCs w:val="24"/>
        </w:rPr>
      </w:pPr>
      <w:r w:rsidRPr="001865A3">
        <w:rPr>
          <w:szCs w:val="24"/>
          <w:u w:val="single"/>
        </w:rPr>
        <w:t>Incidento pašalinimo laikas</w:t>
      </w:r>
      <w:r w:rsidRPr="001865A3">
        <w:rPr>
          <w:szCs w:val="24"/>
        </w:rPr>
        <w:t xml:space="preserve"> – tai laikas nuo momento, kai baigėsi Reakcijos laikas, iki momento, kai sistema atstatyta į būseną, buvusią prieš incidentą (klaida ištaisyta), ir TS „ĮMOKOS“ incidento pašalinimo faktas užfiksuotas </w:t>
      </w:r>
      <w:r w:rsidR="00F16199" w:rsidRPr="001865A3">
        <w:rPr>
          <w:szCs w:val="24"/>
        </w:rPr>
        <w:t>t</w:t>
      </w:r>
      <w:r w:rsidRPr="001865A3">
        <w:rPr>
          <w:szCs w:val="24"/>
        </w:rPr>
        <w:t xml:space="preserve">iekėjo bei </w:t>
      </w:r>
      <w:r w:rsidR="00C276BD">
        <w:rPr>
          <w:szCs w:val="24"/>
        </w:rPr>
        <w:t>Fondo valdybos</w:t>
      </w:r>
      <w:r w:rsidRPr="001865A3">
        <w:rPr>
          <w:szCs w:val="24"/>
        </w:rPr>
        <w:t xml:space="preserve"> paslaugų tarnyboje.</w:t>
      </w:r>
    </w:p>
    <w:p w14:paraId="27B897CA" w14:textId="53F68247" w:rsidR="00C85F4A" w:rsidRPr="001865A3" w:rsidRDefault="00C85F4A" w:rsidP="00B76243">
      <w:pPr>
        <w:numPr>
          <w:ilvl w:val="3"/>
          <w:numId w:val="18"/>
        </w:numPr>
        <w:jc w:val="both"/>
        <w:rPr>
          <w:szCs w:val="24"/>
        </w:rPr>
      </w:pPr>
      <w:r w:rsidRPr="001865A3">
        <w:rPr>
          <w:szCs w:val="24"/>
        </w:rPr>
        <w:t xml:space="preserve">Reakcijos laikas ir incidento pašalinimo laikas priklauso nuo incidento tipo, kuris nustatomas pagal incidento įtaką </w:t>
      </w:r>
      <w:r w:rsidR="00C276BD">
        <w:rPr>
          <w:szCs w:val="24"/>
        </w:rPr>
        <w:t>Fondo valdybos</w:t>
      </w:r>
      <w:r w:rsidRPr="001865A3">
        <w:rPr>
          <w:szCs w:val="24"/>
        </w:rPr>
        <w:t xml:space="preserve"> veiklai ir incidento įtakotą naudotojų skaičių bei atitinkamo incidento pasikartojimo dažnį.</w:t>
      </w:r>
    </w:p>
    <w:p w14:paraId="6FA3E697" w14:textId="77777777" w:rsidR="00C85F4A" w:rsidRPr="001865A3" w:rsidRDefault="00C85F4A" w:rsidP="00B76243">
      <w:pPr>
        <w:numPr>
          <w:ilvl w:val="3"/>
          <w:numId w:val="18"/>
        </w:numPr>
        <w:jc w:val="both"/>
        <w:rPr>
          <w:szCs w:val="24"/>
        </w:rPr>
      </w:pPr>
      <w:r w:rsidRPr="001865A3">
        <w:rPr>
          <w:szCs w:val="24"/>
          <w:u w:val="single"/>
        </w:rPr>
        <w:t>Incidentų tipai</w:t>
      </w:r>
      <w:r w:rsidRPr="001865A3">
        <w:rPr>
          <w:szCs w:val="24"/>
        </w:rPr>
        <w:t>:</w:t>
      </w:r>
    </w:p>
    <w:p w14:paraId="7DD21042" w14:textId="44E40018" w:rsidR="00C85F4A" w:rsidRPr="001865A3" w:rsidRDefault="00C85F4A" w:rsidP="00B76243">
      <w:pPr>
        <w:numPr>
          <w:ilvl w:val="4"/>
          <w:numId w:val="18"/>
        </w:numPr>
        <w:tabs>
          <w:tab w:val="left" w:pos="1701"/>
        </w:tabs>
        <w:jc w:val="both"/>
        <w:rPr>
          <w:szCs w:val="24"/>
        </w:rPr>
      </w:pPr>
      <w:r w:rsidRPr="0005737F">
        <w:rPr>
          <w:b/>
          <w:szCs w:val="24"/>
        </w:rPr>
        <w:t>kritiniai,</w:t>
      </w:r>
      <w:r w:rsidRPr="001865A3">
        <w:rPr>
          <w:szCs w:val="24"/>
        </w:rPr>
        <w:t xml:space="preserve"> kai </w:t>
      </w:r>
      <w:r w:rsidR="00C276BD">
        <w:rPr>
          <w:szCs w:val="24"/>
        </w:rPr>
        <w:t>Fondo valdyba</w:t>
      </w:r>
      <w:r w:rsidRPr="001865A3">
        <w:rPr>
          <w:szCs w:val="24"/>
        </w:rPr>
        <w:t xml:space="preserve"> ir  TS naudotojai negali vykdyti jiems LR įstatymų ir kitų teisės aktų deleguotų funkcijų, t. y., kai:</w:t>
      </w:r>
    </w:p>
    <w:p w14:paraId="7EC6B945" w14:textId="77777777" w:rsidR="00C85F4A" w:rsidRPr="001865A3" w:rsidRDefault="00C85F4A" w:rsidP="00B76243">
      <w:pPr>
        <w:numPr>
          <w:ilvl w:val="5"/>
          <w:numId w:val="18"/>
        </w:numPr>
        <w:tabs>
          <w:tab w:val="left" w:pos="1843"/>
        </w:tabs>
        <w:jc w:val="both"/>
        <w:rPr>
          <w:szCs w:val="24"/>
        </w:rPr>
      </w:pPr>
      <w:r w:rsidRPr="001865A3">
        <w:rPr>
          <w:szCs w:val="24"/>
        </w:rPr>
        <w:t>neveikia TS „ĮMOKOS“ komponentė, kuri įtakoja TS „ĮMOKOS“ įgyvendintus veiklos procesus, arba</w:t>
      </w:r>
    </w:p>
    <w:p w14:paraId="28BE91AA" w14:textId="77777777" w:rsidR="00C85F4A" w:rsidRPr="001865A3" w:rsidRDefault="00C85F4A" w:rsidP="00B76243">
      <w:pPr>
        <w:numPr>
          <w:ilvl w:val="5"/>
          <w:numId w:val="18"/>
        </w:numPr>
        <w:tabs>
          <w:tab w:val="left" w:pos="1843"/>
        </w:tabs>
        <w:jc w:val="both"/>
        <w:rPr>
          <w:szCs w:val="24"/>
        </w:rPr>
      </w:pPr>
      <w:r w:rsidRPr="001865A3">
        <w:rPr>
          <w:szCs w:val="24"/>
        </w:rPr>
        <w:t>klaidingai veikia TS „ĮMOKOS“ komponentė, kritiškai įtakojanti joje įgyvendintus veiklos procesus, ir nėra kitų problemos išsprendimo galimybių, arba</w:t>
      </w:r>
    </w:p>
    <w:p w14:paraId="31E6FB81" w14:textId="77777777" w:rsidR="00C85F4A" w:rsidRPr="001865A3" w:rsidRDefault="00C85F4A" w:rsidP="00B76243">
      <w:pPr>
        <w:numPr>
          <w:ilvl w:val="5"/>
          <w:numId w:val="18"/>
        </w:numPr>
        <w:tabs>
          <w:tab w:val="left" w:pos="1843"/>
        </w:tabs>
        <w:jc w:val="both"/>
        <w:rPr>
          <w:szCs w:val="24"/>
        </w:rPr>
      </w:pPr>
      <w:r w:rsidRPr="001865A3">
        <w:rPr>
          <w:szCs w:val="24"/>
        </w:rPr>
        <w:t>neveikia TS „ĮMOKOS“ komponentė, sąveikaujanti su kitomis Fondo valdybos taikomosiomis sistemomis ir kitų organizacijų informacinėmis sistemomis ir kritiškai įtakojanti šių komponenčių, posistemių ar sistemų veiklą, ir nėra kitų problemos išsprendimo galimybių;</w:t>
      </w:r>
    </w:p>
    <w:p w14:paraId="054B480D" w14:textId="77777777" w:rsidR="00C85F4A" w:rsidRPr="001865A3" w:rsidRDefault="00C85F4A" w:rsidP="00B76243">
      <w:pPr>
        <w:numPr>
          <w:ilvl w:val="4"/>
          <w:numId w:val="18"/>
        </w:numPr>
        <w:tabs>
          <w:tab w:val="left" w:pos="1701"/>
        </w:tabs>
        <w:jc w:val="both"/>
        <w:rPr>
          <w:szCs w:val="24"/>
        </w:rPr>
      </w:pPr>
      <w:r w:rsidRPr="0005737F">
        <w:rPr>
          <w:b/>
          <w:szCs w:val="24"/>
        </w:rPr>
        <w:t>svarbūs,</w:t>
      </w:r>
      <w:r w:rsidRPr="001865A3">
        <w:rPr>
          <w:szCs w:val="24"/>
        </w:rPr>
        <w:t xml:space="preserve"> kai:</w:t>
      </w:r>
    </w:p>
    <w:p w14:paraId="3417D970" w14:textId="77777777" w:rsidR="00C85F4A" w:rsidRPr="001865A3" w:rsidRDefault="00C85F4A" w:rsidP="00B76243">
      <w:pPr>
        <w:numPr>
          <w:ilvl w:val="5"/>
          <w:numId w:val="18"/>
        </w:numPr>
        <w:tabs>
          <w:tab w:val="left" w:pos="1843"/>
        </w:tabs>
        <w:jc w:val="both"/>
        <w:rPr>
          <w:szCs w:val="24"/>
        </w:rPr>
      </w:pPr>
      <w:r w:rsidRPr="001865A3">
        <w:rPr>
          <w:szCs w:val="24"/>
        </w:rPr>
        <w:t>neveikia arba klaidingai veikia TS „ĮMOKOS“ komponentė, kritiškai neįtakojanti teisės aktuose nustatytų veiklos procesų ar paslaugų, bet įtakojanti papildomus veiklos procesus ir nėra kitų problemos išsprendimo galimybių arba (ir)</w:t>
      </w:r>
    </w:p>
    <w:p w14:paraId="11FD78CE" w14:textId="77777777" w:rsidR="00C85F4A" w:rsidRPr="001865A3" w:rsidRDefault="00C85F4A" w:rsidP="00B76243">
      <w:pPr>
        <w:numPr>
          <w:ilvl w:val="5"/>
          <w:numId w:val="18"/>
        </w:numPr>
        <w:tabs>
          <w:tab w:val="left" w:pos="1843"/>
        </w:tabs>
        <w:spacing w:line="280" w:lineRule="atLeast"/>
        <w:jc w:val="both"/>
        <w:rPr>
          <w:szCs w:val="24"/>
        </w:rPr>
      </w:pPr>
      <w:r w:rsidRPr="001865A3">
        <w:rPr>
          <w:szCs w:val="24"/>
        </w:rPr>
        <w:t>neveikia arba klaidingai veikia TS „ĮMOKOS“ komponentė, sąveikaujantis su kitomis Fondo valdybos taikomosiomis sistemomis ir kitų organizacijų informacinėmis sistemomis ir neturintis kritinės įtakos šių posistemių veiklai, ir nėra kitų problemos išsprendimo galimybių;</w:t>
      </w:r>
    </w:p>
    <w:p w14:paraId="44102584" w14:textId="77777777" w:rsidR="00C85F4A" w:rsidRPr="001865A3" w:rsidRDefault="00C85F4A" w:rsidP="00B76243">
      <w:pPr>
        <w:numPr>
          <w:ilvl w:val="4"/>
          <w:numId w:val="18"/>
        </w:numPr>
        <w:tabs>
          <w:tab w:val="left" w:pos="1701"/>
        </w:tabs>
        <w:spacing w:line="280" w:lineRule="atLeast"/>
        <w:jc w:val="both"/>
        <w:rPr>
          <w:szCs w:val="24"/>
        </w:rPr>
      </w:pPr>
      <w:r w:rsidRPr="0005737F">
        <w:rPr>
          <w:b/>
          <w:szCs w:val="24"/>
        </w:rPr>
        <w:t>vidutiniai,</w:t>
      </w:r>
      <w:r w:rsidRPr="001865A3">
        <w:rPr>
          <w:szCs w:val="24"/>
        </w:rPr>
        <w:t xml:space="preserve"> kai naudotojai negali naudotis arba gali tik iš dalies naudotis tam tikromis TS „ĮMOKOS“ funkcijomis, bet yra laikini sutrikimo sprendimo būdai;</w:t>
      </w:r>
    </w:p>
    <w:p w14:paraId="3A7C1903" w14:textId="77777777" w:rsidR="00C85F4A" w:rsidRPr="001865A3" w:rsidRDefault="00C85F4A" w:rsidP="00B76243">
      <w:pPr>
        <w:numPr>
          <w:ilvl w:val="4"/>
          <w:numId w:val="18"/>
        </w:numPr>
        <w:tabs>
          <w:tab w:val="left" w:pos="1701"/>
        </w:tabs>
        <w:spacing w:line="280" w:lineRule="atLeast"/>
        <w:jc w:val="both"/>
        <w:rPr>
          <w:szCs w:val="24"/>
        </w:rPr>
      </w:pPr>
      <w:r w:rsidRPr="0005737F">
        <w:rPr>
          <w:b/>
          <w:szCs w:val="24"/>
        </w:rPr>
        <w:t>maži</w:t>
      </w:r>
      <w:r w:rsidRPr="001865A3">
        <w:rPr>
          <w:szCs w:val="24"/>
        </w:rPr>
        <w:t xml:space="preserve"> – nereikalaujantys skubaus sprendimo sutrikimai ir (arba) yra nesudėtingi laikini sutrikimų sprendimo būdai.</w:t>
      </w:r>
    </w:p>
    <w:p w14:paraId="45D85CAF" w14:textId="77777777" w:rsidR="00C85F4A" w:rsidRPr="001865A3" w:rsidRDefault="00C85F4A" w:rsidP="00B76243">
      <w:pPr>
        <w:numPr>
          <w:ilvl w:val="3"/>
          <w:numId w:val="18"/>
        </w:numPr>
        <w:spacing w:line="280" w:lineRule="atLeast"/>
        <w:jc w:val="both"/>
        <w:outlineLvl w:val="2"/>
        <w:rPr>
          <w:szCs w:val="24"/>
        </w:rPr>
      </w:pPr>
      <w:r w:rsidRPr="001865A3">
        <w:rPr>
          <w:szCs w:val="24"/>
        </w:rPr>
        <w:t>Kiekvienam incidentui pašalinti nustatomas reakcijos laikas ir laikas skirtas incidentui pašalinti:</w:t>
      </w:r>
    </w:p>
    <w:p w14:paraId="18688230" w14:textId="77777777" w:rsidR="00C85F4A" w:rsidRPr="001865A3" w:rsidRDefault="00C85F4A" w:rsidP="0005737F">
      <w:pPr>
        <w:spacing w:after="100"/>
        <w:ind w:left="5184" w:firstLine="1296"/>
        <w:outlineLvl w:val="2"/>
        <w:rPr>
          <w:szCs w:val="24"/>
        </w:rPr>
      </w:pPr>
      <w:r w:rsidRPr="001865A3">
        <w:rPr>
          <w:szCs w:val="24"/>
        </w:rPr>
        <w:t>2 lentelė</w:t>
      </w:r>
    </w:p>
    <w:tbl>
      <w:tblPr>
        <w:tblpPr w:leftFromText="180" w:rightFromText="180" w:vertAnchor="text" w:horzAnchor="margin" w:tblpXSpec="center" w:tblpY="55"/>
        <w:tblW w:w="4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2622"/>
        <w:gridCol w:w="3161"/>
      </w:tblGrid>
      <w:tr w:rsidR="00C85F4A" w:rsidRPr="001865A3" w14:paraId="206CDAA2" w14:textId="77777777" w:rsidTr="0005737F">
        <w:tc>
          <w:tcPr>
            <w:tcW w:w="1491" w:type="pct"/>
            <w:shd w:val="clear" w:color="auto" w:fill="auto"/>
          </w:tcPr>
          <w:p w14:paraId="7C573264" w14:textId="77777777" w:rsidR="00C85F4A" w:rsidRPr="001865A3" w:rsidRDefault="00DA304C" w:rsidP="0005737F">
            <w:pPr>
              <w:ind w:firstLine="567"/>
              <w:rPr>
                <w:rFonts w:eastAsia="Calibri"/>
                <w:b/>
                <w:szCs w:val="24"/>
              </w:rPr>
            </w:pPr>
            <w:r w:rsidRPr="001865A3">
              <w:rPr>
                <w:rFonts w:eastAsia="Calibri"/>
                <w:b/>
                <w:szCs w:val="24"/>
              </w:rPr>
              <w:t>Incidento</w:t>
            </w:r>
            <w:r w:rsidR="00C85F4A" w:rsidRPr="001865A3">
              <w:rPr>
                <w:rFonts w:eastAsia="Calibri"/>
                <w:b/>
                <w:szCs w:val="24"/>
              </w:rPr>
              <w:t xml:space="preserve"> tipas</w:t>
            </w:r>
          </w:p>
        </w:tc>
        <w:tc>
          <w:tcPr>
            <w:tcW w:w="1591" w:type="pct"/>
            <w:shd w:val="clear" w:color="auto" w:fill="auto"/>
          </w:tcPr>
          <w:p w14:paraId="3835270E" w14:textId="77777777" w:rsidR="00CE7D4E" w:rsidRPr="001865A3" w:rsidRDefault="00C85F4A" w:rsidP="0005737F">
            <w:pPr>
              <w:ind w:firstLine="90"/>
              <w:rPr>
                <w:rFonts w:eastAsia="Calibri"/>
                <w:b/>
                <w:szCs w:val="24"/>
              </w:rPr>
            </w:pPr>
            <w:r w:rsidRPr="001865A3">
              <w:rPr>
                <w:rFonts w:eastAsia="Calibri"/>
                <w:b/>
                <w:szCs w:val="24"/>
              </w:rPr>
              <w:t>Reakcija, iki</w:t>
            </w:r>
          </w:p>
        </w:tc>
        <w:tc>
          <w:tcPr>
            <w:tcW w:w="1918" w:type="pct"/>
            <w:shd w:val="clear" w:color="auto" w:fill="auto"/>
          </w:tcPr>
          <w:p w14:paraId="6A282052" w14:textId="77777777" w:rsidR="00C85F4A" w:rsidRPr="001865A3" w:rsidRDefault="00C85F4A" w:rsidP="0005737F">
            <w:pPr>
              <w:ind w:firstLine="129"/>
              <w:rPr>
                <w:rFonts w:eastAsia="Calibri"/>
                <w:b/>
                <w:szCs w:val="24"/>
              </w:rPr>
            </w:pPr>
            <w:r w:rsidRPr="001865A3">
              <w:rPr>
                <w:rFonts w:eastAsia="Calibri"/>
                <w:b/>
                <w:szCs w:val="24"/>
              </w:rPr>
              <w:t xml:space="preserve">Laikas, per kurį turi būti pašalinamas </w:t>
            </w:r>
            <w:r w:rsidR="00DA304C" w:rsidRPr="001865A3">
              <w:rPr>
                <w:rFonts w:eastAsia="Calibri"/>
                <w:b/>
                <w:szCs w:val="24"/>
              </w:rPr>
              <w:t>incidentas</w:t>
            </w:r>
          </w:p>
        </w:tc>
      </w:tr>
      <w:tr w:rsidR="00C85F4A" w:rsidRPr="001865A3" w14:paraId="2B58127F" w14:textId="77777777" w:rsidTr="0005737F">
        <w:tc>
          <w:tcPr>
            <w:tcW w:w="1491" w:type="pct"/>
            <w:shd w:val="clear" w:color="auto" w:fill="auto"/>
          </w:tcPr>
          <w:p w14:paraId="0B0C4176" w14:textId="77777777" w:rsidR="00C85F4A" w:rsidRPr="001865A3" w:rsidRDefault="00C85F4A" w:rsidP="0005737F">
            <w:pPr>
              <w:ind w:firstLine="567"/>
              <w:jc w:val="both"/>
              <w:rPr>
                <w:rFonts w:eastAsia="Calibri"/>
                <w:szCs w:val="24"/>
              </w:rPr>
            </w:pPr>
            <w:r w:rsidRPr="001865A3">
              <w:rPr>
                <w:rFonts w:eastAsia="Calibri"/>
                <w:szCs w:val="24"/>
              </w:rPr>
              <w:t>Kritinis</w:t>
            </w:r>
          </w:p>
        </w:tc>
        <w:tc>
          <w:tcPr>
            <w:tcW w:w="1591" w:type="pct"/>
            <w:shd w:val="clear" w:color="auto" w:fill="auto"/>
          </w:tcPr>
          <w:p w14:paraId="7037FFB7" w14:textId="77777777" w:rsidR="00C85F4A" w:rsidRPr="001865A3" w:rsidRDefault="00C85F4A" w:rsidP="0005737F">
            <w:pPr>
              <w:ind w:firstLine="567"/>
              <w:jc w:val="both"/>
              <w:rPr>
                <w:rFonts w:eastAsia="Calibri"/>
                <w:szCs w:val="24"/>
              </w:rPr>
            </w:pPr>
            <w:r w:rsidRPr="001865A3">
              <w:rPr>
                <w:rFonts w:eastAsia="Calibri"/>
                <w:szCs w:val="24"/>
              </w:rPr>
              <w:t xml:space="preserve">1 </w:t>
            </w:r>
            <w:r w:rsidR="00610100" w:rsidRPr="001865A3">
              <w:rPr>
                <w:rFonts w:eastAsia="Calibri"/>
                <w:szCs w:val="24"/>
              </w:rPr>
              <w:t xml:space="preserve">d. </w:t>
            </w:r>
            <w:r w:rsidRPr="001865A3">
              <w:rPr>
                <w:rFonts w:eastAsia="Calibri"/>
                <w:szCs w:val="24"/>
              </w:rPr>
              <w:t>val.</w:t>
            </w:r>
          </w:p>
        </w:tc>
        <w:tc>
          <w:tcPr>
            <w:tcW w:w="1918" w:type="pct"/>
            <w:shd w:val="clear" w:color="auto" w:fill="auto"/>
          </w:tcPr>
          <w:p w14:paraId="2F5A03FF" w14:textId="77777777" w:rsidR="00C85F4A" w:rsidRPr="001865A3" w:rsidRDefault="00C85F4A" w:rsidP="0005737F">
            <w:pPr>
              <w:ind w:firstLine="567"/>
              <w:jc w:val="both"/>
              <w:rPr>
                <w:rFonts w:eastAsia="Calibri"/>
                <w:szCs w:val="24"/>
              </w:rPr>
            </w:pPr>
            <w:r w:rsidRPr="001865A3">
              <w:rPr>
                <w:rFonts w:eastAsia="Calibri"/>
                <w:szCs w:val="24"/>
              </w:rPr>
              <w:t xml:space="preserve">2 </w:t>
            </w:r>
            <w:r w:rsidR="00610100" w:rsidRPr="001865A3">
              <w:rPr>
                <w:rFonts w:eastAsia="Calibri"/>
                <w:szCs w:val="24"/>
              </w:rPr>
              <w:t xml:space="preserve">d. </w:t>
            </w:r>
            <w:r w:rsidRPr="001865A3">
              <w:rPr>
                <w:rFonts w:eastAsia="Calibri"/>
                <w:szCs w:val="24"/>
              </w:rPr>
              <w:t>val.</w:t>
            </w:r>
          </w:p>
        </w:tc>
      </w:tr>
      <w:tr w:rsidR="00C85F4A" w:rsidRPr="001865A3" w14:paraId="5785EFDA" w14:textId="77777777" w:rsidTr="0005737F">
        <w:tc>
          <w:tcPr>
            <w:tcW w:w="1491" w:type="pct"/>
            <w:shd w:val="clear" w:color="auto" w:fill="auto"/>
          </w:tcPr>
          <w:p w14:paraId="6CCA6933" w14:textId="77777777" w:rsidR="00C85F4A" w:rsidRPr="001865A3" w:rsidRDefault="00C85F4A" w:rsidP="0005737F">
            <w:pPr>
              <w:ind w:firstLine="567"/>
              <w:jc w:val="both"/>
              <w:rPr>
                <w:rFonts w:eastAsia="Calibri"/>
                <w:szCs w:val="24"/>
              </w:rPr>
            </w:pPr>
            <w:r w:rsidRPr="001865A3">
              <w:rPr>
                <w:rFonts w:eastAsia="Calibri"/>
                <w:szCs w:val="24"/>
              </w:rPr>
              <w:t>Svarbus</w:t>
            </w:r>
          </w:p>
        </w:tc>
        <w:tc>
          <w:tcPr>
            <w:tcW w:w="1591" w:type="pct"/>
            <w:shd w:val="clear" w:color="auto" w:fill="auto"/>
          </w:tcPr>
          <w:p w14:paraId="2C32CC47" w14:textId="77777777" w:rsidR="00C85F4A" w:rsidRPr="001865A3" w:rsidRDefault="00C85F4A" w:rsidP="0005737F">
            <w:pPr>
              <w:ind w:firstLine="567"/>
              <w:jc w:val="both"/>
              <w:rPr>
                <w:rFonts w:eastAsia="Calibri"/>
                <w:szCs w:val="24"/>
              </w:rPr>
            </w:pPr>
            <w:r w:rsidRPr="001865A3">
              <w:rPr>
                <w:rFonts w:eastAsia="Calibri"/>
                <w:szCs w:val="24"/>
              </w:rPr>
              <w:t xml:space="preserve">2 </w:t>
            </w:r>
            <w:r w:rsidR="00610100" w:rsidRPr="001865A3">
              <w:rPr>
                <w:rFonts w:eastAsia="Calibri"/>
                <w:szCs w:val="24"/>
              </w:rPr>
              <w:t xml:space="preserve">d. </w:t>
            </w:r>
            <w:r w:rsidRPr="001865A3">
              <w:rPr>
                <w:rFonts w:eastAsia="Calibri"/>
                <w:szCs w:val="24"/>
              </w:rPr>
              <w:t>val.</w:t>
            </w:r>
          </w:p>
        </w:tc>
        <w:tc>
          <w:tcPr>
            <w:tcW w:w="1918" w:type="pct"/>
            <w:shd w:val="clear" w:color="auto" w:fill="auto"/>
          </w:tcPr>
          <w:p w14:paraId="33D39849" w14:textId="77777777" w:rsidR="00C85F4A" w:rsidRPr="001865A3" w:rsidRDefault="00C85F4A" w:rsidP="0005737F">
            <w:pPr>
              <w:ind w:firstLine="567"/>
              <w:jc w:val="both"/>
              <w:rPr>
                <w:rFonts w:eastAsia="Calibri"/>
                <w:szCs w:val="24"/>
              </w:rPr>
            </w:pPr>
            <w:r w:rsidRPr="001865A3">
              <w:rPr>
                <w:rFonts w:eastAsia="Calibri"/>
                <w:szCs w:val="24"/>
              </w:rPr>
              <w:t xml:space="preserve">6 </w:t>
            </w:r>
            <w:r w:rsidR="00610100" w:rsidRPr="001865A3">
              <w:rPr>
                <w:rFonts w:eastAsia="Calibri"/>
                <w:szCs w:val="24"/>
              </w:rPr>
              <w:t xml:space="preserve">d. </w:t>
            </w:r>
            <w:r w:rsidRPr="001865A3">
              <w:rPr>
                <w:rFonts w:eastAsia="Calibri"/>
                <w:szCs w:val="24"/>
              </w:rPr>
              <w:t>val.</w:t>
            </w:r>
          </w:p>
        </w:tc>
      </w:tr>
      <w:tr w:rsidR="00C85F4A" w:rsidRPr="001865A3" w14:paraId="33FF73AB" w14:textId="77777777" w:rsidTr="0005737F">
        <w:tc>
          <w:tcPr>
            <w:tcW w:w="1491" w:type="pct"/>
            <w:shd w:val="clear" w:color="auto" w:fill="auto"/>
          </w:tcPr>
          <w:p w14:paraId="484F5509" w14:textId="77777777" w:rsidR="00C85F4A" w:rsidRPr="001865A3" w:rsidRDefault="00C85F4A" w:rsidP="0005737F">
            <w:pPr>
              <w:ind w:firstLine="567"/>
              <w:jc w:val="both"/>
              <w:rPr>
                <w:rFonts w:eastAsia="Calibri"/>
                <w:szCs w:val="24"/>
              </w:rPr>
            </w:pPr>
            <w:r w:rsidRPr="001865A3">
              <w:rPr>
                <w:rFonts w:eastAsia="Calibri"/>
                <w:szCs w:val="24"/>
              </w:rPr>
              <w:t>Vidutinis</w:t>
            </w:r>
          </w:p>
        </w:tc>
        <w:tc>
          <w:tcPr>
            <w:tcW w:w="1591" w:type="pct"/>
            <w:shd w:val="clear" w:color="auto" w:fill="auto"/>
          </w:tcPr>
          <w:p w14:paraId="267E281E" w14:textId="77777777" w:rsidR="00C85F4A" w:rsidRPr="001865A3" w:rsidRDefault="00C85F4A" w:rsidP="0005737F">
            <w:pPr>
              <w:ind w:firstLine="567"/>
              <w:jc w:val="both"/>
              <w:rPr>
                <w:rFonts w:eastAsia="Calibri"/>
                <w:szCs w:val="24"/>
              </w:rPr>
            </w:pPr>
            <w:r w:rsidRPr="001865A3">
              <w:rPr>
                <w:rFonts w:eastAsia="Calibri"/>
                <w:szCs w:val="24"/>
              </w:rPr>
              <w:t xml:space="preserve">1 </w:t>
            </w:r>
            <w:r w:rsidR="00610100" w:rsidRPr="001865A3">
              <w:rPr>
                <w:rFonts w:eastAsia="Calibri"/>
                <w:szCs w:val="24"/>
              </w:rPr>
              <w:t>d. d.</w:t>
            </w:r>
          </w:p>
        </w:tc>
        <w:tc>
          <w:tcPr>
            <w:tcW w:w="1918" w:type="pct"/>
            <w:shd w:val="clear" w:color="auto" w:fill="auto"/>
          </w:tcPr>
          <w:p w14:paraId="50D5C550" w14:textId="77777777" w:rsidR="00C85F4A" w:rsidRPr="001865A3" w:rsidRDefault="00C85F4A" w:rsidP="0005737F">
            <w:pPr>
              <w:ind w:firstLine="567"/>
              <w:jc w:val="both"/>
              <w:rPr>
                <w:rFonts w:eastAsia="Calibri"/>
                <w:szCs w:val="24"/>
              </w:rPr>
            </w:pPr>
            <w:r w:rsidRPr="001865A3">
              <w:rPr>
                <w:rFonts w:eastAsia="Calibri"/>
                <w:szCs w:val="24"/>
              </w:rPr>
              <w:t xml:space="preserve">120 </w:t>
            </w:r>
            <w:r w:rsidR="00610100" w:rsidRPr="001865A3">
              <w:rPr>
                <w:rFonts w:eastAsia="Calibri"/>
                <w:szCs w:val="24"/>
              </w:rPr>
              <w:t xml:space="preserve">d. </w:t>
            </w:r>
            <w:r w:rsidRPr="001865A3">
              <w:rPr>
                <w:rFonts w:eastAsia="Calibri"/>
                <w:szCs w:val="24"/>
              </w:rPr>
              <w:t>val.</w:t>
            </w:r>
          </w:p>
        </w:tc>
      </w:tr>
      <w:tr w:rsidR="00C85F4A" w:rsidRPr="001865A3" w14:paraId="7FAA2837" w14:textId="77777777" w:rsidTr="0005737F">
        <w:tc>
          <w:tcPr>
            <w:tcW w:w="1491" w:type="pct"/>
            <w:shd w:val="clear" w:color="auto" w:fill="auto"/>
          </w:tcPr>
          <w:p w14:paraId="6A052649" w14:textId="77777777" w:rsidR="00C85F4A" w:rsidRPr="001865A3" w:rsidRDefault="00C85F4A" w:rsidP="0005737F">
            <w:pPr>
              <w:ind w:firstLine="567"/>
              <w:jc w:val="both"/>
              <w:rPr>
                <w:rFonts w:eastAsia="Calibri"/>
                <w:szCs w:val="24"/>
              </w:rPr>
            </w:pPr>
            <w:r w:rsidRPr="001865A3">
              <w:rPr>
                <w:rFonts w:eastAsia="Calibri"/>
                <w:szCs w:val="24"/>
              </w:rPr>
              <w:t>Mažas</w:t>
            </w:r>
          </w:p>
        </w:tc>
        <w:tc>
          <w:tcPr>
            <w:tcW w:w="1591" w:type="pct"/>
            <w:shd w:val="clear" w:color="auto" w:fill="auto"/>
          </w:tcPr>
          <w:p w14:paraId="629A9D14" w14:textId="77777777" w:rsidR="00C85F4A" w:rsidRPr="001865A3" w:rsidRDefault="00C85F4A" w:rsidP="0005737F">
            <w:pPr>
              <w:ind w:firstLine="567"/>
              <w:jc w:val="both"/>
              <w:rPr>
                <w:rFonts w:eastAsia="Calibri"/>
                <w:szCs w:val="24"/>
              </w:rPr>
            </w:pPr>
            <w:r w:rsidRPr="001865A3">
              <w:rPr>
                <w:rFonts w:eastAsia="Calibri"/>
                <w:szCs w:val="24"/>
              </w:rPr>
              <w:t xml:space="preserve">2 </w:t>
            </w:r>
            <w:r w:rsidR="00610100" w:rsidRPr="001865A3">
              <w:rPr>
                <w:rFonts w:eastAsia="Calibri"/>
                <w:szCs w:val="24"/>
              </w:rPr>
              <w:t>d. d.</w:t>
            </w:r>
          </w:p>
        </w:tc>
        <w:tc>
          <w:tcPr>
            <w:tcW w:w="1918" w:type="pct"/>
            <w:shd w:val="clear" w:color="auto" w:fill="auto"/>
          </w:tcPr>
          <w:p w14:paraId="6088EAF2" w14:textId="77777777" w:rsidR="00C85F4A" w:rsidRPr="001865A3" w:rsidRDefault="00C85F4A" w:rsidP="0005737F">
            <w:pPr>
              <w:ind w:firstLine="567"/>
              <w:jc w:val="both"/>
              <w:rPr>
                <w:rFonts w:eastAsia="Calibri"/>
                <w:szCs w:val="24"/>
              </w:rPr>
            </w:pPr>
            <w:r w:rsidRPr="001865A3">
              <w:rPr>
                <w:rFonts w:eastAsia="Calibri"/>
                <w:szCs w:val="24"/>
              </w:rPr>
              <w:t xml:space="preserve">15 </w:t>
            </w:r>
            <w:r w:rsidR="00610100" w:rsidRPr="001865A3">
              <w:rPr>
                <w:rFonts w:eastAsia="Calibri"/>
                <w:szCs w:val="24"/>
              </w:rPr>
              <w:t>d. d.</w:t>
            </w:r>
          </w:p>
        </w:tc>
      </w:tr>
    </w:tbl>
    <w:p w14:paraId="3DD5D22C" w14:textId="77777777" w:rsidR="00C85F4A" w:rsidRPr="001865A3" w:rsidRDefault="00C85F4A" w:rsidP="00B76243">
      <w:pPr>
        <w:ind w:firstLine="567"/>
        <w:jc w:val="both"/>
        <w:outlineLvl w:val="2"/>
        <w:rPr>
          <w:szCs w:val="24"/>
        </w:rPr>
      </w:pPr>
    </w:p>
    <w:p w14:paraId="4EECB621" w14:textId="77777777" w:rsidR="00EB366C" w:rsidRPr="001865A3" w:rsidRDefault="00EB366C" w:rsidP="007558D2">
      <w:pPr>
        <w:numPr>
          <w:ilvl w:val="4"/>
          <w:numId w:val="18"/>
        </w:numPr>
        <w:tabs>
          <w:tab w:val="left" w:pos="1560"/>
        </w:tabs>
        <w:spacing w:before="240" w:line="280" w:lineRule="atLeast"/>
        <w:jc w:val="both"/>
        <w:rPr>
          <w:szCs w:val="24"/>
        </w:rPr>
      </w:pPr>
      <w:r w:rsidRPr="001865A3">
        <w:rPr>
          <w:szCs w:val="24"/>
        </w:rPr>
        <w:t xml:space="preserve">Į </w:t>
      </w:r>
      <w:r w:rsidR="00DA304C" w:rsidRPr="001865A3">
        <w:rPr>
          <w:szCs w:val="24"/>
        </w:rPr>
        <w:t>incidento</w:t>
      </w:r>
      <w:r w:rsidRPr="001865A3">
        <w:rPr>
          <w:szCs w:val="24"/>
        </w:rPr>
        <w:t xml:space="preserve"> pašalinimo laiką neįskaičiuojamas laikas, kai tiekėjas negali vykdyti </w:t>
      </w:r>
      <w:r w:rsidR="00DA304C" w:rsidRPr="001865A3">
        <w:rPr>
          <w:szCs w:val="24"/>
        </w:rPr>
        <w:t xml:space="preserve">incidento </w:t>
      </w:r>
      <w:r w:rsidRPr="001865A3">
        <w:rPr>
          <w:szCs w:val="24"/>
        </w:rPr>
        <w:t>šalinimo dėl ne nuo tiekėjo priklausančių aplinkybių, pvz., Fondo valdybos atliekamų Fondo valdybos IS keitimo darbų, kitų tiekėjų teikiamų paslaugų. Apie tokias aplinkybes tiekėjas turi informuoti Fondo valdybą.</w:t>
      </w:r>
    </w:p>
    <w:p w14:paraId="6A13E927" w14:textId="77777777" w:rsidR="00EB366C" w:rsidRPr="001865A3" w:rsidRDefault="00EB366C" w:rsidP="007558D2">
      <w:pPr>
        <w:numPr>
          <w:ilvl w:val="4"/>
          <w:numId w:val="18"/>
        </w:numPr>
        <w:tabs>
          <w:tab w:val="left" w:pos="1560"/>
        </w:tabs>
        <w:spacing w:line="280" w:lineRule="atLeast"/>
        <w:jc w:val="both"/>
        <w:rPr>
          <w:szCs w:val="24"/>
        </w:rPr>
      </w:pPr>
      <w:r w:rsidRPr="001865A3">
        <w:rPr>
          <w:szCs w:val="24"/>
        </w:rPr>
        <w:t xml:space="preserve">Jeigu </w:t>
      </w:r>
      <w:r w:rsidR="00DA304C" w:rsidRPr="001865A3">
        <w:rPr>
          <w:szCs w:val="24"/>
        </w:rPr>
        <w:t xml:space="preserve">incidento </w:t>
      </w:r>
      <w:r w:rsidRPr="001865A3">
        <w:rPr>
          <w:szCs w:val="24"/>
        </w:rPr>
        <w:t xml:space="preserve">neįmanoma pašalinti per nustatytą </w:t>
      </w:r>
      <w:r w:rsidR="00DA304C" w:rsidRPr="001865A3">
        <w:rPr>
          <w:szCs w:val="24"/>
        </w:rPr>
        <w:t xml:space="preserve">incidento </w:t>
      </w:r>
      <w:r w:rsidRPr="001865A3">
        <w:rPr>
          <w:szCs w:val="24"/>
        </w:rPr>
        <w:t xml:space="preserve">pašalinimo laiką, tiekėjas privalo apie tai informuoti Fondo valdybą, pateikti ir suderinti su ja pagrįstą </w:t>
      </w:r>
      <w:r w:rsidR="006926E9" w:rsidRPr="001865A3">
        <w:rPr>
          <w:szCs w:val="24"/>
        </w:rPr>
        <w:t>sutrikimų</w:t>
      </w:r>
      <w:r w:rsidRPr="001865A3">
        <w:rPr>
          <w:szCs w:val="24"/>
        </w:rPr>
        <w:t xml:space="preserve"> šalinimo planą ir naują, kiek įmanoma trumpesnį, </w:t>
      </w:r>
      <w:r w:rsidR="00DA304C" w:rsidRPr="001865A3">
        <w:rPr>
          <w:szCs w:val="24"/>
        </w:rPr>
        <w:t xml:space="preserve">incidento </w:t>
      </w:r>
      <w:r w:rsidRPr="001865A3">
        <w:rPr>
          <w:szCs w:val="24"/>
        </w:rPr>
        <w:t>šalinimo terminą.</w:t>
      </w:r>
    </w:p>
    <w:p w14:paraId="18E45CDB" w14:textId="77777777" w:rsidR="00EB366C" w:rsidRPr="001865A3" w:rsidRDefault="00EB366C" w:rsidP="007558D2">
      <w:pPr>
        <w:numPr>
          <w:ilvl w:val="4"/>
          <w:numId w:val="18"/>
        </w:numPr>
        <w:tabs>
          <w:tab w:val="left" w:pos="1560"/>
        </w:tabs>
        <w:spacing w:line="280" w:lineRule="atLeast"/>
        <w:jc w:val="both"/>
        <w:rPr>
          <w:szCs w:val="24"/>
        </w:rPr>
      </w:pPr>
      <w:r w:rsidRPr="001865A3">
        <w:rPr>
          <w:szCs w:val="24"/>
        </w:rPr>
        <w:t xml:space="preserve">Tiekėjui dėl savo kaltės nesilaikant nustatytų reakcijos bei </w:t>
      </w:r>
      <w:r w:rsidR="00DA304C" w:rsidRPr="001865A3">
        <w:rPr>
          <w:szCs w:val="24"/>
        </w:rPr>
        <w:t xml:space="preserve">incidento </w:t>
      </w:r>
      <w:r w:rsidRPr="001865A3">
        <w:rPr>
          <w:szCs w:val="24"/>
        </w:rPr>
        <w:t xml:space="preserve">pašalinimo terminų arba naujai suderintų </w:t>
      </w:r>
      <w:r w:rsidR="00DA304C" w:rsidRPr="001865A3">
        <w:rPr>
          <w:szCs w:val="24"/>
        </w:rPr>
        <w:t xml:space="preserve">incidentų </w:t>
      </w:r>
      <w:r w:rsidRPr="001865A3">
        <w:rPr>
          <w:szCs w:val="24"/>
        </w:rPr>
        <w:t>pašalinimo laikų, bus skaičiuojami delspinigiai</w:t>
      </w:r>
      <w:r w:rsidR="00DB78EE" w:rsidRPr="001865A3">
        <w:rPr>
          <w:szCs w:val="24"/>
        </w:rPr>
        <w:t xml:space="preserve"> </w:t>
      </w:r>
      <w:r w:rsidRPr="001865A3">
        <w:rPr>
          <w:szCs w:val="24"/>
        </w:rPr>
        <w:t>procentais nuo mėnesinio mokesčio, mokamo u</w:t>
      </w:r>
      <w:r w:rsidR="00DB78EE" w:rsidRPr="001865A3">
        <w:rPr>
          <w:szCs w:val="24"/>
        </w:rPr>
        <w:t>ž TS „ĮMOKOS“ veikimo stebėjimo ir</w:t>
      </w:r>
      <w:r w:rsidRPr="001865A3">
        <w:rPr>
          <w:szCs w:val="24"/>
        </w:rPr>
        <w:t xml:space="preserve"> priežiūros paslaugas:</w:t>
      </w:r>
    </w:p>
    <w:p w14:paraId="0BCAEF51" w14:textId="17F706FE" w:rsidR="00EB366C" w:rsidRPr="001865A3" w:rsidRDefault="00EB366C" w:rsidP="00B76243">
      <w:pPr>
        <w:numPr>
          <w:ilvl w:val="5"/>
          <w:numId w:val="18"/>
        </w:numPr>
        <w:tabs>
          <w:tab w:val="left" w:pos="1701"/>
        </w:tabs>
        <w:spacing w:line="280" w:lineRule="atLeast"/>
        <w:jc w:val="both"/>
        <w:rPr>
          <w:szCs w:val="24"/>
        </w:rPr>
      </w:pPr>
      <w:r w:rsidRPr="001865A3">
        <w:rPr>
          <w:szCs w:val="24"/>
        </w:rPr>
        <w:t>esant kritiniam incidentui – 1%, už kiekvieną valandą;</w:t>
      </w:r>
    </w:p>
    <w:p w14:paraId="034B9AEB" w14:textId="7AD3FF15" w:rsidR="00EB366C" w:rsidRPr="001865A3" w:rsidRDefault="00EB366C" w:rsidP="00B76243">
      <w:pPr>
        <w:numPr>
          <w:ilvl w:val="5"/>
          <w:numId w:val="18"/>
        </w:numPr>
        <w:tabs>
          <w:tab w:val="left" w:pos="1701"/>
        </w:tabs>
        <w:spacing w:line="280" w:lineRule="atLeast"/>
        <w:jc w:val="both"/>
        <w:rPr>
          <w:szCs w:val="24"/>
        </w:rPr>
      </w:pPr>
      <w:r w:rsidRPr="001865A3">
        <w:rPr>
          <w:szCs w:val="24"/>
        </w:rPr>
        <w:lastRenderedPageBreak/>
        <w:t>esant svarbiam incidentui – 0.5%, už kiekvieną valandą;</w:t>
      </w:r>
    </w:p>
    <w:p w14:paraId="0682EE75" w14:textId="31EDCD67" w:rsidR="00EB366C" w:rsidRPr="001865A3" w:rsidRDefault="00EB366C" w:rsidP="00B76243">
      <w:pPr>
        <w:numPr>
          <w:ilvl w:val="5"/>
          <w:numId w:val="18"/>
        </w:numPr>
        <w:tabs>
          <w:tab w:val="left" w:pos="1701"/>
        </w:tabs>
        <w:spacing w:line="280" w:lineRule="atLeast"/>
        <w:jc w:val="both"/>
        <w:rPr>
          <w:szCs w:val="24"/>
        </w:rPr>
      </w:pPr>
      <w:r w:rsidRPr="001865A3">
        <w:rPr>
          <w:szCs w:val="24"/>
        </w:rPr>
        <w:t>esant vidutiniam incidentui – 0.25%, už kiekvieną darbo valandą;</w:t>
      </w:r>
    </w:p>
    <w:p w14:paraId="6802C41D" w14:textId="0AEDBD2A" w:rsidR="00EB366C" w:rsidRPr="001865A3" w:rsidRDefault="00EB366C" w:rsidP="00B76243">
      <w:pPr>
        <w:numPr>
          <w:ilvl w:val="5"/>
          <w:numId w:val="18"/>
        </w:numPr>
        <w:tabs>
          <w:tab w:val="left" w:pos="1701"/>
        </w:tabs>
        <w:spacing w:line="280" w:lineRule="atLeast"/>
        <w:jc w:val="both"/>
        <w:rPr>
          <w:szCs w:val="24"/>
        </w:rPr>
      </w:pPr>
      <w:r w:rsidRPr="001865A3">
        <w:rPr>
          <w:szCs w:val="24"/>
        </w:rPr>
        <w:t>esant mažam incidentui – 1%, už kiekvieną darbo dieną.</w:t>
      </w:r>
    </w:p>
    <w:p w14:paraId="4D2A738D" w14:textId="012F22F1" w:rsidR="00EB366C" w:rsidRPr="001865A3" w:rsidRDefault="00EB366C" w:rsidP="007558D2">
      <w:pPr>
        <w:numPr>
          <w:ilvl w:val="4"/>
          <w:numId w:val="18"/>
        </w:numPr>
        <w:tabs>
          <w:tab w:val="left" w:pos="1560"/>
        </w:tabs>
        <w:spacing w:line="280" w:lineRule="atLeast"/>
        <w:jc w:val="both"/>
        <w:rPr>
          <w:szCs w:val="24"/>
        </w:rPr>
      </w:pPr>
      <w:r w:rsidRPr="001865A3">
        <w:rPr>
          <w:szCs w:val="24"/>
        </w:rPr>
        <w:t xml:space="preserve">Jeigu </w:t>
      </w:r>
      <w:r w:rsidR="00DA304C" w:rsidRPr="001865A3">
        <w:rPr>
          <w:szCs w:val="24"/>
        </w:rPr>
        <w:t xml:space="preserve">incidento </w:t>
      </w:r>
      <w:r w:rsidRPr="001865A3">
        <w:rPr>
          <w:szCs w:val="24"/>
        </w:rPr>
        <w:t xml:space="preserve">šalinimo terminas pratęsiamas dėl ne nuo </w:t>
      </w:r>
      <w:r w:rsidR="00F16199" w:rsidRPr="001865A3">
        <w:rPr>
          <w:szCs w:val="24"/>
        </w:rPr>
        <w:t>t</w:t>
      </w:r>
      <w:r w:rsidRPr="001865A3">
        <w:rPr>
          <w:szCs w:val="24"/>
        </w:rPr>
        <w:t>iekėjo priklausančių aplinkybių (pvz.</w:t>
      </w:r>
      <w:r w:rsidR="00C276BD">
        <w:rPr>
          <w:szCs w:val="24"/>
        </w:rPr>
        <w:t>,</w:t>
      </w:r>
      <w:r w:rsidRPr="001865A3">
        <w:rPr>
          <w:szCs w:val="24"/>
        </w:rPr>
        <w:t xml:space="preserve"> </w:t>
      </w:r>
      <w:r w:rsidR="00C276BD">
        <w:rPr>
          <w:szCs w:val="24"/>
        </w:rPr>
        <w:t>Fondo valdybos</w:t>
      </w:r>
      <w:r w:rsidRPr="001865A3">
        <w:rPr>
          <w:szCs w:val="24"/>
        </w:rPr>
        <w:t xml:space="preserve"> ar trečiųjų šalių atliekamų veiksmų), jam negalioja sąlygos, numatytos </w:t>
      </w:r>
      <w:r w:rsidR="00586B28" w:rsidRPr="00ED3A0D">
        <w:rPr>
          <w:szCs w:val="24"/>
        </w:rPr>
        <w:t>6</w:t>
      </w:r>
      <w:r w:rsidRPr="00ED3A0D">
        <w:rPr>
          <w:szCs w:val="24"/>
        </w:rPr>
        <w:t>.1.</w:t>
      </w:r>
      <w:r w:rsidR="00ED3A0D" w:rsidRPr="00ED3A0D">
        <w:rPr>
          <w:szCs w:val="24"/>
        </w:rPr>
        <w:t>7</w:t>
      </w:r>
      <w:r w:rsidR="00586B28" w:rsidRPr="00ED3A0D">
        <w:rPr>
          <w:szCs w:val="24"/>
        </w:rPr>
        <w:t>.</w:t>
      </w:r>
      <w:r w:rsidR="004B0115" w:rsidRPr="00ED3A0D">
        <w:rPr>
          <w:szCs w:val="24"/>
        </w:rPr>
        <w:t>7</w:t>
      </w:r>
      <w:r w:rsidR="00ED3A0D" w:rsidRPr="00ED3A0D">
        <w:rPr>
          <w:szCs w:val="24"/>
        </w:rPr>
        <w:t>.3</w:t>
      </w:r>
      <w:r w:rsidRPr="001865A3">
        <w:rPr>
          <w:szCs w:val="24"/>
        </w:rPr>
        <w:t xml:space="preserve"> </w:t>
      </w:r>
      <w:r w:rsidR="00C276BD" w:rsidRPr="001865A3">
        <w:rPr>
          <w:szCs w:val="24"/>
        </w:rPr>
        <w:t>p</w:t>
      </w:r>
      <w:r w:rsidR="00C276BD">
        <w:rPr>
          <w:szCs w:val="24"/>
        </w:rPr>
        <w:t>ap</w:t>
      </w:r>
      <w:r w:rsidR="00C276BD" w:rsidRPr="001865A3">
        <w:rPr>
          <w:szCs w:val="24"/>
        </w:rPr>
        <w:t>unkt</w:t>
      </w:r>
      <w:r w:rsidR="00C276BD">
        <w:rPr>
          <w:szCs w:val="24"/>
        </w:rPr>
        <w:t>yje</w:t>
      </w:r>
      <w:r w:rsidRPr="001865A3">
        <w:rPr>
          <w:szCs w:val="24"/>
        </w:rPr>
        <w:t>.</w:t>
      </w:r>
      <w:r w:rsidR="00110258">
        <w:rPr>
          <w:szCs w:val="24"/>
        </w:rPr>
        <w:t xml:space="preserve"> </w:t>
      </w:r>
    </w:p>
    <w:p w14:paraId="709FCFC5" w14:textId="77777777" w:rsidR="00EB366C" w:rsidRPr="001865A3" w:rsidRDefault="00EB366C" w:rsidP="00B76243">
      <w:pPr>
        <w:numPr>
          <w:ilvl w:val="2"/>
          <w:numId w:val="18"/>
        </w:numPr>
        <w:tabs>
          <w:tab w:val="left" w:pos="1276"/>
        </w:tabs>
        <w:spacing w:line="280" w:lineRule="atLeast"/>
        <w:ind w:left="0"/>
        <w:jc w:val="both"/>
        <w:rPr>
          <w:b/>
          <w:szCs w:val="24"/>
        </w:rPr>
      </w:pPr>
      <w:r w:rsidRPr="001865A3">
        <w:rPr>
          <w:b/>
          <w:szCs w:val="24"/>
        </w:rPr>
        <w:t xml:space="preserve">TS „ĮMOKOS“ darbingumo atkūrimas po visiško ar </w:t>
      </w:r>
      <w:r w:rsidR="00304E19" w:rsidRPr="001865A3">
        <w:rPr>
          <w:b/>
          <w:szCs w:val="24"/>
        </w:rPr>
        <w:t>dalinio funkcionavimo sutrikimo.</w:t>
      </w:r>
    </w:p>
    <w:p w14:paraId="3DF2B9D1" w14:textId="77777777" w:rsidR="00EB366C" w:rsidRPr="001865A3" w:rsidRDefault="00EB366C" w:rsidP="00B76243">
      <w:pPr>
        <w:numPr>
          <w:ilvl w:val="2"/>
          <w:numId w:val="18"/>
        </w:numPr>
        <w:tabs>
          <w:tab w:val="left" w:pos="1560"/>
        </w:tabs>
        <w:spacing w:line="280" w:lineRule="atLeast"/>
        <w:ind w:left="0"/>
        <w:jc w:val="both"/>
        <w:rPr>
          <w:szCs w:val="24"/>
        </w:rPr>
      </w:pPr>
      <w:r w:rsidRPr="001865A3">
        <w:rPr>
          <w:szCs w:val="24"/>
        </w:rPr>
        <w:t xml:space="preserve">Šie darbai </w:t>
      </w:r>
      <w:r w:rsidR="00407F38" w:rsidRPr="001865A3">
        <w:rPr>
          <w:szCs w:val="24"/>
        </w:rPr>
        <w:t>apima (</w:t>
      </w:r>
      <w:r w:rsidR="00DA304C" w:rsidRPr="001865A3">
        <w:rPr>
          <w:szCs w:val="24"/>
        </w:rPr>
        <w:t>pagal poreik</w:t>
      </w:r>
      <w:r w:rsidR="00407F38" w:rsidRPr="001865A3">
        <w:rPr>
          <w:szCs w:val="24"/>
        </w:rPr>
        <w:t>į)</w:t>
      </w:r>
      <w:r w:rsidRPr="001865A3">
        <w:rPr>
          <w:szCs w:val="24"/>
        </w:rPr>
        <w:t>:</w:t>
      </w:r>
    </w:p>
    <w:p w14:paraId="23CF6D81"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 xml:space="preserve">TS „ĮMOKOS“ duomenų bazės atkūrimo </w:t>
      </w:r>
      <w:r w:rsidR="00AA59D4" w:rsidRPr="00474EC5">
        <w:rPr>
          <w:szCs w:val="24"/>
        </w:rPr>
        <w:t>konsultavimą</w:t>
      </w:r>
      <w:r w:rsidR="00AA59D4" w:rsidRPr="001865A3">
        <w:rPr>
          <w:szCs w:val="24"/>
        </w:rPr>
        <w:t xml:space="preserve"> </w:t>
      </w:r>
      <w:r w:rsidRPr="001865A3">
        <w:rPr>
          <w:szCs w:val="24"/>
        </w:rPr>
        <w:t>darbo vietoje;</w:t>
      </w:r>
    </w:p>
    <w:p w14:paraId="67A8BAE3"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 xml:space="preserve">TS „ĮMOKOS“ programinės įrangos perinstaliavimo bei tarnybinių stočių programinės įrangos, kurios aplinkoje veikia sistemų programiniai moduliai, konfigūravimo </w:t>
      </w:r>
      <w:r w:rsidR="00DA304C" w:rsidRPr="00474EC5">
        <w:rPr>
          <w:szCs w:val="24"/>
        </w:rPr>
        <w:t>konsultavimą</w:t>
      </w:r>
      <w:r w:rsidRPr="001865A3">
        <w:rPr>
          <w:szCs w:val="24"/>
        </w:rPr>
        <w:t xml:space="preserve"> darbo vietoje;</w:t>
      </w:r>
    </w:p>
    <w:p w14:paraId="4F168C2D" w14:textId="3034FBA5" w:rsidR="00EB366C" w:rsidRPr="001865A3" w:rsidRDefault="00EB366C" w:rsidP="00B76243">
      <w:pPr>
        <w:numPr>
          <w:ilvl w:val="3"/>
          <w:numId w:val="18"/>
        </w:numPr>
        <w:tabs>
          <w:tab w:val="left" w:pos="1560"/>
        </w:tabs>
        <w:spacing w:line="280" w:lineRule="atLeast"/>
        <w:jc w:val="both"/>
        <w:rPr>
          <w:szCs w:val="24"/>
        </w:rPr>
      </w:pPr>
      <w:r w:rsidRPr="001865A3">
        <w:rPr>
          <w:szCs w:val="24"/>
        </w:rPr>
        <w:t xml:space="preserve">Duomenų bazių bei portalo informacijos atkūrimo iš atsarginių kopijų </w:t>
      </w:r>
      <w:r w:rsidR="00DA304C" w:rsidRPr="00474EC5">
        <w:rPr>
          <w:szCs w:val="24"/>
        </w:rPr>
        <w:t>konsultavimą</w:t>
      </w:r>
      <w:r w:rsidR="00DA304C" w:rsidRPr="001865A3">
        <w:rPr>
          <w:szCs w:val="24"/>
        </w:rPr>
        <w:t xml:space="preserve"> </w:t>
      </w:r>
      <w:r w:rsidRPr="001865A3">
        <w:rPr>
          <w:szCs w:val="24"/>
        </w:rPr>
        <w:t>darbo vietoje.</w:t>
      </w:r>
      <w:r w:rsidR="00110258">
        <w:rPr>
          <w:szCs w:val="24"/>
        </w:rPr>
        <w:t xml:space="preserve"> </w:t>
      </w:r>
    </w:p>
    <w:p w14:paraId="2F0C81E6" w14:textId="7C712DA1" w:rsidR="00EB366C" w:rsidRPr="001865A3" w:rsidRDefault="00EB366C" w:rsidP="00B76243">
      <w:pPr>
        <w:numPr>
          <w:ilvl w:val="2"/>
          <w:numId w:val="18"/>
        </w:numPr>
        <w:spacing w:line="280" w:lineRule="atLeast"/>
        <w:ind w:left="0"/>
        <w:jc w:val="both"/>
        <w:rPr>
          <w:szCs w:val="24"/>
        </w:rPr>
      </w:pPr>
      <w:r w:rsidRPr="001865A3">
        <w:rPr>
          <w:szCs w:val="24"/>
        </w:rPr>
        <w:t xml:space="preserve">Funkcionalumo sutrikimai dėl nuo </w:t>
      </w:r>
      <w:r w:rsidR="00F16199" w:rsidRPr="001865A3">
        <w:rPr>
          <w:szCs w:val="24"/>
        </w:rPr>
        <w:t>t</w:t>
      </w:r>
      <w:r w:rsidRPr="001865A3">
        <w:rPr>
          <w:szCs w:val="24"/>
        </w:rPr>
        <w:t>iekėjo nepriklausančių veiksnių pagal svarbą klasifikuojami taip pat, kaip ir incidentai (</w:t>
      </w:r>
      <w:r w:rsidR="00304E19" w:rsidRPr="00B32135">
        <w:rPr>
          <w:szCs w:val="24"/>
        </w:rPr>
        <w:t>6</w:t>
      </w:r>
      <w:r w:rsidRPr="00B32135">
        <w:rPr>
          <w:szCs w:val="24"/>
        </w:rPr>
        <w:t>.1.</w:t>
      </w:r>
      <w:r w:rsidR="00B32135" w:rsidRPr="00B32135">
        <w:rPr>
          <w:szCs w:val="24"/>
        </w:rPr>
        <w:t>7</w:t>
      </w:r>
      <w:r w:rsidRPr="00B32135">
        <w:rPr>
          <w:szCs w:val="24"/>
        </w:rPr>
        <w:t>.</w:t>
      </w:r>
      <w:r w:rsidR="00B32135" w:rsidRPr="00B32135">
        <w:rPr>
          <w:szCs w:val="24"/>
        </w:rPr>
        <w:t>7.</w:t>
      </w:r>
      <w:r w:rsidRPr="001865A3">
        <w:rPr>
          <w:szCs w:val="24"/>
        </w:rPr>
        <w:t xml:space="preserve"> </w:t>
      </w:r>
      <w:r w:rsidR="00C276BD" w:rsidRPr="00C276BD">
        <w:rPr>
          <w:szCs w:val="24"/>
        </w:rPr>
        <w:t>papunkt</w:t>
      </w:r>
      <w:r w:rsidR="00C276BD">
        <w:rPr>
          <w:szCs w:val="24"/>
        </w:rPr>
        <w:t>is</w:t>
      </w:r>
      <w:r w:rsidRPr="001865A3">
        <w:rPr>
          <w:szCs w:val="24"/>
        </w:rPr>
        <w:t>), jiems nustatomi tokie pat reakcijos bei sutrikimo pašalinimo laikai (</w:t>
      </w:r>
      <w:r w:rsidR="00304E19" w:rsidRPr="00B32135">
        <w:rPr>
          <w:szCs w:val="24"/>
        </w:rPr>
        <w:t>6</w:t>
      </w:r>
      <w:r w:rsidRPr="00B32135">
        <w:rPr>
          <w:szCs w:val="24"/>
        </w:rPr>
        <w:t>.1.</w:t>
      </w:r>
      <w:r w:rsidR="00B32135" w:rsidRPr="00B32135">
        <w:rPr>
          <w:szCs w:val="24"/>
        </w:rPr>
        <w:t>7</w:t>
      </w:r>
      <w:r w:rsidRPr="00B32135">
        <w:rPr>
          <w:szCs w:val="24"/>
        </w:rPr>
        <w:t>.</w:t>
      </w:r>
      <w:r w:rsidR="00B019CD" w:rsidRPr="00B32135">
        <w:rPr>
          <w:szCs w:val="24"/>
        </w:rPr>
        <w:t>7</w:t>
      </w:r>
      <w:r w:rsidRPr="001865A3">
        <w:rPr>
          <w:szCs w:val="24"/>
        </w:rPr>
        <w:t xml:space="preserve"> </w:t>
      </w:r>
      <w:r w:rsidR="00C276BD" w:rsidRPr="00C276BD">
        <w:rPr>
          <w:szCs w:val="24"/>
        </w:rPr>
        <w:t>papunkt</w:t>
      </w:r>
      <w:r w:rsidR="00C276BD">
        <w:rPr>
          <w:szCs w:val="24"/>
        </w:rPr>
        <w:t>is</w:t>
      </w:r>
      <w:r w:rsidRPr="001865A3">
        <w:rPr>
          <w:szCs w:val="24"/>
        </w:rPr>
        <w:t xml:space="preserve">), tačiau sutrikimo pašalinimo laikas pradedamas skaičiuoti nuo tada, kai </w:t>
      </w:r>
      <w:r w:rsidR="000F7415" w:rsidRPr="001865A3">
        <w:rPr>
          <w:szCs w:val="24"/>
        </w:rPr>
        <w:t>Fondo valdyba</w:t>
      </w:r>
      <w:r w:rsidRPr="001865A3">
        <w:rPr>
          <w:szCs w:val="24"/>
        </w:rPr>
        <w:t xml:space="preserve"> ar kitas tiekėjas pašalina sutrikimą sukėlusį veiksnį.</w:t>
      </w:r>
      <w:r w:rsidR="007B0E76">
        <w:rPr>
          <w:szCs w:val="24"/>
        </w:rPr>
        <w:t xml:space="preserve"> </w:t>
      </w:r>
    </w:p>
    <w:p w14:paraId="6C88E88D" w14:textId="77777777" w:rsidR="00EB366C" w:rsidRPr="001865A3" w:rsidRDefault="00EB366C" w:rsidP="00B76243">
      <w:pPr>
        <w:numPr>
          <w:ilvl w:val="2"/>
          <w:numId w:val="18"/>
        </w:numPr>
        <w:tabs>
          <w:tab w:val="left" w:pos="1276"/>
        </w:tabs>
        <w:spacing w:line="280" w:lineRule="atLeast"/>
        <w:ind w:left="0"/>
        <w:jc w:val="both"/>
        <w:rPr>
          <w:szCs w:val="24"/>
        </w:rPr>
      </w:pPr>
      <w:r w:rsidRPr="001865A3">
        <w:rPr>
          <w:b/>
          <w:szCs w:val="24"/>
        </w:rPr>
        <w:t>Problemų (kreipinių) sprendimas</w:t>
      </w:r>
      <w:r w:rsidRPr="001865A3">
        <w:rPr>
          <w:szCs w:val="24"/>
        </w:rPr>
        <w:t>.</w:t>
      </w:r>
    </w:p>
    <w:p w14:paraId="5B4E55A4"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u w:val="single"/>
        </w:rPr>
        <w:t>Problema</w:t>
      </w:r>
      <w:r w:rsidRPr="001865A3">
        <w:rPr>
          <w:szCs w:val="24"/>
        </w:rPr>
        <w:t xml:space="preserve"> – situacija, </w:t>
      </w:r>
      <w:r w:rsidR="00174065" w:rsidRPr="001865A3">
        <w:rPr>
          <w:szCs w:val="24"/>
        </w:rPr>
        <w:t>kai Fondo valdybos darbuotojai ar klien</w:t>
      </w:r>
      <w:r w:rsidR="00AA59D4" w:rsidRPr="001865A3">
        <w:rPr>
          <w:szCs w:val="24"/>
        </w:rPr>
        <w:t>tai negali naudotis TS „ĮMOKOS“ arba kai Fondo valdyba</w:t>
      </w:r>
      <w:r w:rsidR="00174065" w:rsidRPr="001865A3">
        <w:rPr>
          <w:szCs w:val="24"/>
        </w:rPr>
        <w:t xml:space="preserve"> gauna informaciją, kad TS „ĮMOKOS“ veikia netinkamai, tačiau priežastis, kodėl taip, yra nežinoma ir jai išsiaiškinti būtina išsami analizė</w:t>
      </w:r>
      <w:r w:rsidRPr="001865A3">
        <w:rPr>
          <w:szCs w:val="24"/>
        </w:rPr>
        <w:t>.</w:t>
      </w:r>
    </w:p>
    <w:p w14:paraId="67386E7C" w14:textId="69A35C9A" w:rsidR="00EB366C" w:rsidRPr="001865A3" w:rsidRDefault="009F5F44" w:rsidP="00B76243">
      <w:pPr>
        <w:numPr>
          <w:ilvl w:val="3"/>
          <w:numId w:val="18"/>
        </w:numPr>
        <w:tabs>
          <w:tab w:val="left" w:pos="1701"/>
        </w:tabs>
        <w:spacing w:line="280" w:lineRule="atLeast"/>
        <w:jc w:val="both"/>
        <w:rPr>
          <w:szCs w:val="24"/>
        </w:rPr>
      </w:pPr>
      <w:r w:rsidRPr="00537296">
        <w:rPr>
          <w:szCs w:val="24"/>
        </w:rPr>
        <w:t xml:space="preserve">Fondo valdybos problemos bus registruojamos ir aprašomos Fondo valdybos Paslaugų valdymo sistemoje. Nukreipus problemą tiekėjui, tiekėjas paskiria už problemos sprendimą atsakingą darbuotoją (toliau – Paskirtas darbuotojas), kuris per 3 valandas turi susipažinti su problema ir susisiekti su Fondo valdybos Atsakingu </w:t>
      </w:r>
      <w:r w:rsidR="007B0E76" w:rsidRPr="006467A8">
        <w:rPr>
          <w:szCs w:val="24"/>
        </w:rPr>
        <w:t xml:space="preserve">už sutarties vykdymą </w:t>
      </w:r>
      <w:r w:rsidRPr="00537296">
        <w:rPr>
          <w:szCs w:val="24"/>
        </w:rPr>
        <w:t>asmeniu.</w:t>
      </w:r>
    </w:p>
    <w:p w14:paraId="7AF37930" w14:textId="00413B68" w:rsidR="00EB366C" w:rsidRPr="001865A3" w:rsidRDefault="00EB366C" w:rsidP="00B76243">
      <w:pPr>
        <w:numPr>
          <w:ilvl w:val="3"/>
          <w:numId w:val="18"/>
        </w:numPr>
        <w:tabs>
          <w:tab w:val="left" w:pos="1701"/>
        </w:tabs>
        <w:spacing w:line="280" w:lineRule="atLeast"/>
        <w:jc w:val="both"/>
        <w:rPr>
          <w:szCs w:val="24"/>
        </w:rPr>
      </w:pPr>
      <w:r w:rsidRPr="001865A3">
        <w:rPr>
          <w:szCs w:val="24"/>
        </w:rPr>
        <w:t xml:space="preserve">Jei </w:t>
      </w:r>
      <w:r w:rsidR="00174065" w:rsidRPr="001865A3">
        <w:rPr>
          <w:szCs w:val="24"/>
        </w:rPr>
        <w:t>t</w:t>
      </w:r>
      <w:r w:rsidRPr="001865A3">
        <w:rPr>
          <w:szCs w:val="24"/>
        </w:rPr>
        <w:t xml:space="preserve">iekėjo Paskirtam darbuotojui problemos priežastys aiškios, problema sprendžiama. Jei priežasčių nustatymui trūksta informacijos, </w:t>
      </w:r>
      <w:r w:rsidR="0018529B" w:rsidRPr="001865A3">
        <w:rPr>
          <w:szCs w:val="24"/>
        </w:rPr>
        <w:t>t</w:t>
      </w:r>
      <w:r w:rsidRPr="001865A3">
        <w:rPr>
          <w:szCs w:val="24"/>
        </w:rPr>
        <w:t xml:space="preserve">iekėjo Paskirtas darbuotojas ir </w:t>
      </w:r>
      <w:r w:rsidR="0018529B" w:rsidRPr="001865A3">
        <w:rPr>
          <w:szCs w:val="24"/>
        </w:rPr>
        <w:t>Fondo valdybos</w:t>
      </w:r>
      <w:r w:rsidRPr="001865A3">
        <w:rPr>
          <w:szCs w:val="24"/>
        </w:rPr>
        <w:t xml:space="preserve"> Atsakingas </w:t>
      </w:r>
      <w:r w:rsidR="007B0E76" w:rsidRPr="006467A8">
        <w:rPr>
          <w:szCs w:val="24"/>
        </w:rPr>
        <w:t xml:space="preserve">už sutarties vykdymą </w:t>
      </w:r>
      <w:r w:rsidRPr="001865A3">
        <w:rPr>
          <w:szCs w:val="24"/>
        </w:rPr>
        <w:t>asmuo bendradarbiauja siekdami gauti problemos sprendimui reikalingą informaciją ir spręsti problemą.</w:t>
      </w:r>
    </w:p>
    <w:p w14:paraId="697D2716" w14:textId="77777777" w:rsidR="00EB366C" w:rsidRPr="001865A3" w:rsidRDefault="00EB366C" w:rsidP="00B76243">
      <w:pPr>
        <w:numPr>
          <w:ilvl w:val="3"/>
          <w:numId w:val="18"/>
        </w:numPr>
        <w:tabs>
          <w:tab w:val="left" w:pos="1701"/>
        </w:tabs>
        <w:spacing w:line="280" w:lineRule="atLeast"/>
        <w:jc w:val="both"/>
        <w:rPr>
          <w:szCs w:val="24"/>
        </w:rPr>
      </w:pPr>
      <w:r w:rsidRPr="001865A3">
        <w:rPr>
          <w:szCs w:val="24"/>
          <w:u w:val="single"/>
        </w:rPr>
        <w:t>Problema laikoma išspręsta</w:t>
      </w:r>
      <w:r w:rsidRPr="001865A3">
        <w:rPr>
          <w:szCs w:val="24"/>
        </w:rPr>
        <w:t>, kai:</w:t>
      </w:r>
    </w:p>
    <w:p w14:paraId="0151728E" w14:textId="77777777" w:rsidR="00EB366C" w:rsidRPr="001865A3" w:rsidRDefault="00EB366C" w:rsidP="00B76243">
      <w:pPr>
        <w:numPr>
          <w:ilvl w:val="4"/>
          <w:numId w:val="18"/>
        </w:numPr>
        <w:tabs>
          <w:tab w:val="left" w:pos="1701"/>
        </w:tabs>
        <w:spacing w:line="280" w:lineRule="atLeast"/>
        <w:jc w:val="both"/>
        <w:rPr>
          <w:szCs w:val="24"/>
        </w:rPr>
      </w:pPr>
      <w:r w:rsidRPr="001865A3">
        <w:rPr>
          <w:szCs w:val="24"/>
        </w:rPr>
        <w:t xml:space="preserve">Išsiaiškinama, kad TS veikia tinkamai, </w:t>
      </w:r>
      <w:r w:rsidR="0018529B" w:rsidRPr="001865A3">
        <w:rPr>
          <w:szCs w:val="24"/>
        </w:rPr>
        <w:t xml:space="preserve">Fondo valdybos </w:t>
      </w:r>
      <w:r w:rsidRPr="001865A3">
        <w:rPr>
          <w:szCs w:val="24"/>
        </w:rPr>
        <w:t>darbuotojui ar klientui suteikiama konsultacija;</w:t>
      </w:r>
    </w:p>
    <w:p w14:paraId="2CA452DB" w14:textId="77777777" w:rsidR="00EB366C" w:rsidRPr="001865A3" w:rsidRDefault="00EB366C" w:rsidP="00B76243">
      <w:pPr>
        <w:numPr>
          <w:ilvl w:val="4"/>
          <w:numId w:val="18"/>
        </w:numPr>
        <w:tabs>
          <w:tab w:val="left" w:pos="1701"/>
        </w:tabs>
        <w:spacing w:line="280" w:lineRule="atLeast"/>
        <w:jc w:val="both"/>
        <w:rPr>
          <w:szCs w:val="24"/>
        </w:rPr>
      </w:pPr>
      <w:r w:rsidRPr="001865A3">
        <w:rPr>
          <w:szCs w:val="24"/>
        </w:rPr>
        <w:t>Išsiaiškinama, kad TS veikimas atitinka funkcinę specifikaciją, tačiau pastarojoje yra klaidų ir problema performuluojama į užsakymą;</w:t>
      </w:r>
    </w:p>
    <w:p w14:paraId="370B67EA" w14:textId="77777777" w:rsidR="00EB366C" w:rsidRPr="001865A3" w:rsidRDefault="00EB366C" w:rsidP="00B76243">
      <w:pPr>
        <w:numPr>
          <w:ilvl w:val="4"/>
          <w:numId w:val="18"/>
        </w:numPr>
        <w:tabs>
          <w:tab w:val="left" w:pos="1701"/>
        </w:tabs>
        <w:spacing w:line="280" w:lineRule="atLeast"/>
        <w:jc w:val="both"/>
        <w:rPr>
          <w:szCs w:val="24"/>
        </w:rPr>
      </w:pPr>
      <w:r w:rsidRPr="001865A3">
        <w:rPr>
          <w:szCs w:val="24"/>
        </w:rPr>
        <w:t>Problema perkvalifikuojama į incidentą.</w:t>
      </w:r>
    </w:p>
    <w:p w14:paraId="4B9E3E82" w14:textId="3910FA77" w:rsidR="00EB366C" w:rsidRDefault="00EB366C" w:rsidP="00B76243">
      <w:pPr>
        <w:numPr>
          <w:ilvl w:val="3"/>
          <w:numId w:val="18"/>
        </w:numPr>
        <w:tabs>
          <w:tab w:val="left" w:pos="1701"/>
        </w:tabs>
        <w:spacing w:line="280" w:lineRule="atLeast"/>
        <w:jc w:val="both"/>
        <w:rPr>
          <w:szCs w:val="24"/>
        </w:rPr>
      </w:pPr>
      <w:r w:rsidRPr="001865A3">
        <w:rPr>
          <w:szCs w:val="24"/>
        </w:rPr>
        <w:t>Išsprendus problemą</w:t>
      </w:r>
      <w:r w:rsidR="0018529B" w:rsidRPr="001865A3">
        <w:rPr>
          <w:szCs w:val="24"/>
        </w:rPr>
        <w:t>,</w:t>
      </w:r>
      <w:r w:rsidRPr="001865A3">
        <w:rPr>
          <w:szCs w:val="24"/>
        </w:rPr>
        <w:t xml:space="preserve"> apie tai </w:t>
      </w:r>
      <w:r w:rsidR="0018529B" w:rsidRPr="001865A3">
        <w:rPr>
          <w:szCs w:val="24"/>
        </w:rPr>
        <w:t>t</w:t>
      </w:r>
      <w:r w:rsidRPr="001865A3">
        <w:rPr>
          <w:szCs w:val="24"/>
        </w:rPr>
        <w:t xml:space="preserve">iekėjo Paskirtas darbuotojas ir </w:t>
      </w:r>
      <w:r w:rsidR="0018529B" w:rsidRPr="001865A3">
        <w:rPr>
          <w:szCs w:val="24"/>
        </w:rPr>
        <w:t xml:space="preserve">Fondo valdybos </w:t>
      </w:r>
      <w:r w:rsidRPr="001865A3">
        <w:rPr>
          <w:szCs w:val="24"/>
        </w:rPr>
        <w:t xml:space="preserve">Atsakingas </w:t>
      </w:r>
      <w:r w:rsidR="00335C57" w:rsidRPr="006467A8">
        <w:rPr>
          <w:szCs w:val="24"/>
        </w:rPr>
        <w:t xml:space="preserve">už sutarties vykdymą </w:t>
      </w:r>
      <w:r w:rsidRPr="001865A3">
        <w:rPr>
          <w:szCs w:val="24"/>
        </w:rPr>
        <w:t xml:space="preserve">asmuo pažymi </w:t>
      </w:r>
      <w:r w:rsidR="0018529B" w:rsidRPr="001865A3">
        <w:rPr>
          <w:szCs w:val="24"/>
        </w:rPr>
        <w:t>t</w:t>
      </w:r>
      <w:r w:rsidRPr="001865A3">
        <w:rPr>
          <w:szCs w:val="24"/>
        </w:rPr>
        <w:t>iekėjo paslaugų tarnyboje</w:t>
      </w:r>
      <w:r w:rsidR="009F5F44" w:rsidRPr="009F5F44">
        <w:rPr>
          <w:szCs w:val="24"/>
        </w:rPr>
        <w:t xml:space="preserve"> </w:t>
      </w:r>
      <w:r w:rsidR="009F5F44" w:rsidRPr="00537296">
        <w:rPr>
          <w:szCs w:val="24"/>
        </w:rPr>
        <w:t>ir Fondo valdybos Paslaugų valdymo sistemoje, nurodydami, koks sprendimas priimtas.</w:t>
      </w:r>
    </w:p>
    <w:p w14:paraId="7EF7A03B" w14:textId="4969FF75" w:rsidR="009F5F44" w:rsidRPr="0093240C" w:rsidRDefault="009F5F44" w:rsidP="00335C57">
      <w:pPr>
        <w:numPr>
          <w:ilvl w:val="2"/>
          <w:numId w:val="18"/>
        </w:numPr>
        <w:tabs>
          <w:tab w:val="left" w:pos="1701"/>
        </w:tabs>
        <w:spacing w:after="40"/>
        <w:ind w:left="0"/>
        <w:jc w:val="both"/>
        <w:rPr>
          <w:b/>
          <w:szCs w:val="24"/>
        </w:rPr>
      </w:pPr>
      <w:r>
        <w:rPr>
          <w:b/>
          <w:szCs w:val="24"/>
        </w:rPr>
        <w:t>Konsult</w:t>
      </w:r>
      <w:r w:rsidR="000540E0" w:rsidRPr="006467A8">
        <w:rPr>
          <w:b/>
          <w:szCs w:val="24"/>
        </w:rPr>
        <w:t>avimas</w:t>
      </w:r>
      <w:r>
        <w:rPr>
          <w:b/>
          <w:szCs w:val="24"/>
        </w:rPr>
        <w:t xml:space="preserve"> </w:t>
      </w:r>
      <w:r w:rsidRPr="0093240C">
        <w:rPr>
          <w:b/>
          <w:szCs w:val="24"/>
        </w:rPr>
        <w:t>TS „</w:t>
      </w:r>
      <w:r>
        <w:rPr>
          <w:b/>
          <w:szCs w:val="24"/>
        </w:rPr>
        <w:t>ĮMOKOS</w:t>
      </w:r>
      <w:r w:rsidRPr="0093240C">
        <w:rPr>
          <w:b/>
          <w:szCs w:val="24"/>
        </w:rPr>
        <w:t xml:space="preserve">“ </w:t>
      </w:r>
      <w:r>
        <w:rPr>
          <w:b/>
          <w:szCs w:val="24"/>
        </w:rPr>
        <w:t xml:space="preserve">planuojamų naujų </w:t>
      </w:r>
      <w:r w:rsidRPr="0093240C">
        <w:rPr>
          <w:b/>
          <w:szCs w:val="24"/>
        </w:rPr>
        <w:t>funkci</w:t>
      </w:r>
      <w:r>
        <w:rPr>
          <w:b/>
          <w:szCs w:val="24"/>
        </w:rPr>
        <w:t xml:space="preserve">jų </w:t>
      </w:r>
      <w:r w:rsidRPr="0093240C">
        <w:rPr>
          <w:b/>
          <w:szCs w:val="24"/>
        </w:rPr>
        <w:t>realizavimo klausimais.</w:t>
      </w:r>
    </w:p>
    <w:p w14:paraId="6272C2C3" w14:textId="02376E05" w:rsidR="009F5F44" w:rsidRPr="009F5F44" w:rsidRDefault="009F5F44" w:rsidP="00B76243">
      <w:pPr>
        <w:numPr>
          <w:ilvl w:val="3"/>
          <w:numId w:val="18"/>
        </w:numPr>
        <w:tabs>
          <w:tab w:val="left" w:pos="1701"/>
        </w:tabs>
        <w:spacing w:after="40"/>
        <w:jc w:val="both"/>
        <w:rPr>
          <w:szCs w:val="24"/>
        </w:rPr>
      </w:pPr>
      <w:r>
        <w:rPr>
          <w:szCs w:val="24"/>
        </w:rPr>
        <w:t xml:space="preserve">Fondo valdybos atsakingas </w:t>
      </w:r>
      <w:r w:rsidR="000540E0" w:rsidRPr="006467A8">
        <w:rPr>
          <w:szCs w:val="24"/>
        </w:rPr>
        <w:t xml:space="preserve">už sutarties vykdymą </w:t>
      </w:r>
      <w:r>
        <w:rPr>
          <w:szCs w:val="24"/>
        </w:rPr>
        <w:t xml:space="preserve">asmuo prieš teikdamas PĮ užsakymą gali suorganizuoti susitikimus Fondo valdybos patalpose </w:t>
      </w:r>
      <w:r w:rsidRPr="00DF1A2F">
        <w:rPr>
          <w:szCs w:val="24"/>
        </w:rPr>
        <w:t xml:space="preserve">ar </w:t>
      </w:r>
      <w:r w:rsidR="00DF1A2F" w:rsidRPr="00DF1A2F">
        <w:rPr>
          <w:szCs w:val="24"/>
        </w:rPr>
        <w:t>nuotoliu</w:t>
      </w:r>
      <w:r>
        <w:rPr>
          <w:szCs w:val="24"/>
        </w:rPr>
        <w:t>, kuriuose Tiekėjas privalo dalyvauti.</w:t>
      </w:r>
    </w:p>
    <w:p w14:paraId="10D0CFC1" w14:textId="122DDBA7" w:rsidR="00EB366C" w:rsidRPr="001865A3" w:rsidRDefault="00EB366C" w:rsidP="00B76243">
      <w:pPr>
        <w:numPr>
          <w:ilvl w:val="1"/>
          <w:numId w:val="18"/>
        </w:numPr>
        <w:tabs>
          <w:tab w:val="left" w:pos="1134"/>
        </w:tabs>
        <w:spacing w:line="280" w:lineRule="atLeast"/>
        <w:ind w:left="0"/>
        <w:jc w:val="both"/>
        <w:rPr>
          <w:szCs w:val="24"/>
        </w:rPr>
      </w:pPr>
      <w:r w:rsidRPr="001865A3">
        <w:rPr>
          <w:b/>
          <w:szCs w:val="24"/>
        </w:rPr>
        <w:t>TS „ĮMOKOS“ modifikavimo paslaugos</w:t>
      </w:r>
      <w:r w:rsidR="00155699" w:rsidRPr="001865A3">
        <w:rPr>
          <w:b/>
          <w:szCs w:val="24"/>
        </w:rPr>
        <w:t xml:space="preserve"> </w:t>
      </w:r>
      <w:r w:rsidR="00155699" w:rsidRPr="001865A3">
        <w:rPr>
          <w:rFonts w:eastAsia="Times New Roman"/>
          <w:szCs w:val="24"/>
        </w:rPr>
        <w:t>apima eksploatuojamo, sukurto ir įdiegto TS „ĮMOKOS“ funkcionalumo keitimą, modifikuojant TS „ĮMOKOS“, naujo funkcionalumo kūrimą ir integravimą į esamą taikomąją sistemą, pritaikant ją papildomiems naudotojų poreikiams ar pasikeitus bei priėmus naujus Lietuvos Respublikos įstatymus, Vyriausybės, Fondo valdybos bei kitų žinybų teisės aktus, reglamentuojančius socialinį draudimą. TS</w:t>
      </w:r>
      <w:r w:rsidR="000B2729">
        <w:rPr>
          <w:rFonts w:eastAsia="Times New Roman"/>
          <w:szCs w:val="24"/>
        </w:rPr>
        <w:t xml:space="preserve"> </w:t>
      </w:r>
      <w:r w:rsidR="00155699" w:rsidRPr="001865A3">
        <w:rPr>
          <w:rFonts w:eastAsia="Times New Roman"/>
          <w:szCs w:val="24"/>
        </w:rPr>
        <w:t>„ĮMOKOS“ modifikavimo paslaugos</w:t>
      </w:r>
      <w:r w:rsidR="00155699" w:rsidRPr="001865A3">
        <w:rPr>
          <w:b/>
          <w:szCs w:val="24"/>
        </w:rPr>
        <w:t>,</w:t>
      </w:r>
      <w:r w:rsidR="005F313F" w:rsidRPr="001865A3">
        <w:rPr>
          <w:szCs w:val="24"/>
        </w:rPr>
        <w:t xml:space="preserve"> </w:t>
      </w:r>
      <w:r w:rsidR="00612C99" w:rsidRPr="001865A3">
        <w:rPr>
          <w:szCs w:val="24"/>
        </w:rPr>
        <w:t>kurias planuojama užsakyti ir kurias tiekėjas turės įgyvendinti, išvardintos šio technini</w:t>
      </w:r>
      <w:r w:rsidR="005045BF" w:rsidRPr="001865A3">
        <w:rPr>
          <w:szCs w:val="24"/>
        </w:rPr>
        <w:t>ų sąlygų</w:t>
      </w:r>
      <w:r w:rsidR="00612C99" w:rsidRPr="001865A3">
        <w:rPr>
          <w:szCs w:val="24"/>
        </w:rPr>
        <w:t xml:space="preserve"> aprašo </w:t>
      </w:r>
      <w:r w:rsidR="005F313F" w:rsidRPr="001865A3">
        <w:rPr>
          <w:szCs w:val="24"/>
        </w:rPr>
        <w:t>6</w:t>
      </w:r>
      <w:r w:rsidRPr="001865A3">
        <w:rPr>
          <w:szCs w:val="24"/>
        </w:rPr>
        <w:t xml:space="preserve">.2.10 </w:t>
      </w:r>
      <w:r w:rsidR="00C276BD" w:rsidRPr="00C276BD">
        <w:rPr>
          <w:szCs w:val="24"/>
        </w:rPr>
        <w:t>pap</w:t>
      </w:r>
      <w:r w:rsidR="00C276BD">
        <w:rPr>
          <w:szCs w:val="24"/>
        </w:rPr>
        <w:t>unk</w:t>
      </w:r>
      <w:r w:rsidR="004F18C2">
        <w:rPr>
          <w:szCs w:val="24"/>
        </w:rPr>
        <w:t>tyje</w:t>
      </w:r>
      <w:r w:rsidR="008E6F07" w:rsidRPr="001865A3">
        <w:rPr>
          <w:szCs w:val="24"/>
        </w:rPr>
        <w:t>.</w:t>
      </w:r>
      <w:r w:rsidR="000540E0">
        <w:rPr>
          <w:szCs w:val="24"/>
        </w:rPr>
        <w:t xml:space="preserve"> </w:t>
      </w:r>
    </w:p>
    <w:p w14:paraId="35BEE060" w14:textId="77777777" w:rsidR="00EB366C" w:rsidRPr="00B62F01" w:rsidRDefault="00EB366C" w:rsidP="00B76243">
      <w:pPr>
        <w:numPr>
          <w:ilvl w:val="2"/>
          <w:numId w:val="18"/>
        </w:numPr>
        <w:tabs>
          <w:tab w:val="left" w:pos="1134"/>
        </w:tabs>
        <w:spacing w:line="280" w:lineRule="atLeast"/>
        <w:ind w:left="0"/>
        <w:jc w:val="both"/>
        <w:rPr>
          <w:szCs w:val="24"/>
        </w:rPr>
      </w:pPr>
      <w:r w:rsidRPr="001865A3">
        <w:rPr>
          <w:szCs w:val="24"/>
        </w:rPr>
        <w:lastRenderedPageBreak/>
        <w:t xml:space="preserve">Visą paslaugų teikimo laikotarpį </w:t>
      </w:r>
      <w:r w:rsidR="00F16199" w:rsidRPr="001865A3">
        <w:rPr>
          <w:szCs w:val="24"/>
        </w:rPr>
        <w:t>t</w:t>
      </w:r>
      <w:r w:rsidRPr="001865A3">
        <w:rPr>
          <w:szCs w:val="24"/>
        </w:rPr>
        <w:t xml:space="preserve">iekėjas turi pagal Fondo valdybos teikiamus modifikavimo užsakymus keisti TS „ĮMOKOS“ ir jos sudedamas dalis taip, kad jie funkcionalumu ir darbo našumu tenkintų naudotojų ir Fondo valdybos poreikius, atitiktų galiojančių ir ruošiamų </w:t>
      </w:r>
      <w:r w:rsidRPr="001865A3">
        <w:rPr>
          <w:spacing w:val="-2"/>
          <w:szCs w:val="24"/>
        </w:rPr>
        <w:t>L</w:t>
      </w:r>
      <w:r w:rsidR="003C0296" w:rsidRPr="001865A3">
        <w:rPr>
          <w:spacing w:val="-2"/>
          <w:szCs w:val="24"/>
        </w:rPr>
        <w:t xml:space="preserve">ietuvos </w:t>
      </w:r>
      <w:r w:rsidRPr="001865A3">
        <w:rPr>
          <w:spacing w:val="-2"/>
          <w:szCs w:val="24"/>
        </w:rPr>
        <w:t>R</w:t>
      </w:r>
      <w:r w:rsidR="003C0296" w:rsidRPr="001865A3">
        <w:rPr>
          <w:spacing w:val="-2"/>
          <w:szCs w:val="24"/>
        </w:rPr>
        <w:t>espublikos</w:t>
      </w:r>
      <w:r w:rsidRPr="001865A3">
        <w:rPr>
          <w:spacing w:val="-2"/>
          <w:szCs w:val="24"/>
        </w:rPr>
        <w:t xml:space="preserve"> teisės aktų nuostatas, Fondo administravimo įstaigų veiklos procesus, gebėtų tiek duomenų mainų, tiek ir žiniatinklio paslaugų (angl. </w:t>
      </w:r>
      <w:proofErr w:type="spellStart"/>
      <w:r w:rsidRPr="001865A3">
        <w:rPr>
          <w:i/>
          <w:spacing w:val="-2"/>
          <w:szCs w:val="24"/>
        </w:rPr>
        <w:t>Web</w:t>
      </w:r>
      <w:proofErr w:type="spellEnd"/>
      <w:r w:rsidRPr="001865A3">
        <w:rPr>
          <w:i/>
          <w:spacing w:val="-2"/>
          <w:szCs w:val="24"/>
        </w:rPr>
        <w:t xml:space="preserve"> </w:t>
      </w:r>
      <w:proofErr w:type="spellStart"/>
      <w:r w:rsidRPr="001865A3">
        <w:rPr>
          <w:i/>
          <w:spacing w:val="-2"/>
          <w:szCs w:val="24"/>
        </w:rPr>
        <w:t>Services</w:t>
      </w:r>
      <w:proofErr w:type="spellEnd"/>
      <w:r w:rsidRPr="001865A3">
        <w:rPr>
          <w:spacing w:val="-2"/>
          <w:szCs w:val="24"/>
        </w:rPr>
        <w:t xml:space="preserve">) lygyje keistis informacija su kitomis Fondo valdybos taikomosiomis sistemomis bei kitų </w:t>
      </w:r>
      <w:r w:rsidRPr="00B62F01">
        <w:rPr>
          <w:spacing w:val="-2"/>
          <w:szCs w:val="24"/>
        </w:rPr>
        <w:t>organizacijų informacinėmis sistemomis</w:t>
      </w:r>
      <w:r w:rsidRPr="00B62F01">
        <w:rPr>
          <w:szCs w:val="24"/>
        </w:rPr>
        <w:t>.</w:t>
      </w:r>
    </w:p>
    <w:p w14:paraId="76B2A4BA" w14:textId="606DA161" w:rsidR="00EB366C" w:rsidRPr="003C17B8" w:rsidRDefault="003C17B8" w:rsidP="00B76243">
      <w:pPr>
        <w:numPr>
          <w:ilvl w:val="2"/>
          <w:numId w:val="18"/>
        </w:numPr>
        <w:tabs>
          <w:tab w:val="left" w:pos="1276"/>
        </w:tabs>
        <w:spacing w:after="40"/>
        <w:ind w:left="0"/>
        <w:jc w:val="both"/>
        <w:rPr>
          <w:szCs w:val="24"/>
        </w:rPr>
      </w:pPr>
      <w:r w:rsidRPr="00B62F01">
        <w:rPr>
          <w:szCs w:val="24"/>
        </w:rPr>
        <w:t>Naujai sukurtą ar pakeistą TS „</w:t>
      </w:r>
      <w:r w:rsidR="00B62F01" w:rsidRPr="00B62F01">
        <w:rPr>
          <w:szCs w:val="24"/>
        </w:rPr>
        <w:t>ĮMOKOS</w:t>
      </w:r>
      <w:r w:rsidRPr="00B62F01">
        <w:rPr>
          <w:szCs w:val="24"/>
        </w:rPr>
        <w:t xml:space="preserve">“ programinę įrangą kūrimo ir testavimo aplinkoje tiekėjas privalo perduoti Fondo valdybos atsakingam už sutarties vykdymą (ar jį pavaduojančiam) asmeniui  tik pilnai ją ištestavęs, išnagrinėjęs ryšius su kitomis Fondo valdybos IS dalimis, </w:t>
      </w:r>
      <w:proofErr w:type="spellStart"/>
      <w:r w:rsidRPr="00B62F01">
        <w:rPr>
          <w:szCs w:val="24"/>
        </w:rPr>
        <w:t>t.y</w:t>
      </w:r>
      <w:proofErr w:type="spellEnd"/>
      <w:r w:rsidRPr="00B62F01">
        <w:rPr>
          <w:szCs w:val="24"/>
        </w:rPr>
        <w:t>. kur yra naudojama keičiama TS „</w:t>
      </w:r>
      <w:r w:rsidR="00B62F01" w:rsidRPr="00B62F01">
        <w:rPr>
          <w:szCs w:val="24"/>
        </w:rPr>
        <w:t>ĮMOKOS</w:t>
      </w:r>
      <w:r w:rsidRPr="00B62F01">
        <w:rPr>
          <w:szCs w:val="24"/>
        </w:rPr>
        <w:t>“ programinė įranga arba, ar turės sąsają su kitomis Fondo valdybos IS dalimis naujai kuriama TS „</w:t>
      </w:r>
      <w:r w:rsidR="00B62F01" w:rsidRPr="00B62F01">
        <w:rPr>
          <w:szCs w:val="24"/>
        </w:rPr>
        <w:t>ĮMOKOS</w:t>
      </w:r>
      <w:r w:rsidRPr="00B62F01">
        <w:rPr>
          <w:szCs w:val="24"/>
        </w:rPr>
        <w:t>“ programinė</w:t>
      </w:r>
      <w:r w:rsidRPr="00537296">
        <w:rPr>
          <w:szCs w:val="24"/>
        </w:rPr>
        <w:t xml:space="preserve"> įranga, ir įsitikinęs kad:</w:t>
      </w:r>
      <w:r w:rsidR="000B2729">
        <w:rPr>
          <w:szCs w:val="24"/>
        </w:rPr>
        <w:t xml:space="preserve"> </w:t>
      </w:r>
    </w:p>
    <w:p w14:paraId="3E667C51" w14:textId="77777777" w:rsidR="00EB366C" w:rsidRPr="001865A3" w:rsidRDefault="00EB366C" w:rsidP="00B76243">
      <w:pPr>
        <w:numPr>
          <w:ilvl w:val="3"/>
          <w:numId w:val="18"/>
        </w:numPr>
        <w:tabs>
          <w:tab w:val="left" w:pos="1418"/>
        </w:tabs>
        <w:spacing w:line="280" w:lineRule="atLeast"/>
        <w:jc w:val="both"/>
        <w:rPr>
          <w:szCs w:val="24"/>
        </w:rPr>
      </w:pPr>
      <w:r w:rsidRPr="001865A3">
        <w:rPr>
          <w:szCs w:val="24"/>
        </w:rPr>
        <w:t>ją įdiegus gamybinėje aplinkoje nebus sutrikdytas TS „ĮMOKOS“ ar  kitų Fondo valdybos IS dalių darbas,</w:t>
      </w:r>
    </w:p>
    <w:p w14:paraId="7CBBF5EE" w14:textId="77777777" w:rsidR="00EB366C" w:rsidRPr="001865A3" w:rsidRDefault="00EB366C" w:rsidP="00B76243">
      <w:pPr>
        <w:numPr>
          <w:ilvl w:val="3"/>
          <w:numId w:val="18"/>
        </w:numPr>
        <w:tabs>
          <w:tab w:val="left" w:pos="1418"/>
        </w:tabs>
        <w:spacing w:line="280" w:lineRule="atLeast"/>
        <w:jc w:val="both"/>
        <w:rPr>
          <w:szCs w:val="24"/>
        </w:rPr>
      </w:pPr>
      <w:r w:rsidRPr="001865A3">
        <w:rPr>
          <w:szCs w:val="24"/>
        </w:rPr>
        <w:t xml:space="preserve">įdiegti pakeitimai veiks taip, kaip buvo numatyta </w:t>
      </w:r>
      <w:r w:rsidR="00793ACA" w:rsidRPr="001865A3">
        <w:rPr>
          <w:szCs w:val="24"/>
        </w:rPr>
        <w:t xml:space="preserve">TS programinės įrangos </w:t>
      </w:r>
      <w:r w:rsidR="003C0296" w:rsidRPr="001865A3">
        <w:rPr>
          <w:szCs w:val="24"/>
        </w:rPr>
        <w:t xml:space="preserve">modifikavimo </w:t>
      </w:r>
      <w:r w:rsidRPr="001865A3">
        <w:rPr>
          <w:szCs w:val="24"/>
        </w:rPr>
        <w:t xml:space="preserve">užsakyme ir kituose dokumentuose, nustatančiuose funkcinius ir techninius reikalavimus kuriamai ar keičiamai programinei įrangai. </w:t>
      </w:r>
    </w:p>
    <w:p w14:paraId="51D6A8BE" w14:textId="77777777" w:rsidR="00EB366C" w:rsidRPr="001865A3" w:rsidRDefault="00EB366C" w:rsidP="00B76243">
      <w:pPr>
        <w:numPr>
          <w:ilvl w:val="2"/>
          <w:numId w:val="18"/>
        </w:numPr>
        <w:tabs>
          <w:tab w:val="left" w:pos="1276"/>
        </w:tabs>
        <w:spacing w:line="280" w:lineRule="atLeast"/>
        <w:ind w:left="0"/>
        <w:jc w:val="both"/>
        <w:rPr>
          <w:szCs w:val="24"/>
        </w:rPr>
      </w:pPr>
      <w:r w:rsidRPr="001865A3">
        <w:rPr>
          <w:szCs w:val="24"/>
        </w:rPr>
        <w:t xml:space="preserve">Tiekėjas, atlikęs TS „ĮMOKOS“ pakeitimus, prieš juos pateikdamas Fondo valdybai, privalės aprašyti ir atitinkamai pakeisti </w:t>
      </w:r>
      <w:r w:rsidR="003C0296" w:rsidRPr="001865A3">
        <w:rPr>
          <w:szCs w:val="24"/>
        </w:rPr>
        <w:t>TS</w:t>
      </w:r>
      <w:r w:rsidR="00793ACA" w:rsidRPr="001865A3">
        <w:rPr>
          <w:szCs w:val="24"/>
        </w:rPr>
        <w:t xml:space="preserve"> „ĮMOKOS“</w:t>
      </w:r>
      <w:r w:rsidRPr="001865A3">
        <w:rPr>
          <w:szCs w:val="24"/>
        </w:rPr>
        <w:t xml:space="preserve"> techninę dokumentaciją, naudotojų instrukcijas bei elektronines pagalbos priemones. </w:t>
      </w:r>
    </w:p>
    <w:p w14:paraId="33144F79" w14:textId="77777777" w:rsidR="00EB366C" w:rsidRPr="001865A3" w:rsidRDefault="00EB366C" w:rsidP="00B76243">
      <w:pPr>
        <w:numPr>
          <w:ilvl w:val="2"/>
          <w:numId w:val="18"/>
        </w:numPr>
        <w:tabs>
          <w:tab w:val="left" w:pos="1276"/>
        </w:tabs>
        <w:spacing w:line="280" w:lineRule="atLeast"/>
        <w:ind w:left="0"/>
        <w:jc w:val="both"/>
        <w:rPr>
          <w:szCs w:val="24"/>
        </w:rPr>
      </w:pPr>
      <w:r w:rsidRPr="001865A3">
        <w:rPr>
          <w:szCs w:val="24"/>
        </w:rPr>
        <w:t>Visi sutarties vykdymo metu planuojami taikyti programinės įrangos projektiniai ar technologiniai sprendimai bei numatoma naudoti kitų gamintojų ar atviro kodo programinė įranga turi būti suderinta su Fondo valdybos atsakingais už sutarties vykdymą specialistais.</w:t>
      </w:r>
    </w:p>
    <w:p w14:paraId="2D39B59E" w14:textId="77777777" w:rsidR="00EB366C" w:rsidRPr="001865A3" w:rsidRDefault="00EB366C" w:rsidP="00B76243">
      <w:pPr>
        <w:numPr>
          <w:ilvl w:val="2"/>
          <w:numId w:val="18"/>
        </w:numPr>
        <w:tabs>
          <w:tab w:val="left" w:pos="1276"/>
        </w:tabs>
        <w:spacing w:line="280" w:lineRule="atLeast"/>
        <w:ind w:left="0"/>
        <w:jc w:val="both"/>
        <w:rPr>
          <w:szCs w:val="24"/>
        </w:rPr>
      </w:pPr>
      <w:r w:rsidRPr="001865A3">
        <w:rPr>
          <w:szCs w:val="24"/>
        </w:rPr>
        <w:t>TS „ĮMOKOS“ programinė įranga turi būti kuriama ir keičiama moduliniu principu, užtikrinant sistemos vientisumą, lankstumą, lengvas plėtimo galimybes.</w:t>
      </w:r>
    </w:p>
    <w:p w14:paraId="19F92E04" w14:textId="77777777" w:rsidR="00EB366C" w:rsidRPr="001865A3" w:rsidRDefault="00EB366C" w:rsidP="00B76243">
      <w:pPr>
        <w:numPr>
          <w:ilvl w:val="2"/>
          <w:numId w:val="18"/>
        </w:numPr>
        <w:tabs>
          <w:tab w:val="left" w:pos="1276"/>
        </w:tabs>
        <w:spacing w:line="280" w:lineRule="atLeast"/>
        <w:ind w:left="0"/>
        <w:jc w:val="both"/>
        <w:rPr>
          <w:szCs w:val="24"/>
        </w:rPr>
      </w:pPr>
      <w:r w:rsidRPr="001865A3">
        <w:rPr>
          <w:szCs w:val="24"/>
        </w:rPr>
        <w:t>Naujų ataskaitų duomenų formavimas pagal galimybę turi būti atskirtas nuo suformuotų duomenų atvaizdavimo.</w:t>
      </w:r>
    </w:p>
    <w:p w14:paraId="07670B1A" w14:textId="77777777" w:rsidR="00EB366C" w:rsidRPr="001865A3" w:rsidRDefault="00EB366C" w:rsidP="00B76243">
      <w:pPr>
        <w:numPr>
          <w:ilvl w:val="2"/>
          <w:numId w:val="18"/>
        </w:numPr>
        <w:tabs>
          <w:tab w:val="left" w:pos="1276"/>
        </w:tabs>
        <w:spacing w:line="280" w:lineRule="atLeast"/>
        <w:ind w:left="0"/>
        <w:jc w:val="both"/>
        <w:rPr>
          <w:szCs w:val="24"/>
        </w:rPr>
      </w:pPr>
      <w:r w:rsidRPr="001865A3">
        <w:rPr>
          <w:szCs w:val="24"/>
        </w:rPr>
        <w:t xml:space="preserve">Integracijai su kitomis Fondo valdybos IS taikomosiomis sistemomis bei BPEL procedūroms vykdyti turi būti naudojama Fondo valdybos Integracinė terpė, jeigu, vykdant užsakymą keisti </w:t>
      </w:r>
      <w:r w:rsidR="003C0296" w:rsidRPr="001865A3">
        <w:rPr>
          <w:szCs w:val="24"/>
        </w:rPr>
        <w:t>TS</w:t>
      </w:r>
      <w:r w:rsidRPr="001865A3">
        <w:rPr>
          <w:szCs w:val="24"/>
        </w:rPr>
        <w:t xml:space="preserve"> programinę įrangą, nėra susitariama kitaip.</w:t>
      </w:r>
    </w:p>
    <w:p w14:paraId="1721880A" w14:textId="77777777" w:rsidR="00EB366C" w:rsidRPr="001865A3" w:rsidRDefault="00EB366C" w:rsidP="00B76243">
      <w:pPr>
        <w:numPr>
          <w:ilvl w:val="2"/>
          <w:numId w:val="18"/>
        </w:numPr>
        <w:tabs>
          <w:tab w:val="left" w:pos="1276"/>
        </w:tabs>
        <w:spacing w:line="280" w:lineRule="atLeast"/>
        <w:ind w:left="0"/>
        <w:jc w:val="both"/>
        <w:rPr>
          <w:szCs w:val="24"/>
        </w:rPr>
      </w:pPr>
      <w:r w:rsidRPr="001865A3">
        <w:rPr>
          <w:szCs w:val="24"/>
        </w:rPr>
        <w:t>Sistemų formuojamų suvestinių vaizd</w:t>
      </w:r>
      <w:r w:rsidR="00407F38" w:rsidRPr="001865A3">
        <w:rPr>
          <w:szCs w:val="24"/>
        </w:rPr>
        <w:t>ų</w:t>
      </w:r>
      <w:r w:rsidRPr="001865A3">
        <w:rPr>
          <w:szCs w:val="24"/>
        </w:rPr>
        <w:t xml:space="preserve"> </w:t>
      </w:r>
      <w:r w:rsidR="00407F38" w:rsidRPr="001865A3">
        <w:rPr>
          <w:szCs w:val="24"/>
        </w:rPr>
        <w:t>generavimui</w:t>
      </w:r>
      <w:r w:rsidR="003C0296" w:rsidRPr="001865A3">
        <w:rPr>
          <w:szCs w:val="24"/>
        </w:rPr>
        <w:t xml:space="preserve"> </w:t>
      </w:r>
      <w:r w:rsidRPr="001865A3">
        <w:rPr>
          <w:szCs w:val="24"/>
        </w:rPr>
        <w:t xml:space="preserve">turi būti naudojama </w:t>
      </w:r>
      <w:proofErr w:type="spellStart"/>
      <w:r w:rsidRPr="000B2729">
        <w:rPr>
          <w:i/>
          <w:szCs w:val="24"/>
        </w:rPr>
        <w:t>Oracle</w:t>
      </w:r>
      <w:proofErr w:type="spellEnd"/>
      <w:r w:rsidRPr="000B2729">
        <w:rPr>
          <w:i/>
          <w:szCs w:val="24"/>
        </w:rPr>
        <w:t xml:space="preserve"> BI Publisher</w:t>
      </w:r>
      <w:r w:rsidRPr="001865A3">
        <w:rPr>
          <w:szCs w:val="24"/>
        </w:rPr>
        <w:t xml:space="preserve">, jeigu vykdant užsakymą keisti </w:t>
      </w:r>
      <w:r w:rsidR="003C0296" w:rsidRPr="001865A3">
        <w:rPr>
          <w:szCs w:val="24"/>
        </w:rPr>
        <w:t>TS</w:t>
      </w:r>
      <w:r w:rsidRPr="001865A3">
        <w:rPr>
          <w:szCs w:val="24"/>
        </w:rPr>
        <w:t xml:space="preserve"> programinę įrangą nėra susitariama kitaip.</w:t>
      </w:r>
    </w:p>
    <w:p w14:paraId="7C6CA5D2" w14:textId="0FCA14EF" w:rsidR="00EB366C" w:rsidRPr="001865A3" w:rsidRDefault="00EB366C" w:rsidP="00B76243">
      <w:pPr>
        <w:numPr>
          <w:ilvl w:val="2"/>
          <w:numId w:val="18"/>
        </w:numPr>
        <w:tabs>
          <w:tab w:val="left" w:pos="1276"/>
        </w:tabs>
        <w:spacing w:line="280" w:lineRule="atLeast"/>
        <w:ind w:left="0"/>
        <w:jc w:val="both"/>
        <w:rPr>
          <w:szCs w:val="24"/>
        </w:rPr>
      </w:pPr>
      <w:r w:rsidRPr="001865A3">
        <w:rPr>
          <w:szCs w:val="24"/>
        </w:rPr>
        <w:t xml:space="preserve">Užsakomos </w:t>
      </w:r>
      <w:r w:rsidR="003C0296" w:rsidRPr="001865A3">
        <w:rPr>
          <w:szCs w:val="24"/>
        </w:rPr>
        <w:t xml:space="preserve">TS „ĮMOKOS“ </w:t>
      </w:r>
      <w:r w:rsidRPr="001865A3">
        <w:rPr>
          <w:szCs w:val="24"/>
        </w:rPr>
        <w:t xml:space="preserve">modifikavimo paslaugos turi būti atliktos per </w:t>
      </w:r>
      <w:r w:rsidR="00E8180A" w:rsidRPr="001865A3">
        <w:rPr>
          <w:szCs w:val="24"/>
        </w:rPr>
        <w:t>6.2.1</w:t>
      </w:r>
      <w:r w:rsidR="00DB3DFD">
        <w:rPr>
          <w:szCs w:val="24"/>
        </w:rPr>
        <w:t>6.</w:t>
      </w:r>
      <w:r w:rsidR="00E8180A" w:rsidRPr="001865A3">
        <w:rPr>
          <w:szCs w:val="24"/>
        </w:rPr>
        <w:t xml:space="preserve"> </w:t>
      </w:r>
      <w:r w:rsidR="00C276BD" w:rsidRPr="00C276BD">
        <w:rPr>
          <w:szCs w:val="24"/>
        </w:rPr>
        <w:t xml:space="preserve">papunktyje </w:t>
      </w:r>
      <w:r w:rsidR="00E8180A" w:rsidRPr="001865A3">
        <w:rPr>
          <w:szCs w:val="24"/>
        </w:rPr>
        <w:t>nurodyt</w:t>
      </w:r>
      <w:r w:rsidR="00407F38" w:rsidRPr="001865A3">
        <w:rPr>
          <w:szCs w:val="24"/>
        </w:rPr>
        <w:t>ą</w:t>
      </w:r>
      <w:r w:rsidR="00E8180A" w:rsidRPr="001865A3">
        <w:rPr>
          <w:szCs w:val="24"/>
        </w:rPr>
        <w:t xml:space="preserve"> </w:t>
      </w:r>
      <w:r w:rsidR="00A65F48" w:rsidRPr="001865A3">
        <w:rPr>
          <w:szCs w:val="24"/>
        </w:rPr>
        <w:t>termin</w:t>
      </w:r>
      <w:r w:rsidR="00407F38" w:rsidRPr="001865A3">
        <w:rPr>
          <w:szCs w:val="24"/>
        </w:rPr>
        <w:t>ą</w:t>
      </w:r>
      <w:r w:rsidR="00155699" w:rsidRPr="001865A3">
        <w:rPr>
          <w:szCs w:val="24"/>
        </w:rPr>
        <w:t xml:space="preserve"> </w:t>
      </w:r>
      <w:r w:rsidR="00155699" w:rsidRPr="001865A3">
        <w:rPr>
          <w:rFonts w:eastAsia="Times New Roman"/>
          <w:szCs w:val="24"/>
        </w:rPr>
        <w:t xml:space="preserve">arba per </w:t>
      </w:r>
      <w:r w:rsidR="00C276BD">
        <w:rPr>
          <w:rFonts w:eastAsia="Times New Roman"/>
          <w:szCs w:val="24"/>
        </w:rPr>
        <w:t>Fondo valdybos</w:t>
      </w:r>
      <w:r w:rsidR="00155699" w:rsidRPr="001865A3">
        <w:rPr>
          <w:rFonts w:eastAsia="Times New Roman"/>
          <w:szCs w:val="24"/>
        </w:rPr>
        <w:t xml:space="preserve"> vienašališkai nustatytą, jeigu programinės įrangos pakeitimai lemia Fondo valdybai paskirtų funkcijų vykdymą, laiko tarpą. Tokiu atveju užsakymas turi būti vykdomas ypatingos skubos tvarka, kuri aprašyta 6.3 punkte.</w:t>
      </w:r>
    </w:p>
    <w:p w14:paraId="6F226059" w14:textId="77777777" w:rsidR="00EB366C" w:rsidRPr="000B2729" w:rsidRDefault="00EB366C" w:rsidP="00B76243">
      <w:pPr>
        <w:numPr>
          <w:ilvl w:val="2"/>
          <w:numId w:val="18"/>
        </w:numPr>
        <w:tabs>
          <w:tab w:val="left" w:pos="1276"/>
        </w:tabs>
        <w:spacing w:line="280" w:lineRule="atLeast"/>
        <w:ind w:left="0"/>
        <w:jc w:val="both"/>
        <w:rPr>
          <w:szCs w:val="24"/>
        </w:rPr>
      </w:pPr>
      <w:r w:rsidRPr="000B2729">
        <w:rPr>
          <w:b/>
          <w:szCs w:val="24"/>
        </w:rPr>
        <w:t>TS „ĮMOKOS“ modifikavimo paslaugos apima</w:t>
      </w:r>
      <w:r w:rsidRPr="000B2729">
        <w:rPr>
          <w:szCs w:val="24"/>
        </w:rPr>
        <w:t>:</w:t>
      </w:r>
    </w:p>
    <w:p w14:paraId="14D7284D" w14:textId="02346AF8" w:rsidR="00EB366C" w:rsidRPr="001865A3" w:rsidRDefault="009002C4" w:rsidP="00B76243">
      <w:pPr>
        <w:numPr>
          <w:ilvl w:val="3"/>
          <w:numId w:val="18"/>
        </w:numPr>
        <w:tabs>
          <w:tab w:val="left" w:pos="1418"/>
        </w:tabs>
        <w:spacing w:line="280" w:lineRule="atLeast"/>
        <w:jc w:val="both"/>
        <w:rPr>
          <w:szCs w:val="24"/>
        </w:rPr>
      </w:pPr>
      <w:r w:rsidRPr="001865A3">
        <w:rPr>
          <w:szCs w:val="24"/>
        </w:rPr>
        <w:t>Eksploatuojamo</w:t>
      </w:r>
      <w:r w:rsidR="00EB366C" w:rsidRPr="001865A3">
        <w:rPr>
          <w:szCs w:val="24"/>
        </w:rPr>
        <w:t xml:space="preserve"> sukurto ir įdiegto TS „ĮMOKOS“ funkcionalumo keitimą, modifikuojant TS „ĮMOKOS“; </w:t>
      </w:r>
    </w:p>
    <w:p w14:paraId="1D31D017"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 xml:space="preserve">Naujo funkcionalumo kūrimą ir integravimą į esamą </w:t>
      </w:r>
      <w:r w:rsidR="009002C4" w:rsidRPr="001865A3">
        <w:rPr>
          <w:szCs w:val="24"/>
        </w:rPr>
        <w:t>TS</w:t>
      </w:r>
      <w:r w:rsidRPr="001865A3">
        <w:rPr>
          <w:szCs w:val="24"/>
        </w:rPr>
        <w:t>, pritaikant ją papildomiems naudotojų poreikiams</w:t>
      </w:r>
      <w:r w:rsidR="009002C4" w:rsidRPr="001865A3">
        <w:rPr>
          <w:szCs w:val="24"/>
        </w:rPr>
        <w:t xml:space="preserve"> bei</w:t>
      </w:r>
      <w:r w:rsidRPr="001865A3">
        <w:rPr>
          <w:szCs w:val="24"/>
        </w:rPr>
        <w:t xml:space="preserve"> pasikeitu</w:t>
      </w:r>
      <w:r w:rsidR="009002C4" w:rsidRPr="001865A3">
        <w:rPr>
          <w:szCs w:val="24"/>
        </w:rPr>
        <w:t>sių</w:t>
      </w:r>
      <w:r w:rsidRPr="001865A3">
        <w:rPr>
          <w:szCs w:val="24"/>
        </w:rPr>
        <w:t xml:space="preserve"> </w:t>
      </w:r>
      <w:r w:rsidR="009002C4" w:rsidRPr="001865A3">
        <w:rPr>
          <w:szCs w:val="24"/>
        </w:rPr>
        <w:t xml:space="preserve">ar naujai </w:t>
      </w:r>
      <w:r w:rsidRPr="001865A3">
        <w:rPr>
          <w:szCs w:val="24"/>
        </w:rPr>
        <w:t>pri</w:t>
      </w:r>
      <w:r w:rsidR="009002C4" w:rsidRPr="001865A3">
        <w:rPr>
          <w:szCs w:val="24"/>
        </w:rPr>
        <w:t>imtų</w:t>
      </w:r>
      <w:r w:rsidRPr="001865A3">
        <w:rPr>
          <w:szCs w:val="24"/>
        </w:rPr>
        <w:t xml:space="preserve"> Lietuvos Respublikos įstatym</w:t>
      </w:r>
      <w:r w:rsidR="009002C4" w:rsidRPr="001865A3">
        <w:rPr>
          <w:szCs w:val="24"/>
        </w:rPr>
        <w:t>ų</w:t>
      </w:r>
      <w:r w:rsidRPr="001865A3">
        <w:rPr>
          <w:szCs w:val="24"/>
        </w:rPr>
        <w:t xml:space="preserve">, </w:t>
      </w:r>
      <w:r w:rsidR="009002C4" w:rsidRPr="001865A3">
        <w:rPr>
          <w:szCs w:val="24"/>
        </w:rPr>
        <w:t xml:space="preserve">Lietuvos Respublikos </w:t>
      </w:r>
      <w:r w:rsidRPr="001865A3">
        <w:rPr>
          <w:szCs w:val="24"/>
        </w:rPr>
        <w:t>Vyriausybės, Socialinės apsaugos ir darbo ministerijos, Fondo valdybos bei kitų žinybų teisės aktų reikalavimams;</w:t>
      </w:r>
    </w:p>
    <w:p w14:paraId="1B08CC16"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Naujų sąsajų ir procedūrų sukūrim</w:t>
      </w:r>
      <w:r w:rsidR="009002C4" w:rsidRPr="001865A3">
        <w:rPr>
          <w:szCs w:val="24"/>
        </w:rPr>
        <w:t>ą</w:t>
      </w:r>
      <w:r w:rsidRPr="001865A3">
        <w:rPr>
          <w:szCs w:val="24"/>
        </w:rPr>
        <w:t xml:space="preserve"> duomenų teikimui automatiniu būdu kitų institucijų informacinėms sistemoms iš TS „ĮMOKOS“ pagal pakeistas arba naujai sudarytas duomenų teikimo sutartis; </w:t>
      </w:r>
    </w:p>
    <w:p w14:paraId="3B8A37A4"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Esamų suvestinių keitimą;</w:t>
      </w:r>
    </w:p>
    <w:p w14:paraId="40856BA4"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Esamų elektroninių draudėjų prašymų ir SD pranešimų, tiek pildomų autorizuotoje draudėjo srityje (asmeninėje draudėjo „Sodros“ paskyroje), tiek ir draudėjo kompiuteryje, atjungtame nuo interneto, ar kitų TS „ĮMOKOS“ naudotojo sąsajos ekraninių formų keitimą;</w:t>
      </w:r>
    </w:p>
    <w:p w14:paraId="597F3CFB"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 xml:space="preserve">Esamo pateiktų elektroninių prašymų bei SD pranešimų priėmimo, tikrinimo bei apdorojimo bei kito sukurto ir įdiegto TS „ĮMOKOS“ funkcionalumo keitimą, kai nėra būtina priimti ir kaupti ar analizuoti duomenis, kurių nėra TS „ĮMOKOS“ sistemoje; </w:t>
      </w:r>
    </w:p>
    <w:p w14:paraId="01535130"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lastRenderedPageBreak/>
        <w:t>Esamos informacijos ir nuorodų keitimą autorizuotoje draudėjo srityje (asmeninėje draudėjo „Sodros“ paskyroje);</w:t>
      </w:r>
    </w:p>
    <w:p w14:paraId="745E5668"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 xml:space="preserve">Esamų TS „ĮMOKOS“ žiniatinklio paslaugų (angl. </w:t>
      </w:r>
      <w:proofErr w:type="spellStart"/>
      <w:r w:rsidRPr="001865A3">
        <w:rPr>
          <w:i/>
          <w:szCs w:val="24"/>
        </w:rPr>
        <w:t>Web</w:t>
      </w:r>
      <w:proofErr w:type="spellEnd"/>
      <w:r w:rsidRPr="001865A3">
        <w:rPr>
          <w:i/>
          <w:szCs w:val="24"/>
        </w:rPr>
        <w:t xml:space="preserve"> </w:t>
      </w:r>
      <w:proofErr w:type="spellStart"/>
      <w:r w:rsidRPr="001865A3">
        <w:rPr>
          <w:i/>
          <w:szCs w:val="24"/>
        </w:rPr>
        <w:t>Services</w:t>
      </w:r>
      <w:proofErr w:type="spellEnd"/>
      <w:r w:rsidRPr="001865A3">
        <w:rPr>
          <w:szCs w:val="24"/>
        </w:rPr>
        <w:t>) keitimą;</w:t>
      </w:r>
    </w:p>
    <w:p w14:paraId="6225C7EB"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Esamų TS „ĮMOKOS“ integracinių sąsajų su kitomis Fondo valdybos taikomosiomis sistemomis ar kitų institucijų informacinėmis sistemomis keitimą;</w:t>
      </w:r>
    </w:p>
    <w:p w14:paraId="5E737C94"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Naujų tekstinių intarpų TS „ĮMOKOS“ puslapiuose ar informacijos puslapių įkėlimą su redagavimo galimybe administratoriaus srityje;</w:t>
      </w:r>
    </w:p>
    <w:p w14:paraId="0F7F1D6C" w14:textId="77777777" w:rsidR="00EB366C" w:rsidRPr="001865A3" w:rsidRDefault="00EB366C" w:rsidP="00B76243">
      <w:pPr>
        <w:numPr>
          <w:ilvl w:val="3"/>
          <w:numId w:val="18"/>
        </w:numPr>
        <w:tabs>
          <w:tab w:val="left" w:pos="1560"/>
        </w:tabs>
        <w:spacing w:line="280" w:lineRule="atLeast"/>
        <w:jc w:val="both"/>
        <w:rPr>
          <w:szCs w:val="24"/>
        </w:rPr>
      </w:pPr>
      <w:r w:rsidRPr="001865A3">
        <w:rPr>
          <w:szCs w:val="24"/>
        </w:rPr>
        <w:t>Naujų, kitose Fondo valdybos informacinės sistemos TS jau sukurtų suvestinių įkėlimą į TS „ĮMOKOS“, jeigu joms atvaizduoti nereikia kurti naujų atvaizdavimo šablonų;</w:t>
      </w:r>
    </w:p>
    <w:p w14:paraId="1A98820B" w14:textId="77777777" w:rsidR="00EB366C" w:rsidRPr="001865A3" w:rsidRDefault="00EB366C" w:rsidP="00B76243">
      <w:pPr>
        <w:numPr>
          <w:ilvl w:val="3"/>
          <w:numId w:val="18"/>
        </w:numPr>
        <w:tabs>
          <w:tab w:val="left" w:pos="1701"/>
        </w:tabs>
        <w:spacing w:line="280" w:lineRule="atLeast"/>
        <w:jc w:val="both"/>
        <w:rPr>
          <w:szCs w:val="24"/>
        </w:rPr>
      </w:pPr>
      <w:r w:rsidRPr="001865A3">
        <w:rPr>
          <w:szCs w:val="24"/>
        </w:rPr>
        <w:t>Naujų suvestinių - naujų atvaizdavimo šablonų ir naujų duomenų formavimo funkcijų kūrimą;</w:t>
      </w:r>
    </w:p>
    <w:p w14:paraId="67C1903F" w14:textId="77777777" w:rsidR="00EB366C" w:rsidRPr="001865A3" w:rsidRDefault="00EB366C" w:rsidP="00B76243">
      <w:pPr>
        <w:numPr>
          <w:ilvl w:val="3"/>
          <w:numId w:val="18"/>
        </w:numPr>
        <w:tabs>
          <w:tab w:val="left" w:pos="1701"/>
        </w:tabs>
        <w:spacing w:line="280" w:lineRule="atLeast"/>
        <w:jc w:val="both"/>
        <w:rPr>
          <w:szCs w:val="24"/>
        </w:rPr>
      </w:pPr>
      <w:r w:rsidRPr="001865A3">
        <w:rPr>
          <w:szCs w:val="24"/>
        </w:rPr>
        <w:t>Naujų elektroninių prašymų bei SD pranešimų formų, jų pildymo, pasirašymo, teikimo, registravimo, apdorojimo bei kito naujo TS „ĮMOKOS“ funkcionalumo kūrimą;</w:t>
      </w:r>
    </w:p>
    <w:p w14:paraId="07C7C032" w14:textId="77777777" w:rsidR="00EB366C" w:rsidRPr="001865A3" w:rsidRDefault="00EB366C" w:rsidP="00B76243">
      <w:pPr>
        <w:numPr>
          <w:ilvl w:val="3"/>
          <w:numId w:val="18"/>
        </w:numPr>
        <w:tabs>
          <w:tab w:val="left" w:pos="1701"/>
        </w:tabs>
        <w:spacing w:line="280" w:lineRule="atLeast"/>
        <w:jc w:val="both"/>
        <w:rPr>
          <w:szCs w:val="24"/>
        </w:rPr>
      </w:pPr>
      <w:r w:rsidRPr="001865A3">
        <w:rPr>
          <w:szCs w:val="24"/>
        </w:rPr>
        <w:t>Naujų integracinių sąsajų su kitomis Fondo valdybos taikomosiomis sistemomis bei kitų institucijų informacinėmis sistemomis kūrimą;</w:t>
      </w:r>
    </w:p>
    <w:p w14:paraId="1524E295" w14:textId="77777777" w:rsidR="00EB366C" w:rsidRPr="001865A3" w:rsidRDefault="00EB366C" w:rsidP="00B76243">
      <w:pPr>
        <w:numPr>
          <w:ilvl w:val="3"/>
          <w:numId w:val="18"/>
        </w:numPr>
        <w:tabs>
          <w:tab w:val="left" w:pos="1701"/>
        </w:tabs>
        <w:spacing w:line="280" w:lineRule="atLeast"/>
        <w:jc w:val="both"/>
        <w:rPr>
          <w:szCs w:val="24"/>
        </w:rPr>
      </w:pPr>
      <w:r w:rsidRPr="001865A3">
        <w:rPr>
          <w:szCs w:val="24"/>
        </w:rPr>
        <w:t>Naujų BPEL procedūrų kūrimą;</w:t>
      </w:r>
    </w:p>
    <w:p w14:paraId="43152C3F" w14:textId="77777777" w:rsidR="00EB366C" w:rsidRPr="001865A3" w:rsidRDefault="00EB366C" w:rsidP="00B76243">
      <w:pPr>
        <w:numPr>
          <w:ilvl w:val="3"/>
          <w:numId w:val="18"/>
        </w:numPr>
        <w:tabs>
          <w:tab w:val="left" w:pos="1701"/>
        </w:tabs>
        <w:spacing w:line="280" w:lineRule="atLeast"/>
        <w:jc w:val="both"/>
        <w:rPr>
          <w:szCs w:val="24"/>
        </w:rPr>
      </w:pPr>
      <w:r w:rsidRPr="001865A3">
        <w:rPr>
          <w:szCs w:val="24"/>
        </w:rPr>
        <w:t xml:space="preserve">Naujų TS „ĮMOKOS“ žiniatinklio paslaugų (angl. </w:t>
      </w:r>
      <w:proofErr w:type="spellStart"/>
      <w:r w:rsidRPr="001865A3">
        <w:rPr>
          <w:i/>
          <w:szCs w:val="24"/>
        </w:rPr>
        <w:t>Web</w:t>
      </w:r>
      <w:proofErr w:type="spellEnd"/>
      <w:r w:rsidRPr="001865A3">
        <w:rPr>
          <w:i/>
          <w:szCs w:val="24"/>
        </w:rPr>
        <w:t xml:space="preserve"> </w:t>
      </w:r>
      <w:proofErr w:type="spellStart"/>
      <w:r w:rsidRPr="001865A3">
        <w:rPr>
          <w:i/>
          <w:szCs w:val="24"/>
        </w:rPr>
        <w:t>Services</w:t>
      </w:r>
      <w:proofErr w:type="spellEnd"/>
      <w:r w:rsidRPr="001865A3">
        <w:rPr>
          <w:szCs w:val="24"/>
        </w:rPr>
        <w:t>) kūrimą;</w:t>
      </w:r>
    </w:p>
    <w:p w14:paraId="1E4F369E" w14:textId="77777777" w:rsidR="003E630E" w:rsidRPr="001865A3" w:rsidRDefault="003E630E" w:rsidP="00B76243">
      <w:pPr>
        <w:numPr>
          <w:ilvl w:val="3"/>
          <w:numId w:val="18"/>
        </w:numPr>
        <w:tabs>
          <w:tab w:val="left" w:pos="1701"/>
        </w:tabs>
        <w:spacing w:line="280" w:lineRule="atLeast"/>
        <w:jc w:val="both"/>
        <w:rPr>
          <w:szCs w:val="24"/>
        </w:rPr>
      </w:pPr>
      <w:r w:rsidRPr="001865A3">
        <w:rPr>
          <w:szCs w:val="24"/>
        </w:rPr>
        <w:t xml:space="preserve">Funkcionalumo, reikalingo TS </w:t>
      </w:r>
      <w:r w:rsidR="005F646C" w:rsidRPr="001865A3">
        <w:rPr>
          <w:szCs w:val="24"/>
        </w:rPr>
        <w:t>„ĮMOKOS“</w:t>
      </w:r>
      <w:r w:rsidRPr="001865A3">
        <w:rPr>
          <w:szCs w:val="24"/>
        </w:rPr>
        <w:t xml:space="preserve"> </w:t>
      </w:r>
      <w:r w:rsidR="005F646C" w:rsidRPr="001865A3">
        <w:rPr>
          <w:szCs w:val="24"/>
        </w:rPr>
        <w:t>sąveikai</w:t>
      </w:r>
      <w:r w:rsidRPr="001865A3">
        <w:rPr>
          <w:szCs w:val="24"/>
        </w:rPr>
        <w:t xml:space="preserve"> su kitomis </w:t>
      </w:r>
      <w:r w:rsidR="005F646C" w:rsidRPr="001865A3">
        <w:rPr>
          <w:szCs w:val="24"/>
        </w:rPr>
        <w:t>Fondo valdybos taikomosiomis</w:t>
      </w:r>
      <w:r w:rsidRPr="001865A3">
        <w:rPr>
          <w:szCs w:val="24"/>
        </w:rPr>
        <w:t xml:space="preserve"> sistemomis, k</w:t>
      </w:r>
      <w:r w:rsidR="005F646C" w:rsidRPr="001865A3">
        <w:rPr>
          <w:szCs w:val="24"/>
        </w:rPr>
        <w:t>ū</w:t>
      </w:r>
      <w:r w:rsidRPr="001865A3">
        <w:rPr>
          <w:szCs w:val="24"/>
        </w:rPr>
        <w:t>rim</w:t>
      </w:r>
      <w:r w:rsidR="005F646C" w:rsidRPr="001865A3">
        <w:rPr>
          <w:szCs w:val="24"/>
        </w:rPr>
        <w:t>ą</w:t>
      </w:r>
      <w:r w:rsidRPr="001865A3">
        <w:rPr>
          <w:szCs w:val="24"/>
        </w:rPr>
        <w:t xml:space="preserve"> ir modifikavim</w:t>
      </w:r>
      <w:r w:rsidR="005F646C" w:rsidRPr="001865A3">
        <w:rPr>
          <w:szCs w:val="24"/>
        </w:rPr>
        <w:t>ą.</w:t>
      </w:r>
    </w:p>
    <w:p w14:paraId="72ED786B" w14:textId="16BE80C4" w:rsidR="000C2F61" w:rsidRPr="001865A3" w:rsidRDefault="00C61331" w:rsidP="00B76243">
      <w:pPr>
        <w:numPr>
          <w:ilvl w:val="2"/>
          <w:numId w:val="18"/>
        </w:numPr>
        <w:tabs>
          <w:tab w:val="left" w:pos="1560"/>
        </w:tabs>
        <w:spacing w:line="280" w:lineRule="atLeast"/>
        <w:ind w:left="0"/>
        <w:jc w:val="both"/>
        <w:rPr>
          <w:szCs w:val="24"/>
        </w:rPr>
      </w:pPr>
      <w:r w:rsidRPr="001865A3">
        <w:rPr>
          <w:szCs w:val="24"/>
        </w:rPr>
        <w:t>Teikdamas modifikavimo paslaugas tiekėjas turės palaikyti aktuali</w:t>
      </w:r>
      <w:r w:rsidR="003C17B8">
        <w:rPr>
          <w:szCs w:val="24"/>
        </w:rPr>
        <w:t>oje būsenoje</w:t>
      </w:r>
      <w:r w:rsidRPr="001865A3">
        <w:rPr>
          <w:szCs w:val="24"/>
        </w:rPr>
        <w:t xml:space="preserve"> </w:t>
      </w:r>
      <w:r w:rsidR="00343A89" w:rsidRPr="00841A85">
        <w:rPr>
          <w:rFonts w:eastAsia="Times New Roman"/>
          <w:szCs w:val="24"/>
        </w:rPr>
        <w:t>Fondo valdybos pateiktoje</w:t>
      </w:r>
      <w:r w:rsidR="00343A89" w:rsidRPr="001865A3">
        <w:rPr>
          <w:rFonts w:eastAsia="Times New Roman"/>
          <w:szCs w:val="24"/>
        </w:rPr>
        <w:t xml:space="preserve"> kompiuterinėje techninėje įrangoje TS kūrimo ir testavimo aplinką Fondo valdybos naudojamos versijų kontrolės sistemos pagalba arba planuojamos įdiegti</w:t>
      </w:r>
      <w:r w:rsidR="00343A89" w:rsidRPr="001865A3">
        <w:rPr>
          <w:rFonts w:eastAsia="Times New Roman"/>
        </w:rPr>
        <w:t xml:space="preserve"> Fondo valdybos IS taikomųjų sistemų programinės įrangos išeities tekstų ir kitų TS komponentų saugyklos pagalba nuo tada, kai ji bus įdiegta</w:t>
      </w:r>
      <w:r w:rsidR="00EB366C" w:rsidRPr="001865A3">
        <w:rPr>
          <w:szCs w:val="24"/>
        </w:rPr>
        <w:t>.</w:t>
      </w:r>
    </w:p>
    <w:p w14:paraId="1B3191A4" w14:textId="77777777" w:rsidR="00A93B48" w:rsidRPr="001865A3" w:rsidRDefault="00A93B48" w:rsidP="00B76243">
      <w:pPr>
        <w:numPr>
          <w:ilvl w:val="2"/>
          <w:numId w:val="18"/>
        </w:numPr>
        <w:tabs>
          <w:tab w:val="left" w:pos="1560"/>
        </w:tabs>
        <w:spacing w:line="280" w:lineRule="atLeast"/>
        <w:ind w:left="0"/>
        <w:jc w:val="both"/>
        <w:rPr>
          <w:szCs w:val="24"/>
        </w:rPr>
      </w:pPr>
      <w:r w:rsidRPr="001865A3">
        <w:rPr>
          <w:szCs w:val="24"/>
        </w:rPr>
        <w:t xml:space="preserve">Fondo valdybos </w:t>
      </w:r>
      <w:r w:rsidR="003E630E" w:rsidRPr="001865A3">
        <w:rPr>
          <w:szCs w:val="24"/>
        </w:rPr>
        <w:t>užsakymu</w:t>
      </w:r>
      <w:r w:rsidRPr="001865A3">
        <w:rPr>
          <w:szCs w:val="24"/>
        </w:rPr>
        <w:t xml:space="preserve"> </w:t>
      </w:r>
      <w:r w:rsidR="005376C6" w:rsidRPr="001865A3">
        <w:rPr>
          <w:szCs w:val="24"/>
        </w:rPr>
        <w:t xml:space="preserve">prieš vykdant </w:t>
      </w:r>
      <w:r w:rsidRPr="001865A3">
        <w:rPr>
          <w:szCs w:val="24"/>
        </w:rPr>
        <w:t>programinės įrangos modifikavim</w:t>
      </w:r>
      <w:r w:rsidR="005376C6" w:rsidRPr="001865A3">
        <w:rPr>
          <w:szCs w:val="24"/>
        </w:rPr>
        <w:t>ą</w:t>
      </w:r>
      <w:r w:rsidRPr="001865A3">
        <w:rPr>
          <w:szCs w:val="24"/>
        </w:rPr>
        <w:t xml:space="preserve"> gali būti </w:t>
      </w:r>
      <w:r w:rsidR="005376C6" w:rsidRPr="001865A3">
        <w:rPr>
          <w:szCs w:val="24"/>
        </w:rPr>
        <w:t>atliekamas</w:t>
      </w:r>
      <w:r w:rsidRPr="001865A3">
        <w:rPr>
          <w:szCs w:val="24"/>
        </w:rPr>
        <w:t xml:space="preserve"> modifikavimo įvertinim</w:t>
      </w:r>
      <w:r w:rsidR="005376C6" w:rsidRPr="001865A3">
        <w:rPr>
          <w:szCs w:val="24"/>
        </w:rPr>
        <w:t>as</w:t>
      </w:r>
      <w:r w:rsidR="007E0012" w:rsidRPr="001865A3">
        <w:rPr>
          <w:szCs w:val="24"/>
        </w:rPr>
        <w:t>.</w:t>
      </w:r>
    </w:p>
    <w:p w14:paraId="57AD024A" w14:textId="77777777" w:rsidR="007E0012" w:rsidRPr="001865A3" w:rsidRDefault="007E0012" w:rsidP="00B76243">
      <w:pPr>
        <w:numPr>
          <w:ilvl w:val="3"/>
          <w:numId w:val="18"/>
        </w:numPr>
        <w:tabs>
          <w:tab w:val="left" w:pos="1560"/>
        </w:tabs>
        <w:spacing w:line="280" w:lineRule="atLeast"/>
        <w:jc w:val="both"/>
        <w:rPr>
          <w:szCs w:val="24"/>
        </w:rPr>
      </w:pPr>
      <w:r w:rsidRPr="001865A3">
        <w:rPr>
          <w:szCs w:val="24"/>
        </w:rPr>
        <w:t xml:space="preserve">Programinės įrangos modifikavimo įvertinimo paslaugas tiekėjas atlieka gavęs iš Fondo valdybos </w:t>
      </w:r>
      <w:r w:rsidR="006D1CB8" w:rsidRPr="001865A3">
        <w:rPr>
          <w:szCs w:val="24"/>
        </w:rPr>
        <w:t xml:space="preserve">nustatytos formos </w:t>
      </w:r>
      <w:r w:rsidRPr="001865A3">
        <w:rPr>
          <w:szCs w:val="24"/>
        </w:rPr>
        <w:t>modifikavimo įvertinimo užsakymą, kuriame fiksuojama užsakomų paslaugų p</w:t>
      </w:r>
      <w:r w:rsidR="00364C17" w:rsidRPr="001865A3">
        <w:rPr>
          <w:szCs w:val="24"/>
        </w:rPr>
        <w:t>oreikis ir kokybės reikalavimai, modifikav</w:t>
      </w:r>
      <w:r w:rsidR="003E630E" w:rsidRPr="001865A3">
        <w:rPr>
          <w:szCs w:val="24"/>
        </w:rPr>
        <w:t>imo įvertinimo atlikimo terminas</w:t>
      </w:r>
      <w:r w:rsidR="00364C17" w:rsidRPr="001865A3">
        <w:rPr>
          <w:szCs w:val="24"/>
        </w:rPr>
        <w:t>.</w:t>
      </w:r>
    </w:p>
    <w:p w14:paraId="748C51DD" w14:textId="4FD7DB90" w:rsidR="006858E5" w:rsidRPr="008C7516" w:rsidRDefault="007E0012" w:rsidP="00B76243">
      <w:pPr>
        <w:numPr>
          <w:ilvl w:val="3"/>
          <w:numId w:val="18"/>
        </w:numPr>
        <w:tabs>
          <w:tab w:val="left" w:pos="1560"/>
        </w:tabs>
        <w:spacing w:line="280" w:lineRule="atLeast"/>
        <w:jc w:val="both"/>
        <w:rPr>
          <w:szCs w:val="24"/>
        </w:rPr>
      </w:pPr>
      <w:r w:rsidRPr="006858E5">
        <w:rPr>
          <w:szCs w:val="24"/>
        </w:rPr>
        <w:t xml:space="preserve">Modifikavimo įvertinimo metu tiekėjas </w:t>
      </w:r>
      <w:r w:rsidR="006D1CB8" w:rsidRPr="006858E5">
        <w:rPr>
          <w:szCs w:val="24"/>
        </w:rPr>
        <w:t xml:space="preserve">atlieka </w:t>
      </w:r>
      <w:r w:rsidR="000C2F61" w:rsidRPr="006858E5">
        <w:rPr>
          <w:szCs w:val="24"/>
        </w:rPr>
        <w:t>d</w:t>
      </w:r>
      <w:r w:rsidR="006D1CB8" w:rsidRPr="006858E5">
        <w:rPr>
          <w:szCs w:val="24"/>
        </w:rPr>
        <w:t>etalią modifikavimo funkcionalumo analizę, aprašytą šių techninių sąlygų</w:t>
      </w:r>
      <w:r w:rsidR="00364C17" w:rsidRPr="006858E5">
        <w:rPr>
          <w:szCs w:val="24"/>
        </w:rPr>
        <w:t xml:space="preserve"> aprašo</w:t>
      </w:r>
      <w:r w:rsidR="006D1CB8" w:rsidRPr="006858E5">
        <w:rPr>
          <w:szCs w:val="24"/>
        </w:rPr>
        <w:t xml:space="preserve"> 6.2.</w:t>
      </w:r>
      <w:r w:rsidR="00CA3A7A" w:rsidRPr="006858E5">
        <w:rPr>
          <w:szCs w:val="24"/>
        </w:rPr>
        <w:t>1</w:t>
      </w:r>
      <w:r w:rsidR="00A95894">
        <w:rPr>
          <w:szCs w:val="24"/>
        </w:rPr>
        <w:t>8.</w:t>
      </w:r>
      <w:r w:rsidR="006D1CB8" w:rsidRPr="006858E5">
        <w:rPr>
          <w:szCs w:val="24"/>
        </w:rPr>
        <w:t xml:space="preserve"> </w:t>
      </w:r>
      <w:r w:rsidR="00C276BD" w:rsidRPr="006858E5">
        <w:rPr>
          <w:szCs w:val="24"/>
        </w:rPr>
        <w:t xml:space="preserve">papunktyje </w:t>
      </w:r>
      <w:r w:rsidR="000C2F61" w:rsidRPr="006858E5">
        <w:rPr>
          <w:szCs w:val="24"/>
        </w:rPr>
        <w:t xml:space="preserve">ir pateikia </w:t>
      </w:r>
      <w:r w:rsidR="00264612" w:rsidRPr="006858E5">
        <w:rPr>
          <w:szCs w:val="24"/>
        </w:rPr>
        <w:t xml:space="preserve">modifikavimo </w:t>
      </w:r>
      <w:r w:rsidR="000C2F61" w:rsidRPr="006858E5">
        <w:rPr>
          <w:szCs w:val="24"/>
        </w:rPr>
        <w:t>darb</w:t>
      </w:r>
      <w:r w:rsidR="00264612" w:rsidRPr="006858E5">
        <w:rPr>
          <w:szCs w:val="24"/>
        </w:rPr>
        <w:t>ų</w:t>
      </w:r>
      <w:r w:rsidR="000C2F61" w:rsidRPr="006858E5">
        <w:rPr>
          <w:szCs w:val="24"/>
        </w:rPr>
        <w:t xml:space="preserve"> kain</w:t>
      </w:r>
      <w:r w:rsidR="00264612" w:rsidRPr="006858E5">
        <w:rPr>
          <w:szCs w:val="24"/>
        </w:rPr>
        <w:t>ą</w:t>
      </w:r>
      <w:r w:rsidRPr="006858E5">
        <w:rPr>
          <w:szCs w:val="24"/>
        </w:rPr>
        <w:t>.</w:t>
      </w:r>
      <w:r w:rsidR="000C2F61" w:rsidRPr="006858E5">
        <w:rPr>
          <w:szCs w:val="24"/>
        </w:rPr>
        <w:t xml:space="preserve"> </w:t>
      </w:r>
      <w:r w:rsidR="00264612" w:rsidRPr="008C7516">
        <w:rPr>
          <w:szCs w:val="24"/>
        </w:rPr>
        <w:t>Tiekėjas</w:t>
      </w:r>
      <w:r w:rsidR="000C2F61" w:rsidRPr="008C7516">
        <w:rPr>
          <w:szCs w:val="24"/>
        </w:rPr>
        <w:t xml:space="preserve"> </w:t>
      </w:r>
      <w:r w:rsidR="00264612" w:rsidRPr="008C7516">
        <w:rPr>
          <w:szCs w:val="24"/>
        </w:rPr>
        <w:t>įsipareigoja</w:t>
      </w:r>
      <w:r w:rsidR="000C2F61" w:rsidRPr="008C7516">
        <w:rPr>
          <w:szCs w:val="24"/>
        </w:rPr>
        <w:t xml:space="preserve"> </w:t>
      </w:r>
      <w:r w:rsidR="00264612" w:rsidRPr="008C7516">
        <w:rPr>
          <w:szCs w:val="24"/>
        </w:rPr>
        <w:t>atlikti</w:t>
      </w:r>
      <w:r w:rsidR="000C2F61" w:rsidRPr="008C7516">
        <w:rPr>
          <w:szCs w:val="24"/>
        </w:rPr>
        <w:t xml:space="preserve"> </w:t>
      </w:r>
      <w:r w:rsidR="00264612" w:rsidRPr="008C7516">
        <w:rPr>
          <w:szCs w:val="24"/>
        </w:rPr>
        <w:t>aprašytus darbus už kainą</w:t>
      </w:r>
      <w:r w:rsidR="000C2F61" w:rsidRPr="008C7516">
        <w:rPr>
          <w:szCs w:val="24"/>
        </w:rPr>
        <w:t xml:space="preserve"> ne didesn</w:t>
      </w:r>
      <w:r w:rsidR="00264612" w:rsidRPr="008C7516">
        <w:rPr>
          <w:szCs w:val="24"/>
        </w:rPr>
        <w:t>ę n</w:t>
      </w:r>
      <w:r w:rsidR="000C2F61" w:rsidRPr="008C7516">
        <w:rPr>
          <w:szCs w:val="24"/>
        </w:rPr>
        <w:t xml:space="preserve">ei 20% nuo </w:t>
      </w:r>
      <w:r w:rsidR="00264612" w:rsidRPr="008C7516">
        <w:rPr>
          <w:szCs w:val="24"/>
        </w:rPr>
        <w:t>pateiktos modifikavimo darbų kain</w:t>
      </w:r>
      <w:r w:rsidR="000C2F61" w:rsidRPr="008C7516">
        <w:rPr>
          <w:szCs w:val="24"/>
        </w:rPr>
        <w:t xml:space="preserve">os. </w:t>
      </w:r>
      <w:r w:rsidR="006858E5" w:rsidRPr="008C7516">
        <w:rPr>
          <w:szCs w:val="24"/>
        </w:rPr>
        <w:t>Modifikavimo įvertinimo rezultatus teikėjas pateikia modifikavimo įvertinimo ataskaitoje.</w:t>
      </w:r>
      <w:r w:rsidR="008878DB" w:rsidRPr="008C7516">
        <w:rPr>
          <w:szCs w:val="24"/>
        </w:rPr>
        <w:t xml:space="preserve"> </w:t>
      </w:r>
    </w:p>
    <w:p w14:paraId="11831918" w14:textId="77777777" w:rsidR="00EB366C" w:rsidRPr="001865A3" w:rsidRDefault="00EB366C" w:rsidP="00B76243">
      <w:pPr>
        <w:numPr>
          <w:ilvl w:val="2"/>
          <w:numId w:val="18"/>
        </w:numPr>
        <w:tabs>
          <w:tab w:val="left" w:pos="1701"/>
        </w:tabs>
        <w:spacing w:line="280" w:lineRule="atLeast"/>
        <w:ind w:left="0"/>
        <w:jc w:val="both"/>
        <w:rPr>
          <w:spacing w:val="-2"/>
          <w:szCs w:val="24"/>
        </w:rPr>
      </w:pPr>
      <w:r w:rsidRPr="001865A3">
        <w:rPr>
          <w:spacing w:val="-2"/>
          <w:szCs w:val="24"/>
        </w:rPr>
        <w:t>Programinės įrangos modifikavimo paslaugos turi būti vykdomos tokiomis stadijomis:</w:t>
      </w:r>
    </w:p>
    <w:p w14:paraId="6D667666" w14:textId="77777777" w:rsidR="00EB366C" w:rsidRPr="001865A3" w:rsidRDefault="008214FD" w:rsidP="00B76243">
      <w:pPr>
        <w:numPr>
          <w:ilvl w:val="3"/>
          <w:numId w:val="18"/>
        </w:numPr>
        <w:tabs>
          <w:tab w:val="left" w:pos="1701"/>
        </w:tabs>
        <w:spacing w:line="280" w:lineRule="atLeast"/>
        <w:jc w:val="both"/>
        <w:rPr>
          <w:szCs w:val="24"/>
        </w:rPr>
      </w:pPr>
      <w:r w:rsidRPr="001865A3">
        <w:rPr>
          <w:szCs w:val="24"/>
        </w:rPr>
        <w:t>Detalios modifikavimo</w:t>
      </w:r>
      <w:r w:rsidR="00EB366C" w:rsidRPr="001865A3">
        <w:rPr>
          <w:szCs w:val="24"/>
        </w:rPr>
        <w:t xml:space="preserve"> darb</w:t>
      </w:r>
      <w:r w:rsidRPr="001865A3">
        <w:rPr>
          <w:szCs w:val="24"/>
        </w:rPr>
        <w:t>ų</w:t>
      </w:r>
      <w:r w:rsidR="00EB366C" w:rsidRPr="001865A3">
        <w:rPr>
          <w:szCs w:val="24"/>
        </w:rPr>
        <w:t xml:space="preserve"> funkcionalumo analiz</w:t>
      </w:r>
      <w:r w:rsidRPr="001865A3">
        <w:rPr>
          <w:szCs w:val="24"/>
        </w:rPr>
        <w:t>ė</w:t>
      </w:r>
      <w:r w:rsidR="00EB366C" w:rsidRPr="001865A3">
        <w:rPr>
          <w:szCs w:val="24"/>
        </w:rPr>
        <w:t>s;</w:t>
      </w:r>
    </w:p>
    <w:p w14:paraId="0ED9083D" w14:textId="77777777" w:rsidR="00EB366C" w:rsidRPr="001865A3" w:rsidRDefault="00EB366C" w:rsidP="00B76243">
      <w:pPr>
        <w:numPr>
          <w:ilvl w:val="3"/>
          <w:numId w:val="18"/>
        </w:numPr>
        <w:tabs>
          <w:tab w:val="left" w:pos="1701"/>
        </w:tabs>
        <w:spacing w:line="280" w:lineRule="atLeast"/>
        <w:jc w:val="both"/>
        <w:rPr>
          <w:szCs w:val="24"/>
        </w:rPr>
      </w:pPr>
      <w:r w:rsidRPr="001865A3">
        <w:rPr>
          <w:szCs w:val="24"/>
        </w:rPr>
        <w:t>Projektavimo;</w:t>
      </w:r>
    </w:p>
    <w:p w14:paraId="371DD644" w14:textId="77777777" w:rsidR="00EB366C" w:rsidRPr="001865A3" w:rsidRDefault="00EB366C" w:rsidP="00B76243">
      <w:pPr>
        <w:numPr>
          <w:ilvl w:val="3"/>
          <w:numId w:val="18"/>
        </w:numPr>
        <w:tabs>
          <w:tab w:val="left" w:pos="1701"/>
        </w:tabs>
        <w:spacing w:line="280" w:lineRule="atLeast"/>
        <w:jc w:val="both"/>
        <w:rPr>
          <w:szCs w:val="24"/>
        </w:rPr>
      </w:pPr>
      <w:r w:rsidRPr="001865A3">
        <w:rPr>
          <w:szCs w:val="24"/>
        </w:rPr>
        <w:t xml:space="preserve">Kūrimo ir </w:t>
      </w:r>
      <w:r w:rsidR="008214FD" w:rsidRPr="001865A3">
        <w:rPr>
          <w:szCs w:val="24"/>
        </w:rPr>
        <w:t>t</w:t>
      </w:r>
      <w:r w:rsidRPr="001865A3">
        <w:rPr>
          <w:szCs w:val="24"/>
        </w:rPr>
        <w:t>iek</w:t>
      </w:r>
      <w:r w:rsidR="008214FD" w:rsidRPr="001865A3">
        <w:rPr>
          <w:szCs w:val="24"/>
        </w:rPr>
        <w:t>ė</w:t>
      </w:r>
      <w:r w:rsidRPr="001865A3">
        <w:rPr>
          <w:szCs w:val="24"/>
        </w:rPr>
        <w:t>jo testavimo;</w:t>
      </w:r>
    </w:p>
    <w:p w14:paraId="0EB1BAD5" w14:textId="6BD9982E" w:rsidR="0069274C" w:rsidRPr="001865A3" w:rsidRDefault="00C276BD" w:rsidP="00B76243">
      <w:pPr>
        <w:numPr>
          <w:ilvl w:val="3"/>
          <w:numId w:val="18"/>
        </w:numPr>
        <w:tabs>
          <w:tab w:val="left" w:pos="1701"/>
        </w:tabs>
        <w:spacing w:line="280" w:lineRule="atLeast"/>
        <w:jc w:val="both"/>
        <w:rPr>
          <w:szCs w:val="24"/>
        </w:rPr>
      </w:pPr>
      <w:r>
        <w:rPr>
          <w:szCs w:val="24"/>
        </w:rPr>
        <w:t xml:space="preserve">Fondo valdybos </w:t>
      </w:r>
      <w:r w:rsidR="008214FD" w:rsidRPr="001865A3">
        <w:rPr>
          <w:szCs w:val="24"/>
        </w:rPr>
        <w:t>t</w:t>
      </w:r>
      <w:r w:rsidR="00EB366C" w:rsidRPr="001865A3">
        <w:rPr>
          <w:szCs w:val="24"/>
        </w:rPr>
        <w:t>estavimo.</w:t>
      </w:r>
    </w:p>
    <w:p w14:paraId="535945D5" w14:textId="77777777" w:rsidR="0069274C" w:rsidRPr="001865A3" w:rsidRDefault="0069274C" w:rsidP="00B76243">
      <w:pPr>
        <w:numPr>
          <w:ilvl w:val="2"/>
          <w:numId w:val="18"/>
        </w:numPr>
        <w:tabs>
          <w:tab w:val="left" w:pos="1560"/>
        </w:tabs>
        <w:spacing w:line="280" w:lineRule="atLeast"/>
        <w:ind w:left="0"/>
        <w:jc w:val="both"/>
        <w:rPr>
          <w:szCs w:val="24"/>
        </w:rPr>
      </w:pPr>
      <w:r w:rsidRPr="001865A3">
        <w:rPr>
          <w:szCs w:val="24"/>
        </w:rPr>
        <w:t xml:space="preserve">Programinės įrangos </w:t>
      </w:r>
      <w:r w:rsidR="007E29E9" w:rsidRPr="001865A3">
        <w:rPr>
          <w:szCs w:val="24"/>
        </w:rPr>
        <w:t>projektavim</w:t>
      </w:r>
      <w:r w:rsidR="00264612" w:rsidRPr="001865A3">
        <w:rPr>
          <w:szCs w:val="24"/>
        </w:rPr>
        <w:t>o</w:t>
      </w:r>
      <w:r w:rsidR="007E29E9" w:rsidRPr="001865A3">
        <w:rPr>
          <w:szCs w:val="24"/>
        </w:rPr>
        <w:t xml:space="preserve"> ir </w:t>
      </w:r>
      <w:r w:rsidR="00696005" w:rsidRPr="001865A3">
        <w:rPr>
          <w:szCs w:val="24"/>
        </w:rPr>
        <w:t>vėlesnės</w:t>
      </w:r>
      <w:r w:rsidR="007E29E9" w:rsidRPr="001865A3">
        <w:rPr>
          <w:szCs w:val="24"/>
        </w:rPr>
        <w:t xml:space="preserve"> stadijos vykdomos tik </w:t>
      </w:r>
      <w:r w:rsidR="00264612" w:rsidRPr="001865A3">
        <w:rPr>
          <w:szCs w:val="24"/>
        </w:rPr>
        <w:t>Fondo valdybai</w:t>
      </w:r>
      <w:r w:rsidR="007E29E9" w:rsidRPr="001865A3">
        <w:rPr>
          <w:szCs w:val="24"/>
        </w:rPr>
        <w:t xml:space="preserve"> patvirtinus detalios modifikavimo darbų funkcionalumo analizės rezultatus.</w:t>
      </w:r>
      <w:r w:rsidRPr="001865A3">
        <w:rPr>
          <w:szCs w:val="24"/>
        </w:rPr>
        <w:t xml:space="preserve"> </w:t>
      </w:r>
    </w:p>
    <w:p w14:paraId="22D8EF05" w14:textId="598A29A3" w:rsidR="00EB366C" w:rsidRPr="001865A3" w:rsidRDefault="00EB366C" w:rsidP="00B76243">
      <w:pPr>
        <w:numPr>
          <w:ilvl w:val="2"/>
          <w:numId w:val="18"/>
        </w:numPr>
        <w:tabs>
          <w:tab w:val="left" w:pos="1701"/>
        </w:tabs>
        <w:spacing w:line="280" w:lineRule="atLeast"/>
        <w:ind w:left="0"/>
        <w:jc w:val="both"/>
        <w:rPr>
          <w:szCs w:val="24"/>
        </w:rPr>
      </w:pPr>
      <w:r w:rsidRPr="001865A3">
        <w:rPr>
          <w:szCs w:val="24"/>
        </w:rPr>
        <w:t xml:space="preserve">Programinės </w:t>
      </w:r>
      <w:r w:rsidR="00343A89" w:rsidRPr="001865A3">
        <w:rPr>
          <w:rFonts w:eastAsia="Times New Roman"/>
          <w:szCs w:val="24"/>
        </w:rPr>
        <w:t xml:space="preserve">įrangos modifikavimo paslaugas tiekėjas pradeda teikti tik iš Fondo </w:t>
      </w:r>
      <w:r w:rsidR="00343A89" w:rsidRPr="001865A3">
        <w:rPr>
          <w:rFonts w:eastAsia="Times New Roman"/>
          <w:spacing w:val="-2"/>
          <w:szCs w:val="24"/>
        </w:rPr>
        <w:t>valdybos gavęs nustatytos formos programinės įrangos modifikavimo užsakymą (toliau – PĮ užsakymas). PĮ užsakymas tiekėjui rengiamas pagal Fondo valdybos Veiklos skyriaus Fondo valdybos Paslaugų valdymo sistemoje registruotą TS keitimą (toliau – Keitimas), kuriame turi būti pateikiama: paslaugų apibūdinimas, t.. y. teisės aktas arba teisės akto projektas, kurio įgyvendinimui yra teikiamas keitimas, veiklos situacija, dėl kurios turi būti sukurta ar pakeista programinė įranga, preliminarus veiklos proceso aprašymas arba jo schema, pageidaujamas funkcionalumas, pageidaujama TS naudotojo veiksmų seka, vartotojo sąsajos pavyzdžiai (formos, ataskaitos vaizdas), TS keitimo</w:t>
      </w:r>
      <w:r w:rsidR="00343A89" w:rsidRPr="001865A3">
        <w:rPr>
          <w:rFonts w:eastAsia="Times New Roman"/>
          <w:szCs w:val="24"/>
        </w:rPr>
        <w:t xml:space="preserve"> sudėtingumas bei pageidaujamas pakeistos ar sukurtos PĮ pateikimo testavimui Fondo valdybai terminas. Teikdama PĮ užsakymą teikėjui </w:t>
      </w:r>
      <w:r w:rsidR="00343A89" w:rsidRPr="001865A3">
        <w:rPr>
          <w:rFonts w:eastAsia="Times New Roman"/>
          <w:bCs/>
          <w:szCs w:val="24"/>
        </w:rPr>
        <w:t>Fondo valdyba</w:t>
      </w:r>
      <w:r w:rsidR="00343A89" w:rsidRPr="001865A3">
        <w:rPr>
          <w:rFonts w:eastAsia="Times New Roman"/>
          <w:szCs w:val="24"/>
        </w:rPr>
        <w:t xml:space="preserve"> nurodo, kuriai sudėtingumo kategorijai (žemo, vidutinio ar aukšto) priskirtinas teikiamas PĮ užsakymas bei pagal sudėtingumo kategoriją nustato užsakymo pateikimo Fondo valdybos testavimui </w:t>
      </w:r>
      <w:r w:rsidR="00343A89" w:rsidRPr="001865A3">
        <w:rPr>
          <w:rFonts w:eastAsia="Times New Roman"/>
          <w:szCs w:val="24"/>
        </w:rPr>
        <w:lastRenderedPageBreak/>
        <w:t>terminą, kaip nurodyta 6.2.1</w:t>
      </w:r>
      <w:r w:rsidR="00A95894">
        <w:rPr>
          <w:rFonts w:eastAsia="Times New Roman"/>
          <w:szCs w:val="24"/>
        </w:rPr>
        <w:t>6.</w:t>
      </w:r>
      <w:r w:rsidR="00343A89" w:rsidRPr="001865A3">
        <w:rPr>
          <w:rFonts w:eastAsia="Times New Roman"/>
          <w:szCs w:val="24"/>
        </w:rPr>
        <w:t xml:space="preserve"> </w:t>
      </w:r>
      <w:r w:rsidR="00C276BD" w:rsidRPr="00C276BD">
        <w:rPr>
          <w:rFonts w:eastAsia="Times New Roman"/>
          <w:szCs w:val="24"/>
        </w:rPr>
        <w:t>papunktyje</w:t>
      </w:r>
      <w:r w:rsidR="00343A89" w:rsidRPr="001865A3">
        <w:rPr>
          <w:rFonts w:eastAsia="Times New Roman"/>
          <w:szCs w:val="24"/>
        </w:rPr>
        <w:t>. Jei Fondo valdyba ir tiekėjas nesutaria dėl PĮ užsakymo sudėtingumo, ginčas sprendžiamas SVPK</w:t>
      </w:r>
      <w:r w:rsidR="003521E3" w:rsidRPr="001865A3">
        <w:rPr>
          <w:szCs w:val="24"/>
        </w:rPr>
        <w:t>.</w:t>
      </w:r>
    </w:p>
    <w:p w14:paraId="77566935" w14:textId="059CACF9" w:rsidR="003521E3" w:rsidRPr="001865A3" w:rsidRDefault="003521E3" w:rsidP="00B76243">
      <w:pPr>
        <w:numPr>
          <w:ilvl w:val="2"/>
          <w:numId w:val="18"/>
        </w:numPr>
        <w:tabs>
          <w:tab w:val="left" w:pos="1701"/>
        </w:tabs>
        <w:spacing w:line="280" w:lineRule="atLeast"/>
        <w:ind w:left="0"/>
        <w:jc w:val="both"/>
        <w:rPr>
          <w:szCs w:val="24"/>
        </w:rPr>
      </w:pPr>
      <w:r w:rsidRPr="001865A3">
        <w:rPr>
          <w:szCs w:val="24"/>
        </w:rPr>
        <w:t>Modifikavimo paslaugų</w:t>
      </w:r>
      <w:r w:rsidR="0030187F" w:rsidRPr="001865A3">
        <w:rPr>
          <w:szCs w:val="24"/>
        </w:rPr>
        <w:t xml:space="preserve"> </w:t>
      </w:r>
      <w:r w:rsidRPr="001865A3">
        <w:rPr>
          <w:szCs w:val="24"/>
        </w:rPr>
        <w:t>atlikimo terminai:</w:t>
      </w:r>
    </w:p>
    <w:p w14:paraId="666DC0AD" w14:textId="44D98E75" w:rsidR="008529B8" w:rsidRPr="001865A3" w:rsidRDefault="003521E3" w:rsidP="00B76243">
      <w:pPr>
        <w:ind w:firstLine="567"/>
        <w:jc w:val="right"/>
        <w:outlineLvl w:val="2"/>
        <w:rPr>
          <w:szCs w:val="24"/>
        </w:rPr>
      </w:pPr>
      <w:r w:rsidRPr="001865A3">
        <w:rPr>
          <w:szCs w:val="24"/>
        </w:rPr>
        <w:t>3 lentelė</w:t>
      </w:r>
    </w:p>
    <w:tbl>
      <w:tblPr>
        <w:tblpPr w:leftFromText="180" w:rightFromText="180" w:vertAnchor="text" w:horzAnchor="margin" w:tblpXSpec="right" w:tblpY="119"/>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2289"/>
        <w:gridCol w:w="3404"/>
        <w:gridCol w:w="2693"/>
      </w:tblGrid>
      <w:tr w:rsidR="008529B8" w:rsidRPr="001865A3" w14:paraId="3C40BB1F" w14:textId="77777777" w:rsidTr="00843521">
        <w:tc>
          <w:tcPr>
            <w:tcW w:w="515" w:type="pct"/>
            <w:shd w:val="clear" w:color="auto" w:fill="auto"/>
          </w:tcPr>
          <w:p w14:paraId="7B615775" w14:textId="77777777" w:rsidR="008529B8" w:rsidRPr="001865A3" w:rsidRDefault="008529B8" w:rsidP="00B76243">
            <w:pPr>
              <w:tabs>
                <w:tab w:val="left" w:pos="1701"/>
              </w:tabs>
              <w:ind w:firstLine="171"/>
              <w:rPr>
                <w:b/>
                <w:i/>
                <w:sz w:val="20"/>
              </w:rPr>
            </w:pPr>
            <w:r w:rsidRPr="001865A3">
              <w:rPr>
                <w:b/>
                <w:i/>
                <w:sz w:val="20"/>
              </w:rPr>
              <w:t>Eil. Nr.</w:t>
            </w:r>
          </w:p>
        </w:tc>
        <w:tc>
          <w:tcPr>
            <w:tcW w:w="1224" w:type="pct"/>
            <w:shd w:val="clear" w:color="auto" w:fill="auto"/>
          </w:tcPr>
          <w:p w14:paraId="60651611" w14:textId="77777777" w:rsidR="008529B8" w:rsidRPr="001865A3" w:rsidRDefault="008529B8" w:rsidP="00843521">
            <w:pPr>
              <w:tabs>
                <w:tab w:val="left" w:pos="1701"/>
              </w:tabs>
              <w:ind w:firstLine="57"/>
              <w:rPr>
                <w:b/>
                <w:i/>
                <w:sz w:val="20"/>
              </w:rPr>
            </w:pPr>
            <w:r w:rsidRPr="001865A3">
              <w:rPr>
                <w:b/>
                <w:i/>
                <w:sz w:val="20"/>
              </w:rPr>
              <w:t>PĮ užsakymo sudėtingumas</w:t>
            </w:r>
          </w:p>
        </w:tc>
        <w:tc>
          <w:tcPr>
            <w:tcW w:w="1820" w:type="pct"/>
            <w:shd w:val="clear" w:color="auto" w:fill="auto"/>
          </w:tcPr>
          <w:p w14:paraId="210C800A" w14:textId="77777777" w:rsidR="008529B8" w:rsidRPr="001865A3" w:rsidRDefault="008529B8" w:rsidP="008878DB">
            <w:pPr>
              <w:tabs>
                <w:tab w:val="left" w:pos="1701"/>
              </w:tabs>
              <w:ind w:firstLine="237"/>
              <w:rPr>
                <w:b/>
                <w:i/>
                <w:sz w:val="20"/>
              </w:rPr>
            </w:pPr>
            <w:r w:rsidRPr="001865A3">
              <w:rPr>
                <w:b/>
                <w:i/>
                <w:sz w:val="20"/>
              </w:rPr>
              <w:t xml:space="preserve">PĮ užsakymo pateikimo </w:t>
            </w:r>
            <w:r w:rsidRPr="001865A3">
              <w:rPr>
                <w:bCs/>
                <w:szCs w:val="24"/>
              </w:rPr>
              <w:t xml:space="preserve"> </w:t>
            </w:r>
            <w:r w:rsidRPr="001865A3">
              <w:rPr>
                <w:b/>
                <w:i/>
                <w:iCs/>
                <w:sz w:val="20"/>
              </w:rPr>
              <w:t>Fondo valdybos</w:t>
            </w:r>
            <w:r w:rsidRPr="001865A3">
              <w:rPr>
                <w:b/>
                <w:i/>
                <w:sz w:val="20"/>
              </w:rPr>
              <w:t xml:space="preserve"> testavimui terminas</w:t>
            </w:r>
          </w:p>
        </w:tc>
        <w:tc>
          <w:tcPr>
            <w:tcW w:w="1440" w:type="pct"/>
          </w:tcPr>
          <w:p w14:paraId="7798CEC1" w14:textId="77777777" w:rsidR="008529B8" w:rsidRPr="001865A3" w:rsidRDefault="008529B8" w:rsidP="008878DB">
            <w:pPr>
              <w:tabs>
                <w:tab w:val="left" w:pos="1701"/>
              </w:tabs>
              <w:ind w:firstLine="209"/>
              <w:rPr>
                <w:b/>
                <w:i/>
                <w:sz w:val="20"/>
              </w:rPr>
            </w:pPr>
            <w:r w:rsidRPr="001865A3">
              <w:rPr>
                <w:b/>
                <w:i/>
                <w:sz w:val="20"/>
              </w:rPr>
              <w:t>PĮ užsakymo testavimo trukmė</w:t>
            </w:r>
          </w:p>
        </w:tc>
      </w:tr>
      <w:tr w:rsidR="003607EB" w:rsidRPr="001865A3" w14:paraId="38591658" w14:textId="77777777" w:rsidTr="00843521">
        <w:tc>
          <w:tcPr>
            <w:tcW w:w="515" w:type="pct"/>
            <w:shd w:val="clear" w:color="auto" w:fill="auto"/>
          </w:tcPr>
          <w:p w14:paraId="1A577B97" w14:textId="77777777" w:rsidR="003607EB" w:rsidRPr="001865A3" w:rsidRDefault="003607EB" w:rsidP="00B76243">
            <w:pPr>
              <w:tabs>
                <w:tab w:val="left" w:pos="1701"/>
              </w:tabs>
              <w:spacing w:line="280" w:lineRule="exact"/>
              <w:ind w:firstLine="567"/>
              <w:rPr>
                <w:szCs w:val="24"/>
              </w:rPr>
            </w:pPr>
            <w:r w:rsidRPr="001865A3">
              <w:rPr>
                <w:szCs w:val="24"/>
              </w:rPr>
              <w:t>1.</w:t>
            </w:r>
          </w:p>
        </w:tc>
        <w:tc>
          <w:tcPr>
            <w:tcW w:w="1224" w:type="pct"/>
            <w:shd w:val="clear" w:color="auto" w:fill="auto"/>
          </w:tcPr>
          <w:p w14:paraId="292D15D7" w14:textId="77777777" w:rsidR="003607EB" w:rsidRPr="001865A3" w:rsidRDefault="003607EB" w:rsidP="00B76243">
            <w:pPr>
              <w:tabs>
                <w:tab w:val="left" w:pos="1701"/>
              </w:tabs>
              <w:spacing w:line="280" w:lineRule="exact"/>
              <w:ind w:firstLine="567"/>
              <w:rPr>
                <w:szCs w:val="24"/>
              </w:rPr>
            </w:pPr>
            <w:r w:rsidRPr="001865A3">
              <w:rPr>
                <w:szCs w:val="24"/>
              </w:rPr>
              <w:t>Žemas</w:t>
            </w:r>
          </w:p>
        </w:tc>
        <w:tc>
          <w:tcPr>
            <w:tcW w:w="1820" w:type="pct"/>
            <w:shd w:val="clear" w:color="auto" w:fill="auto"/>
          </w:tcPr>
          <w:p w14:paraId="41ABA59C" w14:textId="3D5F4DC9" w:rsidR="003607EB" w:rsidRPr="001865A3" w:rsidRDefault="003607EB" w:rsidP="00B76243">
            <w:pPr>
              <w:tabs>
                <w:tab w:val="left" w:pos="1701"/>
              </w:tabs>
              <w:spacing w:line="280" w:lineRule="exact"/>
              <w:ind w:firstLine="567"/>
              <w:rPr>
                <w:szCs w:val="24"/>
              </w:rPr>
            </w:pPr>
            <w:r w:rsidRPr="001865A3">
              <w:rPr>
                <w:szCs w:val="24"/>
              </w:rPr>
              <w:t>10 d. d.</w:t>
            </w:r>
          </w:p>
        </w:tc>
        <w:tc>
          <w:tcPr>
            <w:tcW w:w="1440" w:type="pct"/>
          </w:tcPr>
          <w:p w14:paraId="70FD169A" w14:textId="76E6A0FF" w:rsidR="003607EB" w:rsidRPr="001865A3" w:rsidRDefault="001865A3" w:rsidP="00B76243">
            <w:pPr>
              <w:tabs>
                <w:tab w:val="left" w:pos="1701"/>
              </w:tabs>
              <w:spacing w:line="280" w:lineRule="exact"/>
              <w:ind w:firstLine="567"/>
              <w:rPr>
                <w:szCs w:val="24"/>
              </w:rPr>
            </w:pPr>
            <w:r w:rsidRPr="001865A3">
              <w:rPr>
                <w:szCs w:val="24"/>
              </w:rPr>
              <w:t>i</w:t>
            </w:r>
            <w:r w:rsidR="008F6464" w:rsidRPr="001865A3">
              <w:rPr>
                <w:szCs w:val="24"/>
              </w:rPr>
              <w:t>ki 5</w:t>
            </w:r>
            <w:r w:rsidR="003607EB" w:rsidRPr="001865A3">
              <w:rPr>
                <w:szCs w:val="24"/>
              </w:rPr>
              <w:t xml:space="preserve"> </w:t>
            </w:r>
            <w:r w:rsidRPr="001865A3">
              <w:rPr>
                <w:szCs w:val="24"/>
              </w:rPr>
              <w:t>d. d.</w:t>
            </w:r>
          </w:p>
        </w:tc>
      </w:tr>
      <w:tr w:rsidR="003607EB" w:rsidRPr="001865A3" w14:paraId="49F92450" w14:textId="77777777" w:rsidTr="00843521">
        <w:tc>
          <w:tcPr>
            <w:tcW w:w="515" w:type="pct"/>
            <w:shd w:val="clear" w:color="auto" w:fill="auto"/>
          </w:tcPr>
          <w:p w14:paraId="4CBB064F" w14:textId="77777777" w:rsidR="003607EB" w:rsidRPr="001865A3" w:rsidRDefault="003607EB" w:rsidP="00B76243">
            <w:pPr>
              <w:tabs>
                <w:tab w:val="left" w:pos="1701"/>
              </w:tabs>
              <w:spacing w:line="280" w:lineRule="exact"/>
              <w:ind w:firstLine="567"/>
              <w:rPr>
                <w:szCs w:val="24"/>
              </w:rPr>
            </w:pPr>
            <w:r w:rsidRPr="001865A3">
              <w:rPr>
                <w:szCs w:val="24"/>
              </w:rPr>
              <w:t>2.</w:t>
            </w:r>
          </w:p>
        </w:tc>
        <w:tc>
          <w:tcPr>
            <w:tcW w:w="1224" w:type="pct"/>
            <w:shd w:val="clear" w:color="auto" w:fill="auto"/>
          </w:tcPr>
          <w:p w14:paraId="3DEDE475" w14:textId="77777777" w:rsidR="003607EB" w:rsidRPr="001865A3" w:rsidRDefault="003607EB" w:rsidP="00B76243">
            <w:pPr>
              <w:tabs>
                <w:tab w:val="left" w:pos="1701"/>
              </w:tabs>
              <w:spacing w:line="280" w:lineRule="exact"/>
              <w:ind w:firstLine="567"/>
              <w:rPr>
                <w:szCs w:val="24"/>
              </w:rPr>
            </w:pPr>
            <w:r w:rsidRPr="001865A3">
              <w:rPr>
                <w:szCs w:val="24"/>
              </w:rPr>
              <w:t>Vidutinis</w:t>
            </w:r>
          </w:p>
        </w:tc>
        <w:tc>
          <w:tcPr>
            <w:tcW w:w="1820" w:type="pct"/>
            <w:shd w:val="clear" w:color="auto" w:fill="auto"/>
          </w:tcPr>
          <w:p w14:paraId="6A623B96" w14:textId="565AF838" w:rsidR="003607EB" w:rsidRPr="001865A3" w:rsidRDefault="003607EB" w:rsidP="00B76243">
            <w:pPr>
              <w:tabs>
                <w:tab w:val="left" w:pos="1701"/>
              </w:tabs>
              <w:spacing w:line="280" w:lineRule="exact"/>
              <w:ind w:firstLine="567"/>
              <w:rPr>
                <w:szCs w:val="24"/>
              </w:rPr>
            </w:pPr>
            <w:r w:rsidRPr="001865A3">
              <w:rPr>
                <w:szCs w:val="24"/>
              </w:rPr>
              <w:t>9 savaitės</w:t>
            </w:r>
          </w:p>
        </w:tc>
        <w:tc>
          <w:tcPr>
            <w:tcW w:w="1440" w:type="pct"/>
          </w:tcPr>
          <w:p w14:paraId="5594D696" w14:textId="6C3109C0" w:rsidR="003607EB" w:rsidRPr="001865A3" w:rsidRDefault="001865A3" w:rsidP="00B76243">
            <w:pPr>
              <w:tabs>
                <w:tab w:val="left" w:pos="1701"/>
              </w:tabs>
              <w:spacing w:line="280" w:lineRule="exact"/>
              <w:ind w:firstLine="567"/>
              <w:rPr>
                <w:szCs w:val="24"/>
              </w:rPr>
            </w:pPr>
            <w:r w:rsidRPr="001865A3">
              <w:rPr>
                <w:szCs w:val="24"/>
              </w:rPr>
              <w:t>i</w:t>
            </w:r>
            <w:r w:rsidR="008F6464" w:rsidRPr="001865A3">
              <w:rPr>
                <w:szCs w:val="24"/>
              </w:rPr>
              <w:t xml:space="preserve">ki 15 </w:t>
            </w:r>
            <w:r w:rsidRPr="001865A3">
              <w:rPr>
                <w:szCs w:val="24"/>
              </w:rPr>
              <w:t xml:space="preserve"> d. d.</w:t>
            </w:r>
          </w:p>
        </w:tc>
      </w:tr>
      <w:tr w:rsidR="003607EB" w:rsidRPr="001865A3" w14:paraId="1B537D23" w14:textId="77777777" w:rsidTr="00843521">
        <w:trPr>
          <w:trHeight w:val="324"/>
        </w:trPr>
        <w:tc>
          <w:tcPr>
            <w:tcW w:w="515" w:type="pct"/>
            <w:shd w:val="clear" w:color="auto" w:fill="auto"/>
          </w:tcPr>
          <w:p w14:paraId="75F2F982" w14:textId="77777777" w:rsidR="003607EB" w:rsidRPr="001865A3" w:rsidRDefault="003607EB" w:rsidP="00B76243">
            <w:pPr>
              <w:tabs>
                <w:tab w:val="left" w:pos="1701"/>
              </w:tabs>
              <w:spacing w:line="280" w:lineRule="exact"/>
              <w:ind w:firstLine="567"/>
              <w:rPr>
                <w:szCs w:val="24"/>
              </w:rPr>
            </w:pPr>
            <w:r w:rsidRPr="001865A3">
              <w:rPr>
                <w:szCs w:val="24"/>
              </w:rPr>
              <w:t>3.</w:t>
            </w:r>
          </w:p>
        </w:tc>
        <w:tc>
          <w:tcPr>
            <w:tcW w:w="1224" w:type="pct"/>
            <w:shd w:val="clear" w:color="auto" w:fill="auto"/>
          </w:tcPr>
          <w:p w14:paraId="055AF860" w14:textId="77777777" w:rsidR="003607EB" w:rsidRPr="001865A3" w:rsidRDefault="003607EB" w:rsidP="00B76243">
            <w:pPr>
              <w:tabs>
                <w:tab w:val="left" w:pos="1701"/>
              </w:tabs>
              <w:spacing w:line="280" w:lineRule="exact"/>
              <w:ind w:firstLine="567"/>
              <w:rPr>
                <w:szCs w:val="24"/>
              </w:rPr>
            </w:pPr>
            <w:r w:rsidRPr="001865A3">
              <w:rPr>
                <w:szCs w:val="24"/>
              </w:rPr>
              <w:t>Aukštas</w:t>
            </w:r>
          </w:p>
        </w:tc>
        <w:tc>
          <w:tcPr>
            <w:tcW w:w="1820" w:type="pct"/>
            <w:shd w:val="clear" w:color="auto" w:fill="auto"/>
          </w:tcPr>
          <w:p w14:paraId="0DF73001" w14:textId="170B602E" w:rsidR="003607EB" w:rsidRPr="001865A3" w:rsidRDefault="003607EB" w:rsidP="00B76243">
            <w:pPr>
              <w:tabs>
                <w:tab w:val="left" w:pos="1701"/>
              </w:tabs>
              <w:spacing w:after="20" w:line="280" w:lineRule="exact"/>
              <w:ind w:firstLine="567"/>
              <w:rPr>
                <w:szCs w:val="24"/>
              </w:rPr>
            </w:pPr>
            <w:r w:rsidRPr="001865A3">
              <w:rPr>
                <w:szCs w:val="24"/>
              </w:rPr>
              <w:t>4 mėnesiai</w:t>
            </w:r>
          </w:p>
        </w:tc>
        <w:tc>
          <w:tcPr>
            <w:tcW w:w="1440" w:type="pct"/>
          </w:tcPr>
          <w:p w14:paraId="5EF94185" w14:textId="3AA055CE" w:rsidR="003607EB" w:rsidRPr="001865A3" w:rsidRDefault="001865A3" w:rsidP="00B76243">
            <w:pPr>
              <w:tabs>
                <w:tab w:val="left" w:pos="1701"/>
              </w:tabs>
              <w:spacing w:line="280" w:lineRule="exact"/>
              <w:ind w:firstLine="567"/>
              <w:rPr>
                <w:szCs w:val="24"/>
              </w:rPr>
            </w:pPr>
            <w:r w:rsidRPr="001865A3">
              <w:rPr>
                <w:szCs w:val="24"/>
              </w:rPr>
              <w:t>i</w:t>
            </w:r>
            <w:r w:rsidR="008F6464" w:rsidRPr="001865A3">
              <w:rPr>
                <w:szCs w:val="24"/>
              </w:rPr>
              <w:t xml:space="preserve">ki 30 </w:t>
            </w:r>
            <w:r w:rsidRPr="001865A3">
              <w:rPr>
                <w:szCs w:val="24"/>
              </w:rPr>
              <w:t xml:space="preserve"> d. d.</w:t>
            </w:r>
          </w:p>
        </w:tc>
      </w:tr>
    </w:tbl>
    <w:p w14:paraId="35DEBC9A" w14:textId="49EB4CED" w:rsidR="008529B8" w:rsidRPr="001865A3" w:rsidRDefault="008529B8" w:rsidP="00B76243">
      <w:pPr>
        <w:ind w:firstLine="567"/>
        <w:jc w:val="right"/>
        <w:outlineLvl w:val="2"/>
        <w:rPr>
          <w:szCs w:val="24"/>
        </w:rPr>
      </w:pPr>
    </w:p>
    <w:p w14:paraId="66C0CA7D" w14:textId="4FEF9C25" w:rsidR="00475F31" w:rsidRPr="001865A3" w:rsidRDefault="00B75007" w:rsidP="00B76243">
      <w:pPr>
        <w:numPr>
          <w:ilvl w:val="2"/>
          <w:numId w:val="18"/>
        </w:numPr>
        <w:spacing w:before="80"/>
        <w:ind w:left="0"/>
        <w:jc w:val="both"/>
        <w:outlineLvl w:val="2"/>
        <w:rPr>
          <w:szCs w:val="24"/>
        </w:rPr>
      </w:pPr>
      <w:r w:rsidRPr="001865A3">
        <w:rPr>
          <w:szCs w:val="24"/>
        </w:rPr>
        <w:t>Koki</w:t>
      </w:r>
      <w:r w:rsidR="00612C99" w:rsidRPr="001865A3">
        <w:rPr>
          <w:szCs w:val="24"/>
        </w:rPr>
        <w:t>o</w:t>
      </w:r>
      <w:r w:rsidRPr="001865A3">
        <w:rPr>
          <w:szCs w:val="24"/>
        </w:rPr>
        <w:t xml:space="preserve">s </w:t>
      </w:r>
      <w:r w:rsidR="003607EB" w:rsidRPr="001865A3">
        <w:rPr>
          <w:rFonts w:eastAsia="Times New Roman"/>
          <w:szCs w:val="24"/>
        </w:rPr>
        <w:t>PĮ modifikavimui nustatyto laiko dalys turi būti skiriamos atskirų modifikavimo stadijų – Detalios funkcionalumo analizės, Projektavimo bei Kūrimo ir tiekėjo testavimo – įgyvendinimui, sprendžia tiekėjas</w:t>
      </w:r>
      <w:r w:rsidRPr="001865A3">
        <w:rPr>
          <w:szCs w:val="24"/>
        </w:rPr>
        <w:t>.</w:t>
      </w:r>
    </w:p>
    <w:p w14:paraId="0D25008B" w14:textId="77777777" w:rsidR="00B864A8" w:rsidRPr="001865A3" w:rsidRDefault="00B864A8" w:rsidP="00B76243">
      <w:pPr>
        <w:numPr>
          <w:ilvl w:val="2"/>
          <w:numId w:val="18"/>
        </w:numPr>
        <w:ind w:left="0"/>
        <w:jc w:val="both"/>
        <w:outlineLvl w:val="2"/>
        <w:rPr>
          <w:b/>
          <w:i/>
          <w:szCs w:val="24"/>
        </w:rPr>
      </w:pPr>
      <w:r w:rsidRPr="008878DB">
        <w:rPr>
          <w:b/>
          <w:szCs w:val="24"/>
        </w:rPr>
        <w:t>Detalios funkcionalumo analizės stadija</w:t>
      </w:r>
      <w:r w:rsidRPr="001865A3">
        <w:rPr>
          <w:b/>
          <w:i/>
          <w:szCs w:val="24"/>
        </w:rPr>
        <w:t>.</w:t>
      </w:r>
    </w:p>
    <w:p w14:paraId="05606C60" w14:textId="77777777" w:rsidR="007904A5" w:rsidRDefault="00612C99" w:rsidP="00B76243">
      <w:pPr>
        <w:numPr>
          <w:ilvl w:val="3"/>
          <w:numId w:val="18"/>
        </w:numPr>
        <w:jc w:val="both"/>
        <w:outlineLvl w:val="2"/>
        <w:rPr>
          <w:szCs w:val="24"/>
        </w:rPr>
      </w:pPr>
      <w:r w:rsidRPr="001865A3">
        <w:rPr>
          <w:szCs w:val="24"/>
        </w:rPr>
        <w:t>Detalios funkcionalumo analizės stadijos metu tiekėjas turi</w:t>
      </w:r>
      <w:r w:rsidR="007904A5">
        <w:rPr>
          <w:szCs w:val="24"/>
        </w:rPr>
        <w:t>:</w:t>
      </w:r>
    </w:p>
    <w:p w14:paraId="02C71E60" w14:textId="77777777" w:rsidR="007904A5" w:rsidRDefault="00612C99" w:rsidP="00FE39A0">
      <w:pPr>
        <w:numPr>
          <w:ilvl w:val="4"/>
          <w:numId w:val="18"/>
        </w:numPr>
        <w:tabs>
          <w:tab w:val="clear" w:pos="1871"/>
          <w:tab w:val="num" w:pos="1701"/>
        </w:tabs>
        <w:jc w:val="both"/>
        <w:outlineLvl w:val="2"/>
        <w:rPr>
          <w:szCs w:val="24"/>
        </w:rPr>
      </w:pPr>
      <w:r w:rsidRPr="001865A3">
        <w:rPr>
          <w:szCs w:val="24"/>
        </w:rPr>
        <w:t>išsiaiškinti PĮ modifikavimo užsakyme pateikt</w:t>
      </w:r>
      <w:r w:rsidR="00264612" w:rsidRPr="001865A3">
        <w:rPr>
          <w:szCs w:val="24"/>
        </w:rPr>
        <w:t>ą</w:t>
      </w:r>
      <w:r w:rsidR="00535296" w:rsidRPr="001865A3">
        <w:rPr>
          <w:szCs w:val="24"/>
        </w:rPr>
        <w:t xml:space="preserve"> funkcionalumo poreik</w:t>
      </w:r>
      <w:r w:rsidR="00264612" w:rsidRPr="001865A3">
        <w:rPr>
          <w:szCs w:val="24"/>
        </w:rPr>
        <w:t>į</w:t>
      </w:r>
      <w:r w:rsidRPr="001865A3">
        <w:rPr>
          <w:szCs w:val="24"/>
        </w:rPr>
        <w:t>,</w:t>
      </w:r>
    </w:p>
    <w:p w14:paraId="531A99BD" w14:textId="77777777" w:rsidR="007904A5" w:rsidRDefault="00535296" w:rsidP="00FE39A0">
      <w:pPr>
        <w:numPr>
          <w:ilvl w:val="4"/>
          <w:numId w:val="18"/>
        </w:numPr>
        <w:tabs>
          <w:tab w:val="clear" w:pos="1871"/>
          <w:tab w:val="num" w:pos="1701"/>
        </w:tabs>
        <w:jc w:val="both"/>
        <w:outlineLvl w:val="2"/>
        <w:rPr>
          <w:szCs w:val="24"/>
        </w:rPr>
      </w:pPr>
      <w:r w:rsidRPr="001865A3">
        <w:rPr>
          <w:szCs w:val="24"/>
        </w:rPr>
        <w:t xml:space="preserve">numatyti </w:t>
      </w:r>
      <w:r w:rsidR="00612C99" w:rsidRPr="001865A3">
        <w:rPr>
          <w:szCs w:val="24"/>
        </w:rPr>
        <w:t xml:space="preserve">realizavimo būdą, </w:t>
      </w:r>
      <w:r w:rsidR="00463D82" w:rsidRPr="001865A3">
        <w:rPr>
          <w:szCs w:val="24"/>
        </w:rPr>
        <w:t>naudotojo veiksm</w:t>
      </w:r>
      <w:r w:rsidR="00264612" w:rsidRPr="001865A3">
        <w:rPr>
          <w:szCs w:val="24"/>
        </w:rPr>
        <w:t>ų</w:t>
      </w:r>
      <w:r w:rsidR="00463D82" w:rsidRPr="001865A3">
        <w:rPr>
          <w:szCs w:val="24"/>
        </w:rPr>
        <w:t xml:space="preserve"> scenarijus, </w:t>
      </w:r>
      <w:r w:rsidR="00612C99" w:rsidRPr="001865A3">
        <w:rPr>
          <w:szCs w:val="24"/>
        </w:rPr>
        <w:t>techninius, saugumo ir kokybės reikalavimus, poveikį kitoms Fo</w:t>
      </w:r>
      <w:r w:rsidR="00E7683F" w:rsidRPr="001865A3">
        <w:rPr>
          <w:szCs w:val="24"/>
        </w:rPr>
        <w:t>ndo valdybos IS posistemėms, sąveiką</w:t>
      </w:r>
      <w:r w:rsidR="00612C99" w:rsidRPr="001865A3">
        <w:rPr>
          <w:szCs w:val="24"/>
        </w:rPr>
        <w:t xml:space="preserve"> su kitais vykdomais </w:t>
      </w:r>
      <w:r w:rsidR="001F0E1A" w:rsidRPr="001865A3">
        <w:rPr>
          <w:szCs w:val="24"/>
        </w:rPr>
        <w:t xml:space="preserve">PĮ </w:t>
      </w:r>
      <w:r w:rsidR="00612C99" w:rsidRPr="001865A3">
        <w:rPr>
          <w:szCs w:val="24"/>
        </w:rPr>
        <w:t>modifikavimais,</w:t>
      </w:r>
    </w:p>
    <w:p w14:paraId="40B8AC81" w14:textId="52B75B9F" w:rsidR="007904A5" w:rsidRDefault="00612C99" w:rsidP="00FE39A0">
      <w:pPr>
        <w:numPr>
          <w:ilvl w:val="4"/>
          <w:numId w:val="18"/>
        </w:numPr>
        <w:tabs>
          <w:tab w:val="clear" w:pos="1871"/>
          <w:tab w:val="num" w:pos="1701"/>
        </w:tabs>
        <w:jc w:val="both"/>
        <w:outlineLvl w:val="2"/>
        <w:rPr>
          <w:szCs w:val="24"/>
        </w:rPr>
      </w:pPr>
      <w:r w:rsidRPr="001865A3">
        <w:rPr>
          <w:szCs w:val="24"/>
        </w:rPr>
        <w:t xml:space="preserve">parengti </w:t>
      </w:r>
      <w:r w:rsidR="00E7683F" w:rsidRPr="001865A3">
        <w:rPr>
          <w:szCs w:val="24"/>
        </w:rPr>
        <w:t>naudotojo</w:t>
      </w:r>
      <w:r w:rsidRPr="001865A3">
        <w:rPr>
          <w:szCs w:val="24"/>
        </w:rPr>
        <w:t xml:space="preserve"> </w:t>
      </w:r>
      <w:r w:rsidR="00535296" w:rsidRPr="001865A3">
        <w:rPr>
          <w:szCs w:val="24"/>
        </w:rPr>
        <w:t xml:space="preserve">sąsajos </w:t>
      </w:r>
      <w:r w:rsidR="00463D82" w:rsidRPr="001865A3">
        <w:rPr>
          <w:szCs w:val="24"/>
        </w:rPr>
        <w:t xml:space="preserve">langų ir ataskaitų </w:t>
      </w:r>
      <w:r w:rsidRPr="001865A3">
        <w:rPr>
          <w:szCs w:val="24"/>
        </w:rPr>
        <w:t>projektus</w:t>
      </w:r>
      <w:r w:rsidR="007904A5">
        <w:rPr>
          <w:szCs w:val="24"/>
        </w:rPr>
        <w:t xml:space="preserve">, jei tokie bus kuriami ar </w:t>
      </w:r>
      <w:r w:rsidR="007904A5" w:rsidRPr="00870C3C">
        <w:rPr>
          <w:szCs w:val="24"/>
        </w:rPr>
        <w:t>keičiam</w:t>
      </w:r>
      <w:r w:rsidR="00870C3C" w:rsidRPr="00870C3C">
        <w:rPr>
          <w:szCs w:val="24"/>
        </w:rPr>
        <w:t>i,</w:t>
      </w:r>
    </w:p>
    <w:p w14:paraId="5F9293E2" w14:textId="2F64B096" w:rsidR="00475F31" w:rsidRPr="001865A3" w:rsidRDefault="007904A5" w:rsidP="00BA0DCA">
      <w:pPr>
        <w:numPr>
          <w:ilvl w:val="4"/>
          <w:numId w:val="18"/>
        </w:numPr>
        <w:tabs>
          <w:tab w:val="clear" w:pos="1871"/>
          <w:tab w:val="num" w:pos="1701"/>
        </w:tabs>
        <w:jc w:val="both"/>
        <w:outlineLvl w:val="2"/>
        <w:rPr>
          <w:szCs w:val="24"/>
        </w:rPr>
      </w:pPr>
      <w:r>
        <w:rPr>
          <w:szCs w:val="24"/>
        </w:rPr>
        <w:t>esant poreikiui</w:t>
      </w:r>
      <w:r w:rsidR="00E7683F" w:rsidRPr="001865A3">
        <w:rPr>
          <w:szCs w:val="24"/>
        </w:rPr>
        <w:t xml:space="preserve">, per už sutarties vykdymą atsakingą Fondo valdybos asmenį </w:t>
      </w:r>
      <w:r w:rsidR="003B4351" w:rsidRPr="001865A3">
        <w:rPr>
          <w:szCs w:val="24"/>
        </w:rPr>
        <w:t xml:space="preserve">gali </w:t>
      </w:r>
      <w:r w:rsidR="00E7683F" w:rsidRPr="001865A3">
        <w:rPr>
          <w:szCs w:val="24"/>
        </w:rPr>
        <w:t>inicijuo</w:t>
      </w:r>
      <w:r w:rsidR="003B4351" w:rsidRPr="001865A3">
        <w:rPr>
          <w:szCs w:val="24"/>
        </w:rPr>
        <w:t>ti</w:t>
      </w:r>
      <w:r w:rsidR="00E7683F" w:rsidRPr="001865A3">
        <w:rPr>
          <w:szCs w:val="24"/>
        </w:rPr>
        <w:t xml:space="preserve"> susitikimus </w:t>
      </w:r>
      <w:r w:rsidR="00264612" w:rsidRPr="001865A3">
        <w:rPr>
          <w:szCs w:val="24"/>
        </w:rPr>
        <w:t xml:space="preserve">PĮ </w:t>
      </w:r>
      <w:r w:rsidR="006D22F5" w:rsidRPr="001865A3">
        <w:rPr>
          <w:szCs w:val="24"/>
        </w:rPr>
        <w:t>modifikavimo užsakyme išdėstytos informacijos patikslinimui</w:t>
      </w:r>
      <w:r w:rsidR="00612C99" w:rsidRPr="001865A3">
        <w:rPr>
          <w:szCs w:val="24"/>
        </w:rPr>
        <w:t xml:space="preserve">, susitikimo </w:t>
      </w:r>
      <w:r w:rsidR="002C04BC" w:rsidRPr="001865A3">
        <w:rPr>
          <w:szCs w:val="24"/>
        </w:rPr>
        <w:t xml:space="preserve">metu patikslintas </w:t>
      </w:r>
      <w:r w:rsidR="00612C99" w:rsidRPr="001865A3">
        <w:rPr>
          <w:szCs w:val="24"/>
        </w:rPr>
        <w:t xml:space="preserve">poreikis fiksuojamas </w:t>
      </w:r>
      <w:r w:rsidR="002C04BC" w:rsidRPr="001865A3">
        <w:rPr>
          <w:szCs w:val="24"/>
        </w:rPr>
        <w:t>Fondo valdybos Paslaugų valdymo sistemoje.</w:t>
      </w:r>
      <w:r w:rsidR="00612C99" w:rsidRPr="001865A3">
        <w:rPr>
          <w:szCs w:val="24"/>
        </w:rPr>
        <w:t xml:space="preserve"> </w:t>
      </w:r>
      <w:r w:rsidR="001F0E1A" w:rsidRPr="001865A3">
        <w:rPr>
          <w:rFonts w:eastAsia="Times New Roman"/>
          <w:bCs/>
          <w:szCs w:val="24"/>
        </w:rPr>
        <w:t>Fondo valdyba</w:t>
      </w:r>
      <w:r w:rsidR="001F0E1A" w:rsidRPr="001865A3">
        <w:rPr>
          <w:rFonts w:eastAsia="Times New Roman"/>
          <w:szCs w:val="24"/>
        </w:rPr>
        <w:t xml:space="preserve"> turi užtikrinti, kad susitikimas įvyktų ne vėliau, kaip kitą darbo dieną po poreikio išreiškimo. Jei nurodytu terminu susitikimas neįvyksta, PĮ užsakyme nurodyti modifikavimo atlikimo terminai pratęsiami tiek dienų, kiek vėliau įvyko susitikimas.</w:t>
      </w:r>
      <w:r w:rsidR="001F0E1A" w:rsidRPr="001865A3" w:rsidDel="001D029B">
        <w:rPr>
          <w:rFonts w:eastAsia="Times New Roman"/>
          <w:szCs w:val="24"/>
        </w:rPr>
        <w:t xml:space="preserve"> </w:t>
      </w:r>
      <w:r w:rsidR="001F0E1A" w:rsidRPr="001865A3">
        <w:rPr>
          <w:rFonts w:eastAsia="Times New Roman"/>
          <w:szCs w:val="24"/>
        </w:rPr>
        <w:t>Jei susitikimų metu tiekėjas negauna visos analizei atlikti reikalingos informacijos, jis klausimus pateikia raštu, o PĮ užsakyme nurodyti modifikavimo atlikimo terminai pratęsiami tiek dienų, per kiek Fondo valdyba pateikia atsakymus į klausimus. Susitikimo metu patikslintą poreikį Fondo valdybos Veiklos skyrius turi fiksuoti Fondo valdybos Paslaugų valdymo sistemoje registruotame Keitime</w:t>
      </w:r>
      <w:r w:rsidR="002C04BC" w:rsidRPr="001865A3">
        <w:rPr>
          <w:szCs w:val="24"/>
        </w:rPr>
        <w:t>.</w:t>
      </w:r>
    </w:p>
    <w:p w14:paraId="15403892" w14:textId="44D74395" w:rsidR="005045BF" w:rsidRPr="001865A3" w:rsidRDefault="005045BF" w:rsidP="00B76243">
      <w:pPr>
        <w:numPr>
          <w:ilvl w:val="3"/>
          <w:numId w:val="18"/>
        </w:numPr>
        <w:jc w:val="both"/>
        <w:outlineLvl w:val="2"/>
        <w:rPr>
          <w:szCs w:val="24"/>
        </w:rPr>
      </w:pPr>
      <w:r w:rsidRPr="001865A3">
        <w:rPr>
          <w:szCs w:val="24"/>
        </w:rPr>
        <w:t xml:space="preserve">Baigęs detalią funkcionalumo analizę, tiekėjas Fondo valdybos atsakingam </w:t>
      </w:r>
      <w:r w:rsidR="00EB108A" w:rsidRPr="00503831">
        <w:rPr>
          <w:szCs w:val="24"/>
        </w:rPr>
        <w:t xml:space="preserve">už sutarties vykdymą </w:t>
      </w:r>
      <w:r w:rsidRPr="001865A3">
        <w:rPr>
          <w:szCs w:val="24"/>
        </w:rPr>
        <w:t xml:space="preserve">asmeniui pateikia Detalią funkcionalumo </w:t>
      </w:r>
      <w:r w:rsidR="009E6E96" w:rsidRPr="001865A3">
        <w:rPr>
          <w:szCs w:val="24"/>
        </w:rPr>
        <w:t>analiz</w:t>
      </w:r>
      <w:r w:rsidR="00FA61F0" w:rsidRPr="001865A3">
        <w:rPr>
          <w:szCs w:val="24"/>
        </w:rPr>
        <w:t>ė</w:t>
      </w:r>
      <w:r w:rsidR="009E6E96" w:rsidRPr="001865A3">
        <w:rPr>
          <w:szCs w:val="24"/>
        </w:rPr>
        <w:t xml:space="preserve">s </w:t>
      </w:r>
      <w:r w:rsidRPr="001865A3">
        <w:rPr>
          <w:szCs w:val="24"/>
        </w:rPr>
        <w:t>ataskaitą.</w:t>
      </w:r>
    </w:p>
    <w:p w14:paraId="387C38CB" w14:textId="56A59147" w:rsidR="001F0E1A" w:rsidRPr="001865A3" w:rsidRDefault="001F0E1A" w:rsidP="00B76243">
      <w:pPr>
        <w:numPr>
          <w:ilvl w:val="3"/>
          <w:numId w:val="18"/>
        </w:numPr>
        <w:tabs>
          <w:tab w:val="left" w:pos="1701"/>
        </w:tabs>
        <w:spacing w:after="40"/>
        <w:jc w:val="both"/>
        <w:outlineLvl w:val="2"/>
        <w:rPr>
          <w:szCs w:val="24"/>
        </w:rPr>
      </w:pPr>
      <w:r w:rsidRPr="001865A3">
        <w:rPr>
          <w:bCs/>
          <w:szCs w:val="24"/>
        </w:rPr>
        <w:t xml:space="preserve">Fondo valdybos atsakingas </w:t>
      </w:r>
      <w:r w:rsidR="00D75B68" w:rsidRPr="00503831">
        <w:rPr>
          <w:szCs w:val="24"/>
        </w:rPr>
        <w:t xml:space="preserve">už sutarties vykdymą </w:t>
      </w:r>
      <w:r w:rsidRPr="001865A3">
        <w:rPr>
          <w:bCs/>
          <w:szCs w:val="24"/>
        </w:rPr>
        <w:t>asmuo,</w:t>
      </w:r>
      <w:r w:rsidR="00C6601B" w:rsidRPr="001865A3">
        <w:rPr>
          <w:bCs/>
          <w:szCs w:val="24"/>
        </w:rPr>
        <w:t xml:space="preserve"> </w:t>
      </w:r>
      <w:r w:rsidRPr="001865A3">
        <w:rPr>
          <w:szCs w:val="24"/>
        </w:rPr>
        <w:t xml:space="preserve">išnagrinėjęs tiekėjo pateiktą Detalios funkcionalumo analizės ataskaitą, ją derina su Fondo valdybos Veiklos skyriumi. Detalios funkcionalumo analizės ataskaita turi būti suderinta su Fondo valdyba arba pastabos dėl Fondo valdybai nepriimtino ar neišsamaus funkcionalumo, netinkamų techninių sprendimų, galimai nebūtinų objektų, ataskaitos </w:t>
      </w:r>
      <w:proofErr w:type="spellStart"/>
      <w:r w:rsidRPr="001865A3">
        <w:rPr>
          <w:szCs w:val="24"/>
        </w:rPr>
        <w:t>neišsamumo</w:t>
      </w:r>
      <w:proofErr w:type="spellEnd"/>
      <w:r w:rsidRPr="001865A3">
        <w:rPr>
          <w:szCs w:val="24"/>
        </w:rPr>
        <w:t xml:space="preserve"> ar neaiškumo turi </w:t>
      </w:r>
      <w:r w:rsidR="00D75B68" w:rsidRPr="00503831">
        <w:rPr>
          <w:szCs w:val="24"/>
        </w:rPr>
        <w:t>būti</w:t>
      </w:r>
      <w:r w:rsidR="00D75B68">
        <w:rPr>
          <w:color w:val="FF0000"/>
          <w:szCs w:val="24"/>
        </w:rPr>
        <w:t xml:space="preserve"> </w:t>
      </w:r>
      <w:r w:rsidRPr="001865A3">
        <w:rPr>
          <w:szCs w:val="24"/>
        </w:rPr>
        <w:t>pateiktos per 2 darbo dienas po ataskaitos gavimo. Jei suderinama ar pastabos pateikiamos vėliau, PĮ užsakyme nurodyti modifikavimo atlikimo terminai pratęsiami tiek, kiek buvo pavėluota suderinti ataskaitą ar pateikti pastabas. Suderinimo ar pastabų teikimo faktą Fondo valdybos atsakingas</w:t>
      </w:r>
      <w:r w:rsidR="00D75B68" w:rsidRPr="00D75B68">
        <w:rPr>
          <w:color w:val="FF0000"/>
          <w:szCs w:val="24"/>
        </w:rPr>
        <w:t xml:space="preserve"> </w:t>
      </w:r>
      <w:r w:rsidR="00D75B68" w:rsidRPr="00503831">
        <w:rPr>
          <w:szCs w:val="24"/>
        </w:rPr>
        <w:t>už sutarties vykdymą</w:t>
      </w:r>
      <w:r w:rsidRPr="00503831">
        <w:rPr>
          <w:szCs w:val="24"/>
        </w:rPr>
        <w:t xml:space="preserve"> </w:t>
      </w:r>
      <w:r w:rsidRPr="001865A3">
        <w:rPr>
          <w:szCs w:val="24"/>
        </w:rPr>
        <w:t>asmuo fiksuoja Fondo valdybos Paslaugų valdymo sistemoje.</w:t>
      </w:r>
    </w:p>
    <w:p w14:paraId="109B88E8" w14:textId="2287E7A3" w:rsidR="001F0E1A" w:rsidRPr="001865A3" w:rsidRDefault="001F0E1A" w:rsidP="00B76243">
      <w:pPr>
        <w:numPr>
          <w:ilvl w:val="3"/>
          <w:numId w:val="18"/>
        </w:numPr>
        <w:tabs>
          <w:tab w:val="left" w:pos="1701"/>
        </w:tabs>
        <w:spacing w:after="40"/>
        <w:jc w:val="both"/>
        <w:outlineLvl w:val="2"/>
        <w:rPr>
          <w:szCs w:val="24"/>
        </w:rPr>
      </w:pPr>
      <w:r w:rsidRPr="001865A3">
        <w:rPr>
          <w:szCs w:val="24"/>
        </w:rPr>
        <w:t xml:space="preserve">Detalios funkcionalumo analizės ataskaita laikoma priimta, kai ją pasirašo Fondo valdybos </w:t>
      </w:r>
      <w:r w:rsidRPr="00503831">
        <w:rPr>
          <w:szCs w:val="24"/>
        </w:rPr>
        <w:t>atsakingas asmuo</w:t>
      </w:r>
      <w:r w:rsidRPr="001865A3">
        <w:rPr>
          <w:szCs w:val="24"/>
        </w:rPr>
        <w:t>, Fondo valdybos Veiklos skyrius, Paslaugų valdymo sistemoje registravęs TS „ĮMOKOS“ Keitimą, ir tiekėjas.</w:t>
      </w:r>
    </w:p>
    <w:p w14:paraId="0D3043A8" w14:textId="0D74DFDB" w:rsidR="00B864A8" w:rsidRPr="001865A3" w:rsidRDefault="001F0E1A" w:rsidP="00B76243">
      <w:pPr>
        <w:numPr>
          <w:ilvl w:val="2"/>
          <w:numId w:val="18"/>
        </w:numPr>
        <w:ind w:left="0"/>
        <w:jc w:val="both"/>
        <w:outlineLvl w:val="2"/>
        <w:rPr>
          <w:szCs w:val="24"/>
        </w:rPr>
      </w:pPr>
      <w:r w:rsidRPr="001865A3">
        <w:rPr>
          <w:bCs/>
          <w:szCs w:val="24"/>
        </w:rPr>
        <w:t>Fondo valdybos</w:t>
      </w:r>
      <w:r w:rsidRPr="001865A3">
        <w:rPr>
          <w:szCs w:val="24"/>
        </w:rPr>
        <w:t xml:space="preserve"> Veiklos skyrius yra atsakingas už skirtingose TS vykdomų pakeitimų funkcinį suderinamumą bei PĮ keitimų tinkamų įvykdymo laikų parinkimą. Jei paaiškėja, kad kitų TS pakeitimai, reikalingi užtikrinti </w:t>
      </w:r>
      <w:r w:rsidRPr="001865A3">
        <w:rPr>
          <w:bCs/>
          <w:szCs w:val="24"/>
        </w:rPr>
        <w:t>Fondo valdybos</w:t>
      </w:r>
      <w:r w:rsidRPr="001865A3">
        <w:rPr>
          <w:szCs w:val="24"/>
        </w:rPr>
        <w:t xml:space="preserve"> pageidaujamas modifikuotos programinės įrangos veikimą, neregistruoti arba registruoti ne laiku, </w:t>
      </w:r>
      <w:r w:rsidRPr="001865A3">
        <w:rPr>
          <w:bCs/>
          <w:szCs w:val="24"/>
        </w:rPr>
        <w:t>Fondo valdyba</w:t>
      </w:r>
      <w:r w:rsidRPr="001865A3">
        <w:rPr>
          <w:szCs w:val="24"/>
        </w:rPr>
        <w:t xml:space="preserve"> su tiekėju derina kitą PĮ užsakymo įvykdymo laiką.</w:t>
      </w:r>
    </w:p>
    <w:p w14:paraId="0FA040CD" w14:textId="77777777" w:rsidR="002D2E47" w:rsidRPr="00D75B68" w:rsidRDefault="00B864A8" w:rsidP="00B76243">
      <w:pPr>
        <w:numPr>
          <w:ilvl w:val="2"/>
          <w:numId w:val="18"/>
        </w:numPr>
        <w:ind w:left="0"/>
        <w:jc w:val="both"/>
        <w:outlineLvl w:val="2"/>
        <w:rPr>
          <w:b/>
          <w:szCs w:val="24"/>
        </w:rPr>
      </w:pPr>
      <w:r w:rsidRPr="00D75B68">
        <w:rPr>
          <w:b/>
          <w:szCs w:val="24"/>
        </w:rPr>
        <w:t>Projektavimo stadija.</w:t>
      </w:r>
    </w:p>
    <w:p w14:paraId="11E2B7DD" w14:textId="095C880A" w:rsidR="00612C99" w:rsidRPr="001865A3" w:rsidRDefault="000546F9" w:rsidP="00D75B68">
      <w:pPr>
        <w:numPr>
          <w:ilvl w:val="3"/>
          <w:numId w:val="18"/>
        </w:numPr>
        <w:tabs>
          <w:tab w:val="left" w:pos="1418"/>
        </w:tabs>
        <w:jc w:val="both"/>
        <w:outlineLvl w:val="2"/>
        <w:rPr>
          <w:szCs w:val="24"/>
        </w:rPr>
      </w:pPr>
      <w:r w:rsidRPr="001865A3">
        <w:rPr>
          <w:szCs w:val="24"/>
        </w:rPr>
        <w:lastRenderedPageBreak/>
        <w:t xml:space="preserve">Projektavimo ir kūrimo stadijų darbai pradedami vykdyti priėmus Detalios funkcionalumo analizės ataskaitą, kaip nurodyta </w:t>
      </w:r>
      <w:r w:rsidR="00B0598B" w:rsidRPr="001865A3">
        <w:rPr>
          <w:szCs w:val="24"/>
        </w:rPr>
        <w:t>6.2.</w:t>
      </w:r>
      <w:r w:rsidR="00CA3A7A" w:rsidRPr="001865A3">
        <w:rPr>
          <w:szCs w:val="24"/>
        </w:rPr>
        <w:t>1</w:t>
      </w:r>
      <w:r w:rsidR="00772D4D">
        <w:rPr>
          <w:szCs w:val="24"/>
        </w:rPr>
        <w:t>8</w:t>
      </w:r>
      <w:r w:rsidRPr="001865A3">
        <w:rPr>
          <w:szCs w:val="24"/>
        </w:rPr>
        <w:t>.</w:t>
      </w:r>
      <w:r w:rsidR="00B0598B" w:rsidRPr="001865A3">
        <w:rPr>
          <w:szCs w:val="24"/>
        </w:rPr>
        <w:t>4</w:t>
      </w:r>
      <w:r w:rsidRPr="001865A3">
        <w:rPr>
          <w:szCs w:val="24"/>
        </w:rPr>
        <w:t xml:space="preserve"> </w:t>
      </w:r>
      <w:r w:rsidR="00C276BD" w:rsidRPr="00C276BD">
        <w:rPr>
          <w:szCs w:val="24"/>
        </w:rPr>
        <w:t>papunktyje</w:t>
      </w:r>
      <w:r w:rsidRPr="001865A3">
        <w:rPr>
          <w:szCs w:val="24"/>
        </w:rPr>
        <w:t>.</w:t>
      </w:r>
    </w:p>
    <w:p w14:paraId="41B46663" w14:textId="0B2BA080" w:rsidR="000546F9" w:rsidRPr="001865A3" w:rsidRDefault="000546F9" w:rsidP="00B76243">
      <w:pPr>
        <w:numPr>
          <w:ilvl w:val="3"/>
          <w:numId w:val="18"/>
        </w:numPr>
        <w:jc w:val="both"/>
        <w:outlineLvl w:val="2"/>
        <w:rPr>
          <w:szCs w:val="24"/>
        </w:rPr>
      </w:pPr>
      <w:r w:rsidRPr="001865A3">
        <w:rPr>
          <w:szCs w:val="24"/>
        </w:rPr>
        <w:t xml:space="preserve">Projektavimo stadijoje yra atliekami </w:t>
      </w:r>
      <w:r w:rsidR="0028444A">
        <w:rPr>
          <w:szCs w:val="24"/>
        </w:rPr>
        <w:t>TS keitimo projektavimo darbai,</w:t>
      </w:r>
      <w:r w:rsidRPr="001865A3">
        <w:rPr>
          <w:szCs w:val="24"/>
        </w:rPr>
        <w:t xml:space="preserve"> parengiama projekto techninė dokumentacija</w:t>
      </w:r>
      <w:r w:rsidR="0028444A">
        <w:rPr>
          <w:szCs w:val="24"/>
        </w:rPr>
        <w:t xml:space="preserve"> bei</w:t>
      </w:r>
      <w:r w:rsidRPr="001865A3">
        <w:rPr>
          <w:szCs w:val="24"/>
        </w:rPr>
        <w:t xml:space="preserve"> parengiamos </w:t>
      </w:r>
      <w:r w:rsidRPr="00B314EA">
        <w:rPr>
          <w:szCs w:val="24"/>
        </w:rPr>
        <w:t>tvarkomų/perkeliamų/konvertuojamų</w:t>
      </w:r>
      <w:r w:rsidRPr="001865A3">
        <w:rPr>
          <w:szCs w:val="24"/>
        </w:rPr>
        <w:t xml:space="preserve"> duomenų taisyklės.</w:t>
      </w:r>
    </w:p>
    <w:p w14:paraId="40C8BA48" w14:textId="77777777" w:rsidR="000546F9" w:rsidRPr="001865A3" w:rsidRDefault="000546F9" w:rsidP="00B76243">
      <w:pPr>
        <w:numPr>
          <w:ilvl w:val="3"/>
          <w:numId w:val="18"/>
        </w:numPr>
        <w:jc w:val="both"/>
        <w:outlineLvl w:val="2"/>
        <w:rPr>
          <w:szCs w:val="24"/>
        </w:rPr>
      </w:pPr>
      <w:r w:rsidRPr="001865A3">
        <w:rPr>
          <w:szCs w:val="24"/>
        </w:rPr>
        <w:t>Projektavimo stadijos rezultatai:</w:t>
      </w:r>
    </w:p>
    <w:p w14:paraId="6F9F3F95" w14:textId="77777777" w:rsidR="000546F9" w:rsidRPr="001865A3" w:rsidRDefault="003E7E06" w:rsidP="00435D09">
      <w:pPr>
        <w:numPr>
          <w:ilvl w:val="4"/>
          <w:numId w:val="18"/>
        </w:numPr>
        <w:tabs>
          <w:tab w:val="clear" w:pos="1871"/>
          <w:tab w:val="num" w:pos="1701"/>
        </w:tabs>
        <w:jc w:val="both"/>
        <w:outlineLvl w:val="2"/>
        <w:rPr>
          <w:szCs w:val="24"/>
        </w:rPr>
      </w:pPr>
      <w:r w:rsidRPr="001865A3">
        <w:rPr>
          <w:szCs w:val="24"/>
        </w:rPr>
        <w:t xml:space="preserve">duomenų struktūrų aprašymas – lentelių ryšių diagrama, lentelių, jų laukų, indeksų ir ryšių tarp lentelių aprašymai, lentelių vaizdų (angl. </w:t>
      </w:r>
      <w:proofErr w:type="spellStart"/>
      <w:r w:rsidRPr="001865A3">
        <w:rPr>
          <w:i/>
          <w:szCs w:val="24"/>
        </w:rPr>
        <w:t>view</w:t>
      </w:r>
      <w:proofErr w:type="spellEnd"/>
      <w:r w:rsidRPr="001865A3">
        <w:rPr>
          <w:szCs w:val="24"/>
        </w:rPr>
        <w:t xml:space="preserve"> ) ir  jų  laukų aprašymai;</w:t>
      </w:r>
    </w:p>
    <w:p w14:paraId="4B5738C1" w14:textId="0BE58F34" w:rsidR="003E7E06" w:rsidRPr="001865A3" w:rsidRDefault="003E7E06" w:rsidP="003777D2">
      <w:pPr>
        <w:numPr>
          <w:ilvl w:val="4"/>
          <w:numId w:val="18"/>
        </w:numPr>
        <w:tabs>
          <w:tab w:val="clear" w:pos="1871"/>
          <w:tab w:val="num" w:pos="1701"/>
        </w:tabs>
        <w:jc w:val="both"/>
        <w:outlineLvl w:val="2"/>
        <w:rPr>
          <w:szCs w:val="24"/>
        </w:rPr>
      </w:pPr>
      <w:r w:rsidRPr="001865A3">
        <w:rPr>
          <w:szCs w:val="24"/>
        </w:rPr>
        <w:t>TS „ĮMOKOS“ pakeitimų aprašymas, sąveika su kitais moduliais ir kitomis TS, moduliais realizuotų veiklos funkcijų aprašymai, algoritmai ir algoritmų schemos, modulių naudojami duomenys, modulių ekraniniai vaizdai;</w:t>
      </w:r>
    </w:p>
    <w:p w14:paraId="6C29273E" w14:textId="228DE88F" w:rsidR="003E7E06" w:rsidRPr="001865A3" w:rsidRDefault="003E7E06" w:rsidP="003777D2">
      <w:pPr>
        <w:numPr>
          <w:ilvl w:val="4"/>
          <w:numId w:val="18"/>
        </w:numPr>
        <w:tabs>
          <w:tab w:val="clear" w:pos="1871"/>
          <w:tab w:val="num" w:pos="1701"/>
        </w:tabs>
        <w:jc w:val="both"/>
        <w:outlineLvl w:val="2"/>
        <w:rPr>
          <w:szCs w:val="24"/>
        </w:rPr>
      </w:pPr>
      <w:r w:rsidRPr="001865A3">
        <w:rPr>
          <w:szCs w:val="24"/>
        </w:rPr>
        <w:t xml:space="preserve">paruoštos duomenų </w:t>
      </w:r>
      <w:r w:rsidRPr="00BB6886">
        <w:rPr>
          <w:szCs w:val="24"/>
        </w:rPr>
        <w:t>tvarkymo/perkėlimo/konvertavimo</w:t>
      </w:r>
      <w:r w:rsidRPr="001865A3">
        <w:rPr>
          <w:szCs w:val="24"/>
        </w:rPr>
        <w:t xml:space="preserve"> taisyklės.</w:t>
      </w:r>
      <w:r w:rsidR="003777D2">
        <w:rPr>
          <w:szCs w:val="24"/>
        </w:rPr>
        <w:t xml:space="preserve"> </w:t>
      </w:r>
    </w:p>
    <w:p w14:paraId="01D35B48" w14:textId="6BF1ABFE" w:rsidR="003E7E06" w:rsidRPr="001865A3" w:rsidRDefault="003E7E06" w:rsidP="00B76243">
      <w:pPr>
        <w:numPr>
          <w:ilvl w:val="3"/>
          <w:numId w:val="18"/>
        </w:numPr>
        <w:jc w:val="both"/>
        <w:outlineLvl w:val="2"/>
        <w:rPr>
          <w:szCs w:val="24"/>
        </w:rPr>
      </w:pPr>
      <w:r w:rsidRPr="001865A3">
        <w:rPr>
          <w:szCs w:val="24"/>
        </w:rPr>
        <w:t xml:space="preserve">Jei </w:t>
      </w:r>
      <w:r w:rsidR="006D5646" w:rsidRPr="001865A3">
        <w:rPr>
          <w:szCs w:val="24"/>
        </w:rPr>
        <w:t xml:space="preserve">PĮ užsakymo įgyvendinimui reikalingi pokyčiai kitose TS, </w:t>
      </w:r>
      <w:r w:rsidR="006D5646" w:rsidRPr="001865A3">
        <w:rPr>
          <w:bCs/>
          <w:szCs w:val="24"/>
        </w:rPr>
        <w:t>Fondo valdyba</w:t>
      </w:r>
      <w:r w:rsidR="006D5646" w:rsidRPr="001865A3">
        <w:rPr>
          <w:szCs w:val="24"/>
        </w:rPr>
        <w:t xml:space="preserve">  koordinuoja Detalios funkcionalumo analizės ataskaitų, duomenų struktūrų aprašymų, lentelių aprašymų, lentelių vaizdų, algoritmų ir kitų techninių sprendimų </w:t>
      </w:r>
      <w:r w:rsidRPr="001865A3">
        <w:rPr>
          <w:szCs w:val="24"/>
        </w:rPr>
        <w:t>derinimą.</w:t>
      </w:r>
    </w:p>
    <w:p w14:paraId="2461800C" w14:textId="77777777" w:rsidR="003E7E06" w:rsidRPr="001865A3" w:rsidRDefault="001D0946" w:rsidP="00B76243">
      <w:pPr>
        <w:numPr>
          <w:ilvl w:val="2"/>
          <w:numId w:val="18"/>
        </w:numPr>
        <w:ind w:left="0"/>
        <w:jc w:val="both"/>
        <w:outlineLvl w:val="2"/>
        <w:rPr>
          <w:b/>
          <w:i/>
          <w:szCs w:val="24"/>
        </w:rPr>
      </w:pPr>
      <w:r w:rsidRPr="003777D2">
        <w:rPr>
          <w:b/>
          <w:szCs w:val="24"/>
        </w:rPr>
        <w:t xml:space="preserve">Kūrimo </w:t>
      </w:r>
      <w:r w:rsidR="00B6148B" w:rsidRPr="003777D2">
        <w:rPr>
          <w:b/>
          <w:szCs w:val="24"/>
        </w:rPr>
        <w:t xml:space="preserve">ir tiekėjo testavimo </w:t>
      </w:r>
      <w:r w:rsidRPr="003777D2">
        <w:rPr>
          <w:b/>
          <w:szCs w:val="24"/>
        </w:rPr>
        <w:t>stadija</w:t>
      </w:r>
      <w:r w:rsidRPr="001865A3">
        <w:rPr>
          <w:b/>
          <w:i/>
          <w:szCs w:val="24"/>
        </w:rPr>
        <w:t>.</w:t>
      </w:r>
    </w:p>
    <w:p w14:paraId="4B7A0A41" w14:textId="77777777" w:rsidR="001D0946" w:rsidRPr="001865A3" w:rsidRDefault="001D0946" w:rsidP="00B76243">
      <w:pPr>
        <w:numPr>
          <w:ilvl w:val="3"/>
          <w:numId w:val="18"/>
        </w:numPr>
        <w:jc w:val="both"/>
        <w:outlineLvl w:val="2"/>
        <w:rPr>
          <w:szCs w:val="24"/>
        </w:rPr>
      </w:pPr>
      <w:r w:rsidRPr="001865A3">
        <w:rPr>
          <w:szCs w:val="24"/>
        </w:rPr>
        <w:t>Kūrimo stadijoje atliekami programavimo darbai, paruošiami reikalingi klasifikatoriai</w:t>
      </w:r>
      <w:r w:rsidR="00071B92" w:rsidRPr="001865A3">
        <w:rPr>
          <w:szCs w:val="24"/>
        </w:rPr>
        <w:t>.</w:t>
      </w:r>
      <w:r w:rsidRPr="001865A3">
        <w:rPr>
          <w:szCs w:val="24"/>
        </w:rPr>
        <w:t xml:space="preserve"> </w:t>
      </w:r>
    </w:p>
    <w:p w14:paraId="23E82B71" w14:textId="77777777" w:rsidR="001D0946" w:rsidRPr="001865A3" w:rsidRDefault="001D0946" w:rsidP="00B76243">
      <w:pPr>
        <w:numPr>
          <w:ilvl w:val="3"/>
          <w:numId w:val="18"/>
        </w:numPr>
        <w:jc w:val="both"/>
        <w:outlineLvl w:val="2"/>
        <w:rPr>
          <w:szCs w:val="24"/>
        </w:rPr>
      </w:pPr>
      <w:r w:rsidRPr="001865A3">
        <w:rPr>
          <w:szCs w:val="24"/>
        </w:rPr>
        <w:t>Kūrimo stadijos rezultatai:</w:t>
      </w:r>
    </w:p>
    <w:p w14:paraId="1CD76100" w14:textId="77777777" w:rsidR="001D0946" w:rsidRPr="001865A3" w:rsidRDefault="00071B92" w:rsidP="003777D2">
      <w:pPr>
        <w:numPr>
          <w:ilvl w:val="4"/>
          <w:numId w:val="18"/>
        </w:numPr>
        <w:tabs>
          <w:tab w:val="clear" w:pos="1871"/>
          <w:tab w:val="num" w:pos="1701"/>
        </w:tabs>
        <w:jc w:val="both"/>
        <w:outlineLvl w:val="2"/>
        <w:rPr>
          <w:szCs w:val="24"/>
        </w:rPr>
      </w:pPr>
      <w:r w:rsidRPr="001865A3">
        <w:rPr>
          <w:szCs w:val="24"/>
        </w:rPr>
        <w:t>realizuoti</w:t>
      </w:r>
      <w:r w:rsidR="00A65860" w:rsidRPr="001865A3">
        <w:rPr>
          <w:szCs w:val="24"/>
        </w:rPr>
        <w:t xml:space="preserve"> TS pakeitimai;</w:t>
      </w:r>
    </w:p>
    <w:p w14:paraId="0DB0F367" w14:textId="77777777" w:rsidR="00A65860" w:rsidRPr="001865A3" w:rsidRDefault="00A65860" w:rsidP="003777D2">
      <w:pPr>
        <w:numPr>
          <w:ilvl w:val="4"/>
          <w:numId w:val="18"/>
        </w:numPr>
        <w:tabs>
          <w:tab w:val="clear" w:pos="1871"/>
          <w:tab w:val="num" w:pos="1701"/>
        </w:tabs>
        <w:jc w:val="both"/>
        <w:outlineLvl w:val="2"/>
        <w:rPr>
          <w:szCs w:val="24"/>
        </w:rPr>
      </w:pPr>
      <w:r w:rsidRPr="001865A3">
        <w:rPr>
          <w:szCs w:val="24"/>
        </w:rPr>
        <w:t>sutvarkyti TS funkcionavimui reika</w:t>
      </w:r>
      <w:r w:rsidR="00071B92" w:rsidRPr="001865A3">
        <w:rPr>
          <w:szCs w:val="24"/>
        </w:rPr>
        <w:t>lingi duomenys, klasifikatoriai</w:t>
      </w:r>
      <w:r w:rsidRPr="001865A3">
        <w:rPr>
          <w:szCs w:val="24"/>
        </w:rPr>
        <w:t>;</w:t>
      </w:r>
    </w:p>
    <w:p w14:paraId="587664F3" w14:textId="77777777" w:rsidR="00A65860" w:rsidRPr="001865A3" w:rsidRDefault="00A65860" w:rsidP="003777D2">
      <w:pPr>
        <w:numPr>
          <w:ilvl w:val="4"/>
          <w:numId w:val="18"/>
        </w:numPr>
        <w:tabs>
          <w:tab w:val="clear" w:pos="1871"/>
          <w:tab w:val="num" w:pos="1701"/>
        </w:tabs>
        <w:jc w:val="both"/>
        <w:outlineLvl w:val="2"/>
        <w:rPr>
          <w:szCs w:val="24"/>
        </w:rPr>
      </w:pPr>
      <w:r w:rsidRPr="001865A3">
        <w:rPr>
          <w:szCs w:val="24"/>
        </w:rPr>
        <w:t>paruošti testavimo scenarijai;</w:t>
      </w:r>
    </w:p>
    <w:p w14:paraId="510B9066" w14:textId="77777777" w:rsidR="00A65860" w:rsidRPr="001865A3" w:rsidRDefault="00600120" w:rsidP="003777D2">
      <w:pPr>
        <w:numPr>
          <w:ilvl w:val="4"/>
          <w:numId w:val="18"/>
        </w:numPr>
        <w:tabs>
          <w:tab w:val="clear" w:pos="1871"/>
          <w:tab w:val="num" w:pos="1701"/>
        </w:tabs>
        <w:jc w:val="both"/>
        <w:outlineLvl w:val="2"/>
        <w:rPr>
          <w:szCs w:val="24"/>
        </w:rPr>
      </w:pPr>
      <w:r w:rsidRPr="001865A3">
        <w:rPr>
          <w:szCs w:val="24"/>
        </w:rPr>
        <w:t>paruoštos</w:t>
      </w:r>
      <w:r w:rsidR="00A65860" w:rsidRPr="001865A3">
        <w:rPr>
          <w:szCs w:val="24"/>
        </w:rPr>
        <w:t xml:space="preserve"> programinės įrangos diegimo, naudojimo</w:t>
      </w:r>
      <w:r w:rsidRPr="001865A3">
        <w:rPr>
          <w:szCs w:val="24"/>
        </w:rPr>
        <w:t xml:space="preserve"> ir administravimo instrukcijos</w:t>
      </w:r>
      <w:r w:rsidR="00B6148B" w:rsidRPr="001865A3">
        <w:rPr>
          <w:szCs w:val="24"/>
        </w:rPr>
        <w:t>;</w:t>
      </w:r>
    </w:p>
    <w:p w14:paraId="43AF75E4" w14:textId="77777777" w:rsidR="00A65860" w:rsidRPr="001865A3" w:rsidRDefault="00A65860" w:rsidP="003777D2">
      <w:pPr>
        <w:numPr>
          <w:ilvl w:val="4"/>
          <w:numId w:val="18"/>
        </w:numPr>
        <w:tabs>
          <w:tab w:val="clear" w:pos="1871"/>
          <w:tab w:val="num" w:pos="1701"/>
        </w:tabs>
        <w:jc w:val="both"/>
        <w:outlineLvl w:val="2"/>
        <w:rPr>
          <w:szCs w:val="24"/>
        </w:rPr>
      </w:pPr>
      <w:r w:rsidRPr="001865A3">
        <w:rPr>
          <w:szCs w:val="24"/>
        </w:rPr>
        <w:t xml:space="preserve">parengta pagalbos (HTML </w:t>
      </w:r>
      <w:proofErr w:type="spellStart"/>
      <w:r w:rsidRPr="003777D2">
        <w:rPr>
          <w:i/>
          <w:szCs w:val="24"/>
        </w:rPr>
        <w:t>help</w:t>
      </w:r>
      <w:proofErr w:type="spellEnd"/>
      <w:r w:rsidR="00B6148B" w:rsidRPr="001865A3">
        <w:rPr>
          <w:szCs w:val="24"/>
        </w:rPr>
        <w:t xml:space="preserve">, </w:t>
      </w:r>
      <w:r w:rsidRPr="001865A3">
        <w:rPr>
          <w:szCs w:val="24"/>
        </w:rPr>
        <w:t>jei</w:t>
      </w:r>
      <w:r w:rsidR="00B6148B" w:rsidRPr="001865A3">
        <w:rPr>
          <w:szCs w:val="24"/>
        </w:rPr>
        <w:t>gu</w:t>
      </w:r>
      <w:r w:rsidRPr="001865A3">
        <w:rPr>
          <w:szCs w:val="24"/>
        </w:rPr>
        <w:t xml:space="preserve"> tokia yra sukurta konkrečiai TS</w:t>
      </w:r>
      <w:r w:rsidR="00B6148B" w:rsidRPr="001865A3">
        <w:rPr>
          <w:szCs w:val="24"/>
        </w:rPr>
        <w:t>) instrukcija</w:t>
      </w:r>
      <w:r w:rsidRPr="001865A3">
        <w:rPr>
          <w:szCs w:val="24"/>
        </w:rPr>
        <w:t xml:space="preserve"> komponentų naudotojui, jeigu buvo keičiamas modulio funkcionalumas;</w:t>
      </w:r>
    </w:p>
    <w:p w14:paraId="3D4A87B1" w14:textId="43EC53AF" w:rsidR="00A65860" w:rsidRPr="001865A3" w:rsidRDefault="00A65860" w:rsidP="003777D2">
      <w:pPr>
        <w:numPr>
          <w:ilvl w:val="4"/>
          <w:numId w:val="18"/>
        </w:numPr>
        <w:tabs>
          <w:tab w:val="clear" w:pos="1871"/>
          <w:tab w:val="num" w:pos="1701"/>
        </w:tabs>
        <w:jc w:val="both"/>
        <w:outlineLvl w:val="2"/>
        <w:rPr>
          <w:szCs w:val="24"/>
        </w:rPr>
      </w:pPr>
      <w:r w:rsidRPr="001865A3">
        <w:rPr>
          <w:szCs w:val="24"/>
        </w:rPr>
        <w:t xml:space="preserve">aktualizuotos integracijų </w:t>
      </w:r>
      <w:r w:rsidR="003777D2" w:rsidRPr="001865A3">
        <w:rPr>
          <w:szCs w:val="24"/>
        </w:rPr>
        <w:t>specifikacijų</w:t>
      </w:r>
      <w:r w:rsidR="00B6148B" w:rsidRPr="001865A3">
        <w:rPr>
          <w:szCs w:val="24"/>
        </w:rPr>
        <w:t xml:space="preserve"> versijos.</w:t>
      </w:r>
    </w:p>
    <w:p w14:paraId="6F445F4C" w14:textId="49DED67D" w:rsidR="001D58E0" w:rsidRPr="001865A3" w:rsidRDefault="001D58E0" w:rsidP="00B76243">
      <w:pPr>
        <w:numPr>
          <w:ilvl w:val="2"/>
          <w:numId w:val="18"/>
        </w:numPr>
        <w:ind w:left="0"/>
        <w:jc w:val="both"/>
        <w:outlineLvl w:val="2"/>
        <w:rPr>
          <w:szCs w:val="24"/>
        </w:rPr>
      </w:pPr>
      <w:r w:rsidRPr="001865A3">
        <w:rPr>
          <w:szCs w:val="24"/>
        </w:rPr>
        <w:t xml:space="preserve"> </w:t>
      </w:r>
      <w:r w:rsidR="00B6148B" w:rsidRPr="001865A3">
        <w:rPr>
          <w:bCs/>
          <w:szCs w:val="24"/>
        </w:rPr>
        <w:t>Tiekėjas</w:t>
      </w:r>
      <w:r w:rsidR="005D5F36" w:rsidRPr="001865A3">
        <w:rPr>
          <w:bCs/>
          <w:szCs w:val="24"/>
        </w:rPr>
        <w:t xml:space="preserve"> baigęs programinės įrangos projektavimo bei kūrimo darbus atlieka</w:t>
      </w:r>
      <w:r w:rsidR="001772F6">
        <w:rPr>
          <w:bCs/>
          <w:szCs w:val="24"/>
        </w:rPr>
        <w:t xml:space="preserve"> pakeistos ar sukur</w:t>
      </w:r>
      <w:r w:rsidR="004A4175">
        <w:rPr>
          <w:bCs/>
          <w:szCs w:val="24"/>
        </w:rPr>
        <w:t>t</w:t>
      </w:r>
      <w:r w:rsidR="001772F6">
        <w:rPr>
          <w:bCs/>
          <w:szCs w:val="24"/>
        </w:rPr>
        <w:t>os</w:t>
      </w:r>
      <w:r w:rsidR="005D5F36" w:rsidRPr="001865A3">
        <w:rPr>
          <w:bCs/>
          <w:szCs w:val="24"/>
        </w:rPr>
        <w:t xml:space="preserve"> PĮ testavimą testavimo aplinkoje.</w:t>
      </w:r>
    </w:p>
    <w:p w14:paraId="2D08EA2F" w14:textId="47C2D5E7" w:rsidR="005D5F36" w:rsidRPr="001865A3" w:rsidRDefault="00084471" w:rsidP="00B76243">
      <w:pPr>
        <w:numPr>
          <w:ilvl w:val="2"/>
          <w:numId w:val="18"/>
        </w:numPr>
        <w:ind w:left="0"/>
        <w:jc w:val="both"/>
        <w:outlineLvl w:val="2"/>
        <w:rPr>
          <w:szCs w:val="24"/>
        </w:rPr>
      </w:pPr>
      <w:r w:rsidRPr="001865A3">
        <w:rPr>
          <w:bCs/>
          <w:szCs w:val="24"/>
        </w:rPr>
        <w:t xml:space="preserve">Tiekėjas, </w:t>
      </w:r>
      <w:r w:rsidR="00AD08CD" w:rsidRPr="001865A3">
        <w:rPr>
          <w:bCs/>
          <w:szCs w:val="24"/>
        </w:rPr>
        <w:t xml:space="preserve">ištestavęs ir įsitikinęs, kad programinė įranga tenkina visus PĮ modifikavimo užsakyme nustatytus funkcinius ir techninius reikalavimus, veikia teisingai ir netrikdo kitų TS dalių darbo, perduoda programinę įrangą testuoti Fondo valdybai. Kartu Fondo valdybos atsakingam </w:t>
      </w:r>
      <w:r w:rsidR="0060448B" w:rsidRPr="00D37CF1">
        <w:rPr>
          <w:szCs w:val="24"/>
        </w:rPr>
        <w:t>už sutarties vykdymą</w:t>
      </w:r>
      <w:r w:rsidR="0060448B">
        <w:rPr>
          <w:color w:val="FF0000"/>
          <w:szCs w:val="24"/>
        </w:rPr>
        <w:t xml:space="preserve"> </w:t>
      </w:r>
      <w:r w:rsidR="00AD08CD" w:rsidRPr="001865A3">
        <w:rPr>
          <w:bCs/>
          <w:szCs w:val="24"/>
        </w:rPr>
        <w:t xml:space="preserve">asmeniui pateikia testavimo instrukciją, testavimo žurnalą, pakeistų programinių modulių sąrašą, techninę specifikaciją, TS naudotojo instrukciją ir perdavimo momentui aktualią modifikavimo darbų sąmatą. Šis momentas laikomas </w:t>
      </w:r>
      <w:r w:rsidR="00AD08CD" w:rsidRPr="001865A3">
        <w:rPr>
          <w:b/>
          <w:bCs/>
          <w:szCs w:val="24"/>
        </w:rPr>
        <w:t xml:space="preserve">PĮ pateikimo </w:t>
      </w:r>
      <w:r w:rsidR="00AD08CD" w:rsidRPr="001865A3">
        <w:rPr>
          <w:b/>
          <w:szCs w:val="24"/>
        </w:rPr>
        <w:t>Fondo valdybos</w:t>
      </w:r>
      <w:r w:rsidR="00AD08CD" w:rsidRPr="001865A3">
        <w:rPr>
          <w:bCs/>
          <w:szCs w:val="24"/>
        </w:rPr>
        <w:t xml:space="preserve"> </w:t>
      </w:r>
      <w:r w:rsidR="00AD08CD" w:rsidRPr="001865A3">
        <w:rPr>
          <w:b/>
          <w:bCs/>
          <w:szCs w:val="24"/>
        </w:rPr>
        <w:t>testavimui data</w:t>
      </w:r>
      <w:r w:rsidR="00AD08CD" w:rsidRPr="001865A3">
        <w:rPr>
          <w:bCs/>
          <w:szCs w:val="24"/>
        </w:rPr>
        <w:t xml:space="preserve"> ir fiksuojamas Fondo valdybos Paslaugų valdymo </w:t>
      </w:r>
      <w:r w:rsidR="00B21159" w:rsidRPr="001865A3">
        <w:rPr>
          <w:bCs/>
          <w:szCs w:val="24"/>
        </w:rPr>
        <w:t>sistemoje.</w:t>
      </w:r>
    </w:p>
    <w:p w14:paraId="4A0CE56A" w14:textId="1D2A389A" w:rsidR="00F62694" w:rsidRPr="001865A3" w:rsidRDefault="00F62694" w:rsidP="00B76243">
      <w:pPr>
        <w:numPr>
          <w:ilvl w:val="2"/>
          <w:numId w:val="18"/>
        </w:numPr>
        <w:tabs>
          <w:tab w:val="left" w:pos="1560"/>
        </w:tabs>
        <w:ind w:left="0"/>
        <w:jc w:val="both"/>
        <w:rPr>
          <w:bCs/>
          <w:szCs w:val="24"/>
        </w:rPr>
      </w:pPr>
      <w:r w:rsidRPr="001865A3">
        <w:rPr>
          <w:bCs/>
          <w:szCs w:val="24"/>
        </w:rPr>
        <w:t xml:space="preserve">Jei Tiekėjas nurodytus darbus atlieka vėliau, nei nustatyta PĮ pateikimo </w:t>
      </w:r>
      <w:r w:rsidR="00C276BD">
        <w:rPr>
          <w:bCs/>
          <w:szCs w:val="24"/>
        </w:rPr>
        <w:t>Fondo valdybos</w:t>
      </w:r>
      <w:r w:rsidRPr="001865A3">
        <w:rPr>
          <w:bCs/>
          <w:szCs w:val="24"/>
        </w:rPr>
        <w:t xml:space="preserve"> testavimui data, jam skaičiuojami 0,03% delspinigiai už kiekvieną pavėluotą dieną nuo </w:t>
      </w:r>
      <w:r w:rsidR="007E4078" w:rsidRPr="001865A3">
        <w:rPr>
          <w:bCs/>
          <w:szCs w:val="24"/>
        </w:rPr>
        <w:t>galutin</w:t>
      </w:r>
      <w:r w:rsidR="006718EC" w:rsidRPr="001865A3">
        <w:rPr>
          <w:bCs/>
          <w:szCs w:val="24"/>
        </w:rPr>
        <w:t>ė</w:t>
      </w:r>
      <w:r w:rsidR="007E4078" w:rsidRPr="001865A3">
        <w:rPr>
          <w:bCs/>
          <w:szCs w:val="24"/>
        </w:rPr>
        <w:t>s ši</w:t>
      </w:r>
      <w:r w:rsidR="006718EC" w:rsidRPr="001865A3">
        <w:rPr>
          <w:bCs/>
          <w:szCs w:val="24"/>
        </w:rPr>
        <w:t>ų</w:t>
      </w:r>
      <w:r w:rsidR="007E4078" w:rsidRPr="001865A3">
        <w:rPr>
          <w:bCs/>
          <w:szCs w:val="24"/>
        </w:rPr>
        <w:t xml:space="preserve"> </w:t>
      </w:r>
      <w:r w:rsidR="00214752" w:rsidRPr="001865A3">
        <w:rPr>
          <w:bCs/>
          <w:szCs w:val="24"/>
        </w:rPr>
        <w:t>modifikavimo darb</w:t>
      </w:r>
      <w:r w:rsidR="006718EC" w:rsidRPr="001865A3">
        <w:rPr>
          <w:bCs/>
          <w:szCs w:val="24"/>
        </w:rPr>
        <w:t>ų</w:t>
      </w:r>
      <w:r w:rsidR="00214752" w:rsidRPr="001865A3">
        <w:rPr>
          <w:bCs/>
          <w:szCs w:val="24"/>
        </w:rPr>
        <w:t xml:space="preserve"> sąmatos</w:t>
      </w:r>
      <w:r w:rsidRPr="001865A3">
        <w:rPr>
          <w:bCs/>
          <w:szCs w:val="24"/>
        </w:rPr>
        <w:t>.</w:t>
      </w:r>
    </w:p>
    <w:p w14:paraId="6BC9F344" w14:textId="77777777" w:rsidR="00F62694" w:rsidRPr="001865A3" w:rsidRDefault="00F62694" w:rsidP="00B76243">
      <w:pPr>
        <w:numPr>
          <w:ilvl w:val="2"/>
          <w:numId w:val="18"/>
        </w:numPr>
        <w:tabs>
          <w:tab w:val="left" w:pos="1560"/>
        </w:tabs>
        <w:ind w:left="0"/>
        <w:jc w:val="both"/>
        <w:rPr>
          <w:bCs/>
          <w:color w:val="0070C0"/>
          <w:szCs w:val="24"/>
        </w:rPr>
      </w:pPr>
      <w:r w:rsidRPr="001865A3">
        <w:rPr>
          <w:szCs w:val="24"/>
        </w:rPr>
        <w:t>Testavimo aplinkoje tiekėjas turi būti įdiegęs paskutinę testuojamos TS versiją.</w:t>
      </w:r>
    </w:p>
    <w:p w14:paraId="3D8656CA" w14:textId="6FD750B0" w:rsidR="00F62694" w:rsidRPr="00CC31F3" w:rsidRDefault="00C276BD" w:rsidP="00B76243">
      <w:pPr>
        <w:numPr>
          <w:ilvl w:val="2"/>
          <w:numId w:val="18"/>
        </w:numPr>
        <w:tabs>
          <w:tab w:val="left" w:pos="1560"/>
        </w:tabs>
        <w:ind w:left="0"/>
        <w:jc w:val="both"/>
        <w:rPr>
          <w:b/>
          <w:szCs w:val="24"/>
        </w:rPr>
      </w:pPr>
      <w:r w:rsidRPr="00CC31F3">
        <w:rPr>
          <w:b/>
          <w:szCs w:val="24"/>
        </w:rPr>
        <w:t>Fondo valdybos</w:t>
      </w:r>
      <w:r w:rsidR="00F62694" w:rsidRPr="00CC31F3">
        <w:rPr>
          <w:b/>
          <w:szCs w:val="24"/>
        </w:rPr>
        <w:t xml:space="preserve"> testavimo stadija.</w:t>
      </w:r>
    </w:p>
    <w:p w14:paraId="65BC4A30" w14:textId="10650AA5" w:rsidR="00F62694" w:rsidRPr="001865A3" w:rsidRDefault="00C276BD" w:rsidP="00B76243">
      <w:pPr>
        <w:numPr>
          <w:ilvl w:val="3"/>
          <w:numId w:val="18"/>
        </w:numPr>
        <w:tabs>
          <w:tab w:val="left" w:pos="1560"/>
        </w:tabs>
        <w:jc w:val="both"/>
        <w:rPr>
          <w:bCs/>
          <w:color w:val="0070C0"/>
          <w:szCs w:val="24"/>
        </w:rPr>
      </w:pPr>
      <w:r>
        <w:rPr>
          <w:szCs w:val="24"/>
        </w:rPr>
        <w:t>Fondo valdybos</w:t>
      </w:r>
      <w:r w:rsidR="008F0F33" w:rsidRPr="001865A3">
        <w:rPr>
          <w:szCs w:val="24"/>
        </w:rPr>
        <w:t xml:space="preserve"> testavimo tvarka:</w:t>
      </w:r>
    </w:p>
    <w:p w14:paraId="0377063B" w14:textId="0EF4CBB6" w:rsidR="008F0F33" w:rsidRPr="001865A3" w:rsidRDefault="00AD08CD" w:rsidP="00CC31F3">
      <w:pPr>
        <w:numPr>
          <w:ilvl w:val="4"/>
          <w:numId w:val="18"/>
        </w:numPr>
        <w:tabs>
          <w:tab w:val="left" w:pos="1701"/>
        </w:tabs>
        <w:jc w:val="both"/>
        <w:rPr>
          <w:bCs/>
          <w:color w:val="0070C0"/>
          <w:szCs w:val="24"/>
        </w:rPr>
      </w:pPr>
      <w:r w:rsidRPr="001865A3">
        <w:rPr>
          <w:bCs/>
          <w:szCs w:val="24"/>
        </w:rPr>
        <w:t xml:space="preserve">Fondo valdybos </w:t>
      </w:r>
      <w:r w:rsidRPr="001865A3">
        <w:rPr>
          <w:szCs w:val="24"/>
        </w:rPr>
        <w:t xml:space="preserve">atsakingas </w:t>
      </w:r>
      <w:r w:rsidR="00B17A81" w:rsidRPr="00D37CF1">
        <w:rPr>
          <w:szCs w:val="24"/>
        </w:rPr>
        <w:t xml:space="preserve">už sutarties vykdymą </w:t>
      </w:r>
      <w:r w:rsidRPr="001865A3">
        <w:rPr>
          <w:szCs w:val="24"/>
        </w:rPr>
        <w:t xml:space="preserve">asmuo organizuoja tiekėjo pateiktų PĮ modifikavimo rezultatų testavimą. Testavimo metu užpildomas testavimo žurnalas, nurodant, ar sukurta/pakeista programinė įranga tenkina nurodytus reikalavimus. Jei testavimo metu nustatomi rezultatų trūkumai (neatitikimai suderintai detaliajai modifikavimo darbų funkcionalumo ar techninei specifikacijai, klaidingi rezultatai, kitų TS vykdomų funkcijų sutrikimai), </w:t>
      </w:r>
      <w:r w:rsidRPr="001865A3">
        <w:rPr>
          <w:bCs/>
          <w:szCs w:val="24"/>
        </w:rPr>
        <w:t>Fondo valdyba</w:t>
      </w:r>
      <w:r w:rsidRPr="001865A3">
        <w:rPr>
          <w:szCs w:val="24"/>
        </w:rPr>
        <w:t xml:space="preserve">  grąžina tiekėjui sukurtą/pakeistą programinę įrangą trūkumams pašalinti (grąžinimo tiekėjui pastabos ir bei trūkumų pašalinimo pateikimo </w:t>
      </w:r>
      <w:r w:rsidRPr="001865A3">
        <w:rPr>
          <w:bCs/>
          <w:szCs w:val="24"/>
        </w:rPr>
        <w:t>Fondo valdybai</w:t>
      </w:r>
      <w:r w:rsidRPr="001865A3">
        <w:rPr>
          <w:szCs w:val="24"/>
        </w:rPr>
        <w:t xml:space="preserve"> data fiksuojamos testavimo žurnale). </w:t>
      </w:r>
      <w:r w:rsidRPr="001865A3">
        <w:rPr>
          <w:bCs/>
          <w:szCs w:val="24"/>
        </w:rPr>
        <w:t>Fondo valdyba</w:t>
      </w:r>
      <w:r w:rsidRPr="001865A3">
        <w:rPr>
          <w:szCs w:val="24"/>
        </w:rPr>
        <w:t xml:space="preserve"> privalo ištestuoti užsakymą per nurodytą 3 lentelėje testavimo laikotarpį. Jei yra laiku neištestuotų daugiau kaip 3 PĮ modifikavimo užsakymų, tiekėjas turi teisę nepriimti naujų PĮ modifikavimo užsakymų</w:t>
      </w:r>
      <w:r w:rsidR="002227E7" w:rsidRPr="001865A3">
        <w:rPr>
          <w:szCs w:val="24"/>
        </w:rPr>
        <w:t>.</w:t>
      </w:r>
    </w:p>
    <w:p w14:paraId="0836C367" w14:textId="77777777" w:rsidR="002227E7" w:rsidRPr="001865A3" w:rsidRDefault="002227E7" w:rsidP="00B17A81">
      <w:pPr>
        <w:numPr>
          <w:ilvl w:val="4"/>
          <w:numId w:val="18"/>
        </w:numPr>
        <w:tabs>
          <w:tab w:val="clear" w:pos="1871"/>
          <w:tab w:val="left" w:pos="1560"/>
          <w:tab w:val="num" w:pos="1701"/>
        </w:tabs>
        <w:jc w:val="both"/>
        <w:rPr>
          <w:bCs/>
          <w:color w:val="0070C0"/>
          <w:szCs w:val="24"/>
        </w:rPr>
      </w:pPr>
      <w:r w:rsidRPr="001865A3">
        <w:rPr>
          <w:szCs w:val="24"/>
        </w:rPr>
        <w:t>Tiekėjas privalo pašalinti trūkumus nemokamai ir visus rezultatus pateikti pakartotiniam Fondo valdybos testavimui per</w:t>
      </w:r>
      <w:r w:rsidR="00B67CBF" w:rsidRPr="001865A3">
        <w:rPr>
          <w:szCs w:val="24"/>
        </w:rPr>
        <w:t>:</w:t>
      </w:r>
    </w:p>
    <w:p w14:paraId="2F6C953B" w14:textId="77777777" w:rsidR="00772D4D" w:rsidRDefault="00E32A4E" w:rsidP="00E32A4E">
      <w:pPr>
        <w:tabs>
          <w:tab w:val="left" w:pos="1985"/>
        </w:tabs>
        <w:spacing w:before="60"/>
        <w:ind w:firstLine="567"/>
        <w:rPr>
          <w:szCs w:val="24"/>
        </w:rPr>
      </w:pPr>
      <w:r>
        <w:rPr>
          <w:szCs w:val="24"/>
        </w:rPr>
        <w:tab/>
      </w:r>
      <w:r>
        <w:rPr>
          <w:szCs w:val="24"/>
        </w:rPr>
        <w:tab/>
      </w:r>
      <w:r>
        <w:rPr>
          <w:szCs w:val="24"/>
        </w:rPr>
        <w:tab/>
      </w:r>
      <w:r>
        <w:rPr>
          <w:szCs w:val="24"/>
        </w:rPr>
        <w:tab/>
      </w:r>
      <w:r>
        <w:rPr>
          <w:szCs w:val="24"/>
        </w:rPr>
        <w:tab/>
      </w:r>
      <w:r>
        <w:rPr>
          <w:szCs w:val="24"/>
        </w:rPr>
        <w:tab/>
      </w:r>
    </w:p>
    <w:p w14:paraId="37F30236" w14:textId="11AE3B3F" w:rsidR="00B67CBF" w:rsidRPr="001865A3" w:rsidRDefault="00772D4D" w:rsidP="00E32A4E">
      <w:pPr>
        <w:tabs>
          <w:tab w:val="left" w:pos="1985"/>
        </w:tabs>
        <w:spacing w:before="60"/>
        <w:ind w:firstLine="567"/>
        <w:rPr>
          <w:szCs w:val="24"/>
        </w:rPr>
      </w:pPr>
      <w:r>
        <w:rPr>
          <w:szCs w:val="24"/>
        </w:rPr>
        <w:lastRenderedPageBreak/>
        <w:tab/>
      </w:r>
      <w:r>
        <w:rPr>
          <w:szCs w:val="24"/>
        </w:rPr>
        <w:tab/>
      </w:r>
      <w:r>
        <w:rPr>
          <w:szCs w:val="24"/>
        </w:rPr>
        <w:tab/>
      </w:r>
      <w:r>
        <w:rPr>
          <w:szCs w:val="24"/>
        </w:rPr>
        <w:tab/>
      </w:r>
      <w:r>
        <w:rPr>
          <w:szCs w:val="24"/>
        </w:rPr>
        <w:tab/>
      </w:r>
      <w:r w:rsidR="00B67CBF" w:rsidRPr="001865A3">
        <w:rPr>
          <w:szCs w:val="24"/>
        </w:rPr>
        <w:t>4 lentelė</w:t>
      </w:r>
    </w:p>
    <w:tbl>
      <w:tblPr>
        <w:tblpPr w:leftFromText="180" w:rightFromText="180" w:vertAnchor="text" w:horzAnchor="margin" w:tblpXSpec="center" w:tblpY="55"/>
        <w:tblW w:w="42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2"/>
        <w:gridCol w:w="3493"/>
        <w:gridCol w:w="4185"/>
      </w:tblGrid>
      <w:tr w:rsidR="00B67CBF" w:rsidRPr="001865A3" w14:paraId="171AE315" w14:textId="77777777" w:rsidTr="00DB3DFD">
        <w:trPr>
          <w:jc w:val="center"/>
        </w:trPr>
        <w:tc>
          <w:tcPr>
            <w:tcW w:w="408" w:type="pct"/>
            <w:tcBorders>
              <w:top w:val="single" w:sz="4" w:space="0" w:color="000000"/>
              <w:left w:val="single" w:sz="4" w:space="0" w:color="000000"/>
              <w:bottom w:val="single" w:sz="4" w:space="0" w:color="000000"/>
              <w:right w:val="single" w:sz="4" w:space="0" w:color="000000"/>
            </w:tcBorders>
            <w:vAlign w:val="center"/>
            <w:hideMark/>
          </w:tcPr>
          <w:p w14:paraId="00A8A983" w14:textId="04248055" w:rsidR="00B67CBF" w:rsidRPr="00E32A4E" w:rsidRDefault="00E32A4E" w:rsidP="00B76243">
            <w:pPr>
              <w:ind w:firstLine="171"/>
              <w:rPr>
                <w:b/>
                <w:sz w:val="20"/>
              </w:rPr>
            </w:pPr>
            <w:r w:rsidRPr="00E32A4E">
              <w:rPr>
                <w:b/>
                <w:sz w:val="20"/>
              </w:rPr>
              <w:t xml:space="preserve">Eil. </w:t>
            </w:r>
            <w:r w:rsidR="00B67CBF" w:rsidRPr="00E32A4E">
              <w:rPr>
                <w:b/>
                <w:sz w:val="20"/>
              </w:rPr>
              <w:t>Nr.</w:t>
            </w:r>
          </w:p>
        </w:tc>
        <w:tc>
          <w:tcPr>
            <w:tcW w:w="2089" w:type="pct"/>
            <w:tcBorders>
              <w:top w:val="single" w:sz="4" w:space="0" w:color="000000"/>
              <w:left w:val="single" w:sz="4" w:space="0" w:color="000000"/>
              <w:bottom w:val="single" w:sz="4" w:space="0" w:color="000000"/>
              <w:right w:val="single" w:sz="4" w:space="0" w:color="000000"/>
            </w:tcBorders>
            <w:vAlign w:val="center"/>
            <w:hideMark/>
          </w:tcPr>
          <w:p w14:paraId="617BBC89" w14:textId="3485F00A" w:rsidR="00B67CBF" w:rsidRPr="00E32A4E" w:rsidRDefault="00AD08CD" w:rsidP="00B76243">
            <w:pPr>
              <w:ind w:firstLine="567"/>
              <w:rPr>
                <w:b/>
                <w:sz w:val="20"/>
              </w:rPr>
            </w:pPr>
            <w:r w:rsidRPr="00E32A4E">
              <w:rPr>
                <w:b/>
                <w:sz w:val="20"/>
              </w:rPr>
              <w:t>PĮ užsakymo sudėtingumas</w:t>
            </w:r>
          </w:p>
        </w:tc>
        <w:tc>
          <w:tcPr>
            <w:tcW w:w="2503" w:type="pct"/>
            <w:tcBorders>
              <w:top w:val="single" w:sz="4" w:space="0" w:color="000000"/>
              <w:left w:val="single" w:sz="4" w:space="0" w:color="000000"/>
              <w:bottom w:val="single" w:sz="4" w:space="0" w:color="000000"/>
              <w:right w:val="single" w:sz="4" w:space="0" w:color="000000"/>
            </w:tcBorders>
            <w:vAlign w:val="center"/>
            <w:hideMark/>
          </w:tcPr>
          <w:p w14:paraId="62FCCB94" w14:textId="77777777" w:rsidR="00B67CBF" w:rsidRPr="00E32A4E" w:rsidRDefault="00B67CBF" w:rsidP="003C1C9F">
            <w:pPr>
              <w:ind w:left="720" w:hanging="458"/>
              <w:rPr>
                <w:b/>
                <w:sz w:val="20"/>
              </w:rPr>
            </w:pPr>
            <w:r w:rsidRPr="00E32A4E">
              <w:rPr>
                <w:b/>
                <w:sz w:val="20"/>
              </w:rPr>
              <w:t>Trūkumų pašalinimo trukmė nuo grąžinimo tiekėjui</w:t>
            </w:r>
          </w:p>
        </w:tc>
      </w:tr>
      <w:tr w:rsidR="00B67CBF" w:rsidRPr="001865A3" w14:paraId="42BB6054" w14:textId="77777777" w:rsidTr="00DB3DFD">
        <w:trPr>
          <w:jc w:val="center"/>
        </w:trPr>
        <w:tc>
          <w:tcPr>
            <w:tcW w:w="408" w:type="pct"/>
            <w:tcBorders>
              <w:top w:val="single" w:sz="4" w:space="0" w:color="000000"/>
              <w:left w:val="single" w:sz="4" w:space="0" w:color="000000"/>
              <w:bottom w:val="single" w:sz="4" w:space="0" w:color="000000"/>
              <w:right w:val="single" w:sz="4" w:space="0" w:color="000000"/>
            </w:tcBorders>
            <w:vAlign w:val="center"/>
          </w:tcPr>
          <w:p w14:paraId="7D8648D5" w14:textId="77777777" w:rsidR="00B67CBF" w:rsidRPr="001865A3" w:rsidRDefault="00B67CBF" w:rsidP="00B76243">
            <w:pPr>
              <w:numPr>
                <w:ilvl w:val="0"/>
                <w:numId w:val="13"/>
              </w:numPr>
              <w:ind w:left="0" w:firstLine="567"/>
              <w:rPr>
                <w:szCs w:val="24"/>
              </w:rPr>
            </w:pPr>
          </w:p>
        </w:tc>
        <w:tc>
          <w:tcPr>
            <w:tcW w:w="2089" w:type="pct"/>
            <w:tcBorders>
              <w:top w:val="single" w:sz="4" w:space="0" w:color="000000"/>
              <w:left w:val="single" w:sz="4" w:space="0" w:color="000000"/>
              <w:bottom w:val="single" w:sz="4" w:space="0" w:color="000000"/>
              <w:right w:val="single" w:sz="4" w:space="0" w:color="000000"/>
            </w:tcBorders>
            <w:vAlign w:val="center"/>
            <w:hideMark/>
          </w:tcPr>
          <w:p w14:paraId="23A51A07" w14:textId="77777777" w:rsidR="00B67CBF" w:rsidRPr="001865A3" w:rsidRDefault="00B67CBF" w:rsidP="00B76243">
            <w:pPr>
              <w:ind w:firstLine="567"/>
              <w:rPr>
                <w:szCs w:val="24"/>
              </w:rPr>
            </w:pPr>
            <w:r w:rsidRPr="001865A3">
              <w:rPr>
                <w:szCs w:val="24"/>
              </w:rPr>
              <w:t>Žemas</w:t>
            </w:r>
          </w:p>
        </w:tc>
        <w:tc>
          <w:tcPr>
            <w:tcW w:w="2503" w:type="pct"/>
            <w:tcBorders>
              <w:top w:val="single" w:sz="4" w:space="0" w:color="000000"/>
              <w:left w:val="single" w:sz="4" w:space="0" w:color="000000"/>
              <w:bottom w:val="single" w:sz="4" w:space="0" w:color="000000"/>
              <w:right w:val="single" w:sz="4" w:space="0" w:color="000000"/>
            </w:tcBorders>
            <w:vAlign w:val="center"/>
            <w:hideMark/>
          </w:tcPr>
          <w:p w14:paraId="0FE441C2" w14:textId="77777777" w:rsidR="00B67CBF" w:rsidRPr="001865A3" w:rsidRDefault="00B67CBF" w:rsidP="00B76243">
            <w:pPr>
              <w:ind w:firstLine="567"/>
              <w:rPr>
                <w:szCs w:val="24"/>
              </w:rPr>
            </w:pPr>
            <w:r w:rsidRPr="001865A3">
              <w:rPr>
                <w:szCs w:val="24"/>
              </w:rPr>
              <w:t>2 d. d.</w:t>
            </w:r>
          </w:p>
        </w:tc>
      </w:tr>
      <w:tr w:rsidR="00B67CBF" w:rsidRPr="001865A3" w14:paraId="50A2D1FC" w14:textId="77777777" w:rsidTr="00DB3DFD">
        <w:trPr>
          <w:jc w:val="center"/>
        </w:trPr>
        <w:tc>
          <w:tcPr>
            <w:tcW w:w="408" w:type="pct"/>
            <w:tcBorders>
              <w:top w:val="single" w:sz="4" w:space="0" w:color="000000"/>
              <w:left w:val="single" w:sz="4" w:space="0" w:color="000000"/>
              <w:bottom w:val="single" w:sz="4" w:space="0" w:color="000000"/>
              <w:right w:val="single" w:sz="4" w:space="0" w:color="000000"/>
            </w:tcBorders>
            <w:vAlign w:val="center"/>
          </w:tcPr>
          <w:p w14:paraId="296B60D7" w14:textId="77777777" w:rsidR="00B67CBF" w:rsidRPr="001865A3" w:rsidRDefault="00B67CBF" w:rsidP="00B76243">
            <w:pPr>
              <w:numPr>
                <w:ilvl w:val="0"/>
                <w:numId w:val="13"/>
              </w:numPr>
              <w:ind w:left="0" w:firstLine="567"/>
              <w:rPr>
                <w:szCs w:val="24"/>
              </w:rPr>
            </w:pPr>
          </w:p>
        </w:tc>
        <w:tc>
          <w:tcPr>
            <w:tcW w:w="2089" w:type="pct"/>
            <w:tcBorders>
              <w:top w:val="single" w:sz="4" w:space="0" w:color="000000"/>
              <w:left w:val="single" w:sz="4" w:space="0" w:color="000000"/>
              <w:bottom w:val="single" w:sz="4" w:space="0" w:color="000000"/>
              <w:right w:val="single" w:sz="4" w:space="0" w:color="000000"/>
            </w:tcBorders>
            <w:vAlign w:val="center"/>
            <w:hideMark/>
          </w:tcPr>
          <w:p w14:paraId="176EE848" w14:textId="77777777" w:rsidR="00B67CBF" w:rsidRPr="001865A3" w:rsidRDefault="00B67CBF" w:rsidP="00B76243">
            <w:pPr>
              <w:ind w:firstLine="567"/>
              <w:rPr>
                <w:szCs w:val="24"/>
              </w:rPr>
            </w:pPr>
            <w:r w:rsidRPr="001865A3">
              <w:rPr>
                <w:szCs w:val="24"/>
              </w:rPr>
              <w:t>Vidutinis</w:t>
            </w:r>
          </w:p>
        </w:tc>
        <w:tc>
          <w:tcPr>
            <w:tcW w:w="2503" w:type="pct"/>
            <w:tcBorders>
              <w:top w:val="single" w:sz="4" w:space="0" w:color="000000"/>
              <w:left w:val="single" w:sz="4" w:space="0" w:color="000000"/>
              <w:bottom w:val="single" w:sz="4" w:space="0" w:color="000000"/>
              <w:right w:val="single" w:sz="4" w:space="0" w:color="000000"/>
            </w:tcBorders>
            <w:vAlign w:val="center"/>
            <w:hideMark/>
          </w:tcPr>
          <w:p w14:paraId="14D1D346" w14:textId="77777777" w:rsidR="00B67CBF" w:rsidRPr="001865A3" w:rsidRDefault="00B67CBF" w:rsidP="00B76243">
            <w:pPr>
              <w:ind w:firstLine="567"/>
              <w:rPr>
                <w:szCs w:val="24"/>
              </w:rPr>
            </w:pPr>
            <w:r w:rsidRPr="001865A3">
              <w:rPr>
                <w:szCs w:val="24"/>
              </w:rPr>
              <w:t>3 d. d.</w:t>
            </w:r>
          </w:p>
        </w:tc>
      </w:tr>
      <w:tr w:rsidR="00B67CBF" w:rsidRPr="001865A3" w14:paraId="1F827508" w14:textId="77777777" w:rsidTr="00DB3DFD">
        <w:trPr>
          <w:jc w:val="center"/>
        </w:trPr>
        <w:tc>
          <w:tcPr>
            <w:tcW w:w="408" w:type="pct"/>
            <w:tcBorders>
              <w:top w:val="single" w:sz="4" w:space="0" w:color="000000"/>
              <w:left w:val="single" w:sz="4" w:space="0" w:color="000000"/>
              <w:bottom w:val="single" w:sz="4" w:space="0" w:color="000000"/>
              <w:right w:val="single" w:sz="4" w:space="0" w:color="000000"/>
            </w:tcBorders>
            <w:vAlign w:val="center"/>
          </w:tcPr>
          <w:p w14:paraId="115E9B2C" w14:textId="77777777" w:rsidR="00B67CBF" w:rsidRPr="001865A3" w:rsidRDefault="00B67CBF" w:rsidP="00B76243">
            <w:pPr>
              <w:numPr>
                <w:ilvl w:val="0"/>
                <w:numId w:val="13"/>
              </w:numPr>
              <w:ind w:left="0" w:firstLine="567"/>
              <w:rPr>
                <w:szCs w:val="24"/>
              </w:rPr>
            </w:pPr>
          </w:p>
        </w:tc>
        <w:tc>
          <w:tcPr>
            <w:tcW w:w="2089" w:type="pct"/>
            <w:tcBorders>
              <w:top w:val="single" w:sz="4" w:space="0" w:color="000000"/>
              <w:left w:val="single" w:sz="4" w:space="0" w:color="000000"/>
              <w:bottom w:val="single" w:sz="4" w:space="0" w:color="000000"/>
              <w:right w:val="single" w:sz="4" w:space="0" w:color="000000"/>
            </w:tcBorders>
            <w:vAlign w:val="center"/>
            <w:hideMark/>
          </w:tcPr>
          <w:p w14:paraId="7573ACAA" w14:textId="77777777" w:rsidR="00B67CBF" w:rsidRPr="001865A3" w:rsidRDefault="00B67CBF" w:rsidP="00B76243">
            <w:pPr>
              <w:ind w:firstLine="567"/>
              <w:rPr>
                <w:szCs w:val="24"/>
              </w:rPr>
            </w:pPr>
            <w:r w:rsidRPr="001865A3">
              <w:rPr>
                <w:szCs w:val="24"/>
              </w:rPr>
              <w:t>Aukštas</w:t>
            </w:r>
          </w:p>
        </w:tc>
        <w:tc>
          <w:tcPr>
            <w:tcW w:w="2503" w:type="pct"/>
            <w:tcBorders>
              <w:top w:val="single" w:sz="4" w:space="0" w:color="000000"/>
              <w:left w:val="single" w:sz="4" w:space="0" w:color="000000"/>
              <w:bottom w:val="single" w:sz="4" w:space="0" w:color="000000"/>
              <w:right w:val="single" w:sz="4" w:space="0" w:color="000000"/>
            </w:tcBorders>
            <w:vAlign w:val="center"/>
            <w:hideMark/>
          </w:tcPr>
          <w:p w14:paraId="71B3F31C" w14:textId="77777777" w:rsidR="00B67CBF" w:rsidRPr="001865A3" w:rsidRDefault="00B67CBF" w:rsidP="00B76243">
            <w:pPr>
              <w:ind w:firstLine="567"/>
              <w:rPr>
                <w:szCs w:val="24"/>
              </w:rPr>
            </w:pPr>
            <w:r w:rsidRPr="001865A3">
              <w:rPr>
                <w:szCs w:val="24"/>
              </w:rPr>
              <w:t>5 d. d.</w:t>
            </w:r>
          </w:p>
        </w:tc>
      </w:tr>
    </w:tbl>
    <w:p w14:paraId="6AD0711F" w14:textId="77777777" w:rsidR="00B67CBF" w:rsidRPr="001865A3" w:rsidRDefault="00B67CBF" w:rsidP="00B76243">
      <w:pPr>
        <w:tabs>
          <w:tab w:val="left" w:pos="1560"/>
        </w:tabs>
        <w:ind w:left="737" w:firstLine="567"/>
        <w:jc w:val="both"/>
        <w:rPr>
          <w:bCs/>
          <w:color w:val="0070C0"/>
          <w:szCs w:val="24"/>
        </w:rPr>
      </w:pPr>
    </w:p>
    <w:p w14:paraId="59909B76" w14:textId="0E1A9EB4" w:rsidR="00F22FDD" w:rsidRPr="00DB42B3" w:rsidRDefault="00BC3F49" w:rsidP="00DB3DFD">
      <w:pPr>
        <w:numPr>
          <w:ilvl w:val="3"/>
          <w:numId w:val="18"/>
        </w:numPr>
        <w:tabs>
          <w:tab w:val="left" w:pos="1560"/>
        </w:tabs>
        <w:spacing w:before="240" w:line="280" w:lineRule="atLeast"/>
        <w:jc w:val="both"/>
        <w:rPr>
          <w:bCs/>
          <w:szCs w:val="24"/>
        </w:rPr>
      </w:pPr>
      <w:r w:rsidRPr="001865A3">
        <w:rPr>
          <w:szCs w:val="24"/>
        </w:rPr>
        <w:t>Tiekėjui nepašalinus trūkumų per 6.2.</w:t>
      </w:r>
      <w:r w:rsidR="00CA3A7A" w:rsidRPr="001865A3">
        <w:rPr>
          <w:szCs w:val="24"/>
        </w:rPr>
        <w:t>2</w:t>
      </w:r>
      <w:r w:rsidR="00DB3DFD">
        <w:rPr>
          <w:szCs w:val="24"/>
        </w:rPr>
        <w:t>6</w:t>
      </w:r>
      <w:r w:rsidRPr="001865A3">
        <w:rPr>
          <w:szCs w:val="24"/>
        </w:rPr>
        <w:t xml:space="preserve">.1.2 </w:t>
      </w:r>
      <w:r w:rsidR="00C276BD" w:rsidRPr="00C276BD">
        <w:rPr>
          <w:szCs w:val="24"/>
        </w:rPr>
        <w:t xml:space="preserve">papunktyje </w:t>
      </w:r>
      <w:r w:rsidRPr="001865A3">
        <w:rPr>
          <w:szCs w:val="24"/>
        </w:rPr>
        <w:t xml:space="preserve">nustatytą laiką, </w:t>
      </w:r>
      <w:r w:rsidR="00F22FDD" w:rsidRPr="001865A3">
        <w:rPr>
          <w:bCs/>
          <w:szCs w:val="24"/>
        </w:rPr>
        <w:t>jam skaičiuojami 0,03% delspinigiai už kiekvieną pavėluotą dieną nuo</w:t>
      </w:r>
      <w:r w:rsidR="00F22FDD" w:rsidRPr="001865A3">
        <w:rPr>
          <w:bCs/>
          <w:color w:val="0070C0"/>
          <w:szCs w:val="24"/>
        </w:rPr>
        <w:t xml:space="preserve"> </w:t>
      </w:r>
      <w:r w:rsidR="00F22FDD" w:rsidRPr="001865A3">
        <w:rPr>
          <w:bCs/>
          <w:szCs w:val="24"/>
        </w:rPr>
        <w:t>galutin</w:t>
      </w:r>
      <w:r w:rsidR="0023592A" w:rsidRPr="001865A3">
        <w:rPr>
          <w:bCs/>
          <w:szCs w:val="24"/>
        </w:rPr>
        <w:t>ė</w:t>
      </w:r>
      <w:r w:rsidR="00F22FDD" w:rsidRPr="001865A3">
        <w:rPr>
          <w:bCs/>
          <w:szCs w:val="24"/>
        </w:rPr>
        <w:t>s ši</w:t>
      </w:r>
      <w:r w:rsidR="0023592A" w:rsidRPr="001865A3">
        <w:rPr>
          <w:bCs/>
          <w:szCs w:val="24"/>
        </w:rPr>
        <w:t>ų</w:t>
      </w:r>
      <w:r w:rsidR="00F22FDD" w:rsidRPr="001865A3">
        <w:rPr>
          <w:bCs/>
          <w:szCs w:val="24"/>
        </w:rPr>
        <w:t xml:space="preserve"> modifikavimo darb</w:t>
      </w:r>
      <w:r w:rsidR="0023592A" w:rsidRPr="001865A3">
        <w:rPr>
          <w:bCs/>
          <w:szCs w:val="24"/>
        </w:rPr>
        <w:t>ų</w:t>
      </w:r>
      <w:r w:rsidR="00F22FDD" w:rsidRPr="001865A3">
        <w:rPr>
          <w:bCs/>
          <w:szCs w:val="24"/>
        </w:rPr>
        <w:t xml:space="preserve"> sąmatos</w:t>
      </w:r>
      <w:r w:rsidR="00F22FDD" w:rsidRPr="001865A3">
        <w:rPr>
          <w:bCs/>
          <w:color w:val="0070C0"/>
          <w:szCs w:val="24"/>
        </w:rPr>
        <w:t>.</w:t>
      </w:r>
    </w:p>
    <w:p w14:paraId="1BA8D89C" w14:textId="0358586B" w:rsidR="00F22FDD" w:rsidRPr="00A4048F" w:rsidRDefault="00BC3F49" w:rsidP="00B76243">
      <w:pPr>
        <w:numPr>
          <w:ilvl w:val="3"/>
          <w:numId w:val="18"/>
        </w:numPr>
        <w:tabs>
          <w:tab w:val="left" w:pos="1560"/>
        </w:tabs>
        <w:spacing w:line="280" w:lineRule="atLeast"/>
        <w:jc w:val="both"/>
        <w:rPr>
          <w:bCs/>
          <w:szCs w:val="24"/>
        </w:rPr>
      </w:pPr>
      <w:r w:rsidRPr="00DB42B3">
        <w:rPr>
          <w:szCs w:val="24"/>
        </w:rPr>
        <w:t xml:space="preserve">Jei </w:t>
      </w:r>
      <w:r w:rsidR="00AD08CD" w:rsidRPr="00DB42B3">
        <w:rPr>
          <w:szCs w:val="24"/>
        </w:rPr>
        <w:t>Fondo valdybos IT specialistai testuodami tiekėjo pateiktą rezultatą nenustato tr</w:t>
      </w:r>
      <w:r w:rsidR="00AD08CD" w:rsidRPr="001865A3">
        <w:rPr>
          <w:szCs w:val="24"/>
        </w:rPr>
        <w:t>ūkumų arba, kai tiekėjas pakartotinius trūkumus pašalina per 6.2.2</w:t>
      </w:r>
      <w:r w:rsidR="00DB3DFD">
        <w:rPr>
          <w:szCs w:val="24"/>
        </w:rPr>
        <w:t>6</w:t>
      </w:r>
      <w:r w:rsidR="00AD08CD" w:rsidRPr="001865A3">
        <w:rPr>
          <w:szCs w:val="24"/>
        </w:rPr>
        <w:t xml:space="preserve">.1.2 </w:t>
      </w:r>
      <w:r w:rsidR="00C276BD" w:rsidRPr="00C276BD">
        <w:rPr>
          <w:szCs w:val="24"/>
        </w:rPr>
        <w:t xml:space="preserve">papunktyje </w:t>
      </w:r>
      <w:r w:rsidR="00AD08CD" w:rsidRPr="001865A3">
        <w:rPr>
          <w:szCs w:val="24"/>
        </w:rPr>
        <w:t xml:space="preserve">nustatytą laiką, programinė įranga perduodama testuoti Fondo valdybos Veiklos skyriaus ir teritorinių skyrių specialistams kokybės užtikrinimo aplinkoje. Testavimo metu užpildomas testavimo žurnalas, kuriame nurodoma, ar pakeista programinė įranga tenkina nurodytus reikalavimus. Jei atliekamo testavimo metu nustatomi rezultatų trūkumai (neatitikimai suderintai modifikavimo paslaugų funkcinei ar techninei specifikacijai, klaidingi rezultatai, kitų TS vykdomų funkcijų sutrikimai), </w:t>
      </w:r>
      <w:r w:rsidR="00AD08CD" w:rsidRPr="001865A3">
        <w:rPr>
          <w:bCs/>
          <w:szCs w:val="24"/>
        </w:rPr>
        <w:t>Fondo valdyba</w:t>
      </w:r>
      <w:r w:rsidR="00AD08CD" w:rsidRPr="001865A3">
        <w:rPr>
          <w:szCs w:val="24"/>
        </w:rPr>
        <w:t xml:space="preserve"> grąžina tiekėjui sukurtą/pakeistą programinę įrangą trūkumams pašalinti. Tiekėjas turi pašalinti trūkumus per tokį patį laiką, kaip nurodyta </w:t>
      </w:r>
      <w:r w:rsidR="00AD08CD" w:rsidRPr="00D37CF1">
        <w:rPr>
          <w:szCs w:val="24"/>
        </w:rPr>
        <w:t>6.2.2</w:t>
      </w:r>
      <w:r w:rsidR="00195EB7">
        <w:rPr>
          <w:szCs w:val="24"/>
        </w:rPr>
        <w:t>6</w:t>
      </w:r>
      <w:r w:rsidR="00AD08CD" w:rsidRPr="00D37CF1">
        <w:rPr>
          <w:szCs w:val="24"/>
        </w:rPr>
        <w:t xml:space="preserve">.1.2 </w:t>
      </w:r>
      <w:r w:rsidR="00C276BD" w:rsidRPr="00D37CF1">
        <w:rPr>
          <w:szCs w:val="24"/>
        </w:rPr>
        <w:t>papunktyje</w:t>
      </w:r>
      <w:r w:rsidR="00AD08CD" w:rsidRPr="00D37CF1">
        <w:rPr>
          <w:szCs w:val="24"/>
        </w:rPr>
        <w:t>.</w:t>
      </w:r>
      <w:r w:rsidR="00AD08CD" w:rsidRPr="001865A3">
        <w:rPr>
          <w:szCs w:val="24"/>
        </w:rPr>
        <w:t xml:space="preserve"> Jei trūkumai per nurodytą laiką nepašalinami, tiekėjui </w:t>
      </w:r>
      <w:r w:rsidR="00AD08CD" w:rsidRPr="001865A3">
        <w:rPr>
          <w:bCs/>
          <w:szCs w:val="24"/>
        </w:rPr>
        <w:t>skaičiuojami 0,03% delspinigiai už kiekvieną pavėluotą dieną nuo</w:t>
      </w:r>
      <w:r w:rsidR="00AD08CD" w:rsidRPr="001865A3">
        <w:rPr>
          <w:bCs/>
          <w:color w:val="0070C0"/>
          <w:szCs w:val="24"/>
        </w:rPr>
        <w:t xml:space="preserve"> </w:t>
      </w:r>
      <w:r w:rsidR="00AD08CD" w:rsidRPr="001865A3">
        <w:rPr>
          <w:bCs/>
          <w:szCs w:val="24"/>
        </w:rPr>
        <w:t>galutinės šių modifikavimo darbų</w:t>
      </w:r>
      <w:r w:rsidR="00F22FDD" w:rsidRPr="001865A3">
        <w:rPr>
          <w:bCs/>
          <w:szCs w:val="24"/>
        </w:rPr>
        <w:t xml:space="preserve"> sąmatos</w:t>
      </w:r>
      <w:r w:rsidR="00F22FDD" w:rsidRPr="001865A3">
        <w:rPr>
          <w:bCs/>
          <w:color w:val="0070C0"/>
          <w:szCs w:val="24"/>
        </w:rPr>
        <w:t>.</w:t>
      </w:r>
    </w:p>
    <w:p w14:paraId="378A8AE0" w14:textId="5E044659" w:rsidR="002227E7" w:rsidRPr="00A4048F" w:rsidRDefault="00BC3F49" w:rsidP="009C3687">
      <w:pPr>
        <w:numPr>
          <w:ilvl w:val="4"/>
          <w:numId w:val="18"/>
        </w:numPr>
        <w:tabs>
          <w:tab w:val="clear" w:pos="1871"/>
          <w:tab w:val="left" w:pos="1701"/>
          <w:tab w:val="left" w:pos="1843"/>
        </w:tabs>
        <w:spacing w:line="280" w:lineRule="atLeast"/>
        <w:jc w:val="both"/>
        <w:rPr>
          <w:bCs/>
          <w:szCs w:val="24"/>
        </w:rPr>
      </w:pPr>
      <w:r w:rsidRPr="00A4048F">
        <w:rPr>
          <w:szCs w:val="24"/>
        </w:rPr>
        <w:t>Trūkumų šalinimo bei grąžinimo tiekėjui ciklas, aprašytas 6.2.2</w:t>
      </w:r>
      <w:r w:rsidR="00DB3DFD">
        <w:rPr>
          <w:szCs w:val="24"/>
        </w:rPr>
        <w:t>6</w:t>
      </w:r>
      <w:r w:rsidRPr="00A4048F">
        <w:rPr>
          <w:szCs w:val="24"/>
        </w:rPr>
        <w:t>.1-6.2.2</w:t>
      </w:r>
      <w:r w:rsidR="00DB3DFD">
        <w:rPr>
          <w:szCs w:val="24"/>
        </w:rPr>
        <w:t>6</w:t>
      </w:r>
      <w:r w:rsidRPr="00A4048F">
        <w:rPr>
          <w:szCs w:val="24"/>
        </w:rPr>
        <w:t>.</w:t>
      </w:r>
      <w:r w:rsidR="00BF37C6" w:rsidRPr="00A4048F">
        <w:rPr>
          <w:szCs w:val="24"/>
        </w:rPr>
        <w:t>3</w:t>
      </w:r>
      <w:r w:rsidRPr="00A4048F">
        <w:rPr>
          <w:szCs w:val="24"/>
        </w:rPr>
        <w:t xml:space="preserve"> </w:t>
      </w:r>
      <w:r w:rsidR="00C276BD" w:rsidRPr="00A4048F">
        <w:rPr>
          <w:szCs w:val="24"/>
        </w:rPr>
        <w:t xml:space="preserve">papunkčiuose </w:t>
      </w:r>
      <w:r w:rsidRPr="00A4048F">
        <w:rPr>
          <w:szCs w:val="24"/>
        </w:rPr>
        <w:t xml:space="preserve">kartojamas tol, kol </w:t>
      </w:r>
      <w:r w:rsidR="00C276BD" w:rsidRPr="00A4048F">
        <w:rPr>
          <w:szCs w:val="24"/>
        </w:rPr>
        <w:t>Fondo valdyba</w:t>
      </w:r>
      <w:r w:rsidRPr="00A4048F">
        <w:rPr>
          <w:szCs w:val="24"/>
        </w:rPr>
        <w:t xml:space="preserve"> testuodama nenustato trūkumų.</w:t>
      </w:r>
    </w:p>
    <w:p w14:paraId="58FE81AD" w14:textId="21F3E127" w:rsidR="002227E7" w:rsidRPr="00A4048F" w:rsidRDefault="005B2288" w:rsidP="009C3687">
      <w:pPr>
        <w:numPr>
          <w:ilvl w:val="4"/>
          <w:numId w:val="18"/>
        </w:numPr>
        <w:tabs>
          <w:tab w:val="left" w:pos="1701"/>
        </w:tabs>
        <w:spacing w:line="280" w:lineRule="atLeast"/>
        <w:jc w:val="both"/>
        <w:rPr>
          <w:bCs/>
          <w:szCs w:val="24"/>
        </w:rPr>
      </w:pPr>
      <w:r w:rsidRPr="001865A3">
        <w:rPr>
          <w:szCs w:val="24"/>
        </w:rPr>
        <w:t xml:space="preserve">Jei testavimo </w:t>
      </w:r>
      <w:r w:rsidR="00AD08CD" w:rsidRPr="001865A3">
        <w:rPr>
          <w:szCs w:val="24"/>
        </w:rPr>
        <w:t>K</w:t>
      </w:r>
      <w:r w:rsidRPr="001865A3">
        <w:rPr>
          <w:szCs w:val="24"/>
        </w:rPr>
        <w:t>okybės</w:t>
      </w:r>
      <w:r w:rsidR="00063D97">
        <w:rPr>
          <w:szCs w:val="24"/>
        </w:rPr>
        <w:t xml:space="preserve"> užtikrinimo</w:t>
      </w:r>
      <w:r w:rsidRPr="001865A3">
        <w:rPr>
          <w:szCs w:val="24"/>
        </w:rPr>
        <w:t xml:space="preserve"> aplinkoje </w:t>
      </w:r>
      <w:r w:rsidR="00AD08CD" w:rsidRPr="001865A3">
        <w:rPr>
          <w:szCs w:val="24"/>
        </w:rPr>
        <w:t xml:space="preserve">metu nebuvo nustatyta </w:t>
      </w:r>
      <w:r w:rsidR="00AD08CD" w:rsidRPr="00EC2D7C">
        <w:rPr>
          <w:szCs w:val="24"/>
        </w:rPr>
        <w:t>trūkumų</w:t>
      </w:r>
      <w:r w:rsidR="00EC2D7C" w:rsidRPr="00EC2D7C">
        <w:rPr>
          <w:szCs w:val="24"/>
        </w:rPr>
        <w:t>,</w:t>
      </w:r>
      <w:r w:rsidR="00063D97" w:rsidRPr="00EC2D7C">
        <w:rPr>
          <w:szCs w:val="24"/>
        </w:rPr>
        <w:t xml:space="preserve"> </w:t>
      </w:r>
      <w:r w:rsidR="00EC2D7C" w:rsidRPr="00EC2D7C">
        <w:rPr>
          <w:szCs w:val="24"/>
        </w:rPr>
        <w:t>s</w:t>
      </w:r>
      <w:r w:rsidR="00063D97" w:rsidRPr="00EC2D7C">
        <w:rPr>
          <w:szCs w:val="24"/>
        </w:rPr>
        <w:t>usijusių su užsakytu PĮ pakeitimu</w:t>
      </w:r>
      <w:r w:rsidR="00AD08CD" w:rsidRPr="00EC2D7C">
        <w:rPr>
          <w:szCs w:val="24"/>
        </w:rPr>
        <w:t xml:space="preserve">, tiekėjo ir Fondo valdybos atsakingi </w:t>
      </w:r>
      <w:r w:rsidR="001A3F1C" w:rsidRPr="00EC2D7C">
        <w:rPr>
          <w:szCs w:val="24"/>
        </w:rPr>
        <w:t xml:space="preserve">už sutarties vykdymą </w:t>
      </w:r>
      <w:r w:rsidR="00AD08CD" w:rsidRPr="00EC2D7C">
        <w:rPr>
          <w:szCs w:val="24"/>
        </w:rPr>
        <w:t>asmenys</w:t>
      </w:r>
      <w:r w:rsidR="00AD08CD" w:rsidRPr="001865A3">
        <w:rPr>
          <w:szCs w:val="24"/>
        </w:rPr>
        <w:t xml:space="preserve"> pasirašo testavimo žurnalą. PĮ užsakymas laikomas įvykdytu ir perduodamas Fondo valdybai. Po to užsakymas gali būti traukiamas į mėnesio suteiktų paslaugų perdavimo ir priėmimo aktą, kuriam pritarus SVPK, </w:t>
      </w:r>
      <w:r w:rsidR="00AD08CD" w:rsidRPr="00A4048F">
        <w:rPr>
          <w:szCs w:val="24"/>
        </w:rPr>
        <w:t xml:space="preserve">apmokama sutartyje nustatyta tvarka. Akte turi būti </w:t>
      </w:r>
      <w:r w:rsidR="001A3F1C" w:rsidRPr="00A4048F">
        <w:rPr>
          <w:szCs w:val="24"/>
        </w:rPr>
        <w:t>nurodyti</w:t>
      </w:r>
      <w:r w:rsidR="00AD08CD" w:rsidRPr="00A4048F">
        <w:rPr>
          <w:szCs w:val="24"/>
        </w:rPr>
        <w:t xml:space="preserve"> visi delspinigiai ir baudos už priimamus</w:t>
      </w:r>
      <w:r w:rsidRPr="00A4048F">
        <w:rPr>
          <w:szCs w:val="24"/>
        </w:rPr>
        <w:t xml:space="preserve"> darbus.</w:t>
      </w:r>
    </w:p>
    <w:p w14:paraId="36C19C92" w14:textId="77777777" w:rsidR="005B2288" w:rsidRPr="001865A3" w:rsidRDefault="005B2288" w:rsidP="00B76243">
      <w:pPr>
        <w:numPr>
          <w:ilvl w:val="1"/>
          <w:numId w:val="18"/>
        </w:numPr>
        <w:tabs>
          <w:tab w:val="left" w:pos="1560"/>
        </w:tabs>
        <w:spacing w:line="280" w:lineRule="atLeast"/>
        <w:ind w:left="0"/>
        <w:jc w:val="both"/>
        <w:rPr>
          <w:bCs/>
          <w:szCs w:val="24"/>
        </w:rPr>
      </w:pPr>
      <w:r w:rsidRPr="001865A3">
        <w:rPr>
          <w:b/>
          <w:szCs w:val="24"/>
        </w:rPr>
        <w:t>Ypatingos skubos situacija.</w:t>
      </w:r>
    </w:p>
    <w:p w14:paraId="3CA054E5" w14:textId="39BC0935" w:rsidR="002227E7" w:rsidRPr="00A4048F" w:rsidRDefault="0060530D" w:rsidP="00B76243">
      <w:pPr>
        <w:numPr>
          <w:ilvl w:val="2"/>
          <w:numId w:val="18"/>
        </w:numPr>
        <w:tabs>
          <w:tab w:val="left" w:pos="1560"/>
        </w:tabs>
        <w:ind w:left="0"/>
        <w:jc w:val="both"/>
        <w:rPr>
          <w:bCs/>
          <w:szCs w:val="24"/>
        </w:rPr>
      </w:pPr>
      <w:r w:rsidRPr="001865A3">
        <w:rPr>
          <w:szCs w:val="24"/>
        </w:rPr>
        <w:t>Situacija laikoma ypatingos skubos, jei dėl aplinkybių, kurios nepriklaus</w:t>
      </w:r>
      <w:r w:rsidR="00F1095F" w:rsidRPr="001865A3">
        <w:rPr>
          <w:szCs w:val="24"/>
        </w:rPr>
        <w:t>o</w:t>
      </w:r>
      <w:r w:rsidRPr="001865A3">
        <w:rPr>
          <w:szCs w:val="24"/>
        </w:rPr>
        <w:t xml:space="preserve"> nuo Fondo valdybos, būtina skubiai modifikuoti TS „ĮMOKOS“ ir to padaryti neįmanoma vadovaujantis 6.2.1</w:t>
      </w:r>
      <w:r w:rsidR="00CA3A7A" w:rsidRPr="001865A3">
        <w:rPr>
          <w:szCs w:val="24"/>
        </w:rPr>
        <w:t>4</w:t>
      </w:r>
      <w:r w:rsidRPr="001865A3">
        <w:rPr>
          <w:szCs w:val="24"/>
        </w:rPr>
        <w:t>, 6.2.</w:t>
      </w:r>
      <w:r w:rsidR="00F1095F" w:rsidRPr="001865A3">
        <w:rPr>
          <w:szCs w:val="24"/>
        </w:rPr>
        <w:t>1</w:t>
      </w:r>
      <w:r w:rsidR="00CA3A7A" w:rsidRPr="001865A3">
        <w:rPr>
          <w:szCs w:val="24"/>
        </w:rPr>
        <w:t>7</w:t>
      </w:r>
      <w:r w:rsidRPr="001865A3">
        <w:rPr>
          <w:szCs w:val="24"/>
        </w:rPr>
        <w:t xml:space="preserve"> </w:t>
      </w:r>
      <w:r w:rsidR="00C276BD" w:rsidRPr="001865A3">
        <w:rPr>
          <w:szCs w:val="24"/>
        </w:rPr>
        <w:t>p</w:t>
      </w:r>
      <w:r w:rsidR="00C276BD">
        <w:rPr>
          <w:szCs w:val="24"/>
        </w:rPr>
        <w:t>apunkči</w:t>
      </w:r>
      <w:r w:rsidRPr="001865A3">
        <w:rPr>
          <w:szCs w:val="24"/>
        </w:rPr>
        <w:t>u</w:t>
      </w:r>
      <w:r w:rsidR="00F1095F" w:rsidRPr="001865A3">
        <w:rPr>
          <w:szCs w:val="24"/>
        </w:rPr>
        <w:t>ose nustatyta tvarka</w:t>
      </w:r>
      <w:r w:rsidRPr="001865A3">
        <w:rPr>
          <w:szCs w:val="24"/>
        </w:rPr>
        <w:t xml:space="preserve">, </w:t>
      </w:r>
      <w:r w:rsidR="00F1095F" w:rsidRPr="001865A3">
        <w:rPr>
          <w:szCs w:val="24"/>
        </w:rPr>
        <w:t>pvz., teisės akto (Lietuvos Respublikos įstatymo, Lietuvos Respublikos Vyriausybės nutarimo ir kt.) reikalavimų įgyvendinimui būtinam TS modifikavimui nepakanka laiko arba dėl nenumatyto TS „ĮMOKOS“ veikimo susidaro kritinė situacija, dėl kurios Fondo valdyba negali kokybiškai atlikti savo funkcijų. Užsakomos TS „ĮMOKOS“ modifikavimo paslaugos turi būti atliktos per Fondo valdybos vienašališkai nustatytą laiko tarpą</w:t>
      </w:r>
      <w:r w:rsidRPr="00A4048F">
        <w:rPr>
          <w:szCs w:val="24"/>
        </w:rPr>
        <w:t xml:space="preserve">. </w:t>
      </w:r>
    </w:p>
    <w:p w14:paraId="54064342" w14:textId="77777777" w:rsidR="00F1095F" w:rsidRPr="00A4048F" w:rsidRDefault="00F1095F" w:rsidP="00B76243">
      <w:pPr>
        <w:numPr>
          <w:ilvl w:val="2"/>
          <w:numId w:val="18"/>
        </w:numPr>
        <w:tabs>
          <w:tab w:val="left" w:pos="1418"/>
        </w:tabs>
        <w:ind w:left="0"/>
        <w:jc w:val="both"/>
        <w:rPr>
          <w:bCs/>
          <w:szCs w:val="24"/>
        </w:rPr>
      </w:pPr>
      <w:r w:rsidRPr="001865A3">
        <w:rPr>
          <w:szCs w:val="24"/>
        </w:rPr>
        <w:t xml:space="preserve">Ypatingos skubos situacijoje kiti vykdomi modifikavimo darbai </w:t>
      </w:r>
      <w:r w:rsidRPr="001865A3">
        <w:rPr>
          <w:bCs/>
          <w:szCs w:val="24"/>
        </w:rPr>
        <w:t>Fondo valdybos</w:t>
      </w:r>
      <w:r w:rsidRPr="001865A3">
        <w:rPr>
          <w:szCs w:val="24"/>
        </w:rPr>
        <w:t xml:space="preserve">  sprendimu gali būti sustabdomi nė vienai šaliai netaikant baudų, delspinigių ir kitokių sankcijų ir visi </w:t>
      </w:r>
      <w:r w:rsidRPr="001865A3">
        <w:rPr>
          <w:bCs/>
          <w:szCs w:val="24"/>
        </w:rPr>
        <w:t>Fondo valdybos</w:t>
      </w:r>
      <w:r w:rsidRPr="001865A3">
        <w:rPr>
          <w:szCs w:val="24"/>
        </w:rPr>
        <w:t xml:space="preserve"> ir tiekėjo resursai skiriami </w:t>
      </w:r>
      <w:r w:rsidRPr="00A4048F">
        <w:rPr>
          <w:szCs w:val="24"/>
        </w:rPr>
        <w:t>darbams, būtiniems Fondo valdybos veikos funkcijų vykdymui reikalingų modifikavimų įgyvendinimui.</w:t>
      </w:r>
    </w:p>
    <w:p w14:paraId="0F4F2FDE" w14:textId="042C873D" w:rsidR="00F1095F" w:rsidRPr="00A4048F" w:rsidRDefault="00F1095F" w:rsidP="00B76243">
      <w:pPr>
        <w:numPr>
          <w:ilvl w:val="2"/>
          <w:numId w:val="18"/>
        </w:numPr>
        <w:tabs>
          <w:tab w:val="left" w:pos="1418"/>
        </w:tabs>
        <w:ind w:left="0"/>
        <w:jc w:val="both"/>
        <w:rPr>
          <w:bCs/>
          <w:szCs w:val="24"/>
        </w:rPr>
      </w:pPr>
      <w:r w:rsidRPr="00A4048F">
        <w:rPr>
          <w:szCs w:val="24"/>
        </w:rPr>
        <w:t xml:space="preserve">Ypatingos skubos situacijos </w:t>
      </w:r>
      <w:r w:rsidRPr="001865A3">
        <w:rPr>
          <w:szCs w:val="24"/>
        </w:rPr>
        <w:t xml:space="preserve">atveju </w:t>
      </w:r>
      <w:r w:rsidRPr="001865A3">
        <w:rPr>
          <w:bCs/>
          <w:szCs w:val="24"/>
        </w:rPr>
        <w:t>Fondo valdyba</w:t>
      </w:r>
      <w:r w:rsidRPr="001865A3">
        <w:rPr>
          <w:szCs w:val="24"/>
        </w:rPr>
        <w:t xml:space="preserve"> pateikia tiekėjui PĮ užsakymą, kuriame nurodoma visa </w:t>
      </w:r>
      <w:r w:rsidRPr="001865A3">
        <w:rPr>
          <w:bCs/>
          <w:szCs w:val="24"/>
        </w:rPr>
        <w:t>Fondo valdybai</w:t>
      </w:r>
      <w:r w:rsidRPr="001865A3">
        <w:rPr>
          <w:szCs w:val="24"/>
        </w:rPr>
        <w:t xml:space="preserve"> tuo metu žinoma (nebūtinai išsami) informacija. Gautą papildomą informaciją </w:t>
      </w:r>
      <w:r w:rsidRPr="001865A3">
        <w:rPr>
          <w:bCs/>
          <w:szCs w:val="24"/>
        </w:rPr>
        <w:t>Fondo valdyba</w:t>
      </w:r>
      <w:r w:rsidRPr="001865A3">
        <w:rPr>
          <w:szCs w:val="24"/>
        </w:rPr>
        <w:t xml:space="preserve"> nedelsiant perduoda tiekėjui</w:t>
      </w:r>
      <w:r w:rsidRPr="00A4048F">
        <w:rPr>
          <w:szCs w:val="24"/>
        </w:rPr>
        <w:t>.</w:t>
      </w:r>
    </w:p>
    <w:p w14:paraId="1596D569" w14:textId="3B4CEB41" w:rsidR="00C10A25" w:rsidRPr="00A4048F" w:rsidRDefault="00F1095F" w:rsidP="00B76243">
      <w:pPr>
        <w:numPr>
          <w:ilvl w:val="2"/>
          <w:numId w:val="18"/>
        </w:numPr>
        <w:tabs>
          <w:tab w:val="left" w:pos="1560"/>
        </w:tabs>
        <w:ind w:left="0"/>
        <w:jc w:val="both"/>
        <w:rPr>
          <w:bCs/>
          <w:szCs w:val="24"/>
        </w:rPr>
      </w:pPr>
      <w:r w:rsidRPr="00A4048F">
        <w:rPr>
          <w:szCs w:val="24"/>
        </w:rPr>
        <w:t>Abiem šalims glaudžiai bendradarbiaujant, PĮ modifikavimo analizės, projektavimo, kūrimo bei testavimo darbai gali būti derinami vienu metu</w:t>
      </w:r>
      <w:r w:rsidR="00C10A25" w:rsidRPr="00A4048F">
        <w:rPr>
          <w:szCs w:val="24"/>
        </w:rPr>
        <w:t>.</w:t>
      </w:r>
    </w:p>
    <w:p w14:paraId="5685CAB3" w14:textId="77777777" w:rsidR="006F2470" w:rsidRPr="00A4048F" w:rsidRDefault="006F2470" w:rsidP="00B76243">
      <w:pPr>
        <w:numPr>
          <w:ilvl w:val="2"/>
          <w:numId w:val="18"/>
        </w:numPr>
        <w:tabs>
          <w:tab w:val="left" w:pos="1560"/>
        </w:tabs>
        <w:ind w:left="0"/>
        <w:jc w:val="both"/>
        <w:rPr>
          <w:bCs/>
          <w:szCs w:val="24"/>
        </w:rPr>
      </w:pPr>
      <w:r w:rsidRPr="00A4048F">
        <w:rPr>
          <w:szCs w:val="24"/>
        </w:rPr>
        <w:t>Baudos, delspinigiai ar kitos sankcijos ypatingos skubos atveju netaikomos</w:t>
      </w:r>
      <w:r w:rsidR="00657368" w:rsidRPr="00A4048F">
        <w:rPr>
          <w:szCs w:val="24"/>
        </w:rPr>
        <w:t>.</w:t>
      </w:r>
    </w:p>
    <w:p w14:paraId="65BE1FA6" w14:textId="77777777" w:rsidR="006D1CB8" w:rsidRPr="001865A3" w:rsidRDefault="006D1CB8" w:rsidP="00B76243">
      <w:pPr>
        <w:tabs>
          <w:tab w:val="left" w:pos="1560"/>
        </w:tabs>
        <w:ind w:left="567" w:firstLine="567"/>
        <w:jc w:val="both"/>
        <w:rPr>
          <w:szCs w:val="24"/>
        </w:rPr>
      </w:pPr>
    </w:p>
    <w:p w14:paraId="49D10F5A" w14:textId="77777777" w:rsidR="006D1CB8" w:rsidRPr="001865A3" w:rsidRDefault="006D1CB8" w:rsidP="00B76243">
      <w:pPr>
        <w:spacing w:after="200"/>
        <w:ind w:firstLine="567"/>
        <w:outlineLvl w:val="2"/>
        <w:rPr>
          <w:b/>
          <w:szCs w:val="24"/>
        </w:rPr>
      </w:pPr>
      <w:r w:rsidRPr="001865A3">
        <w:rPr>
          <w:b/>
          <w:szCs w:val="24"/>
        </w:rPr>
        <w:t>7. NUOSAVYBĖS TEISĖS</w:t>
      </w:r>
    </w:p>
    <w:p w14:paraId="3D3AE1E5" w14:textId="77777777" w:rsidR="00A4048F" w:rsidRPr="00537296" w:rsidRDefault="00A4048F" w:rsidP="00A4048F">
      <w:pPr>
        <w:numPr>
          <w:ilvl w:val="1"/>
          <w:numId w:val="19"/>
        </w:numPr>
        <w:tabs>
          <w:tab w:val="left" w:pos="993"/>
          <w:tab w:val="left" w:pos="1134"/>
        </w:tabs>
        <w:ind w:left="0" w:firstLine="567"/>
        <w:jc w:val="both"/>
        <w:outlineLvl w:val="2"/>
        <w:rPr>
          <w:szCs w:val="24"/>
        </w:rPr>
      </w:pPr>
      <w:r w:rsidRPr="00537296">
        <w:rPr>
          <w:szCs w:val="24"/>
        </w:rPr>
        <w:t xml:space="preserve">Visi rezultatai ir su jais susijusios teisės, įgytos vykdant Sutartį, įskaitant autorines ir kitas intelektinės nuosavybės teises, yra </w:t>
      </w:r>
      <w:r w:rsidRPr="00537296">
        <w:rPr>
          <w:bCs/>
          <w:szCs w:val="24"/>
        </w:rPr>
        <w:t>Fondo valdybos</w:t>
      </w:r>
      <w:r w:rsidRPr="00537296">
        <w:rPr>
          <w:szCs w:val="24"/>
        </w:rPr>
        <w:t xml:space="preserve"> nuosavybė. </w:t>
      </w:r>
    </w:p>
    <w:p w14:paraId="16F8E6D6" w14:textId="77777777" w:rsidR="00A4048F" w:rsidRPr="00537296" w:rsidRDefault="00A4048F" w:rsidP="00A4048F">
      <w:pPr>
        <w:numPr>
          <w:ilvl w:val="1"/>
          <w:numId w:val="19"/>
        </w:numPr>
        <w:tabs>
          <w:tab w:val="left" w:pos="993"/>
        </w:tabs>
        <w:ind w:left="0" w:firstLine="567"/>
        <w:jc w:val="both"/>
        <w:outlineLvl w:val="2"/>
        <w:rPr>
          <w:szCs w:val="24"/>
        </w:rPr>
      </w:pPr>
      <w:r w:rsidRPr="00537296">
        <w:rPr>
          <w:szCs w:val="24"/>
        </w:rPr>
        <w:lastRenderedPageBreak/>
        <w:t>T</w:t>
      </w:r>
      <w:r>
        <w:rPr>
          <w:szCs w:val="24"/>
        </w:rPr>
        <w:t>ie</w:t>
      </w:r>
      <w:r w:rsidRPr="00537296">
        <w:rPr>
          <w:szCs w:val="24"/>
        </w:rPr>
        <w:t xml:space="preserve">kėjas garantuoja nuostolių atlyginimą </w:t>
      </w:r>
      <w:r w:rsidRPr="00537296">
        <w:rPr>
          <w:bCs/>
          <w:szCs w:val="24"/>
        </w:rPr>
        <w:t>Fondo valdybai</w:t>
      </w:r>
      <w:r w:rsidRPr="00537296">
        <w:rPr>
          <w:szCs w:val="24"/>
        </w:rPr>
        <w:t xml:space="preserve"> dėl bet kokių reikalavimų, kylančių dėl autorių teisių, patentų, licencijų, brėžinių, modelių, Paslaugų (prekių) pavadinimų ar Paslaugų (prekių) ženklų naudojimo, išskyrus atvejus, kai toks pažeidimas atsiranda dėl </w:t>
      </w:r>
      <w:r w:rsidRPr="00537296">
        <w:rPr>
          <w:bCs/>
          <w:szCs w:val="24"/>
        </w:rPr>
        <w:t>Fondo valdybos</w:t>
      </w:r>
      <w:r w:rsidRPr="00537296">
        <w:rPr>
          <w:szCs w:val="24"/>
        </w:rPr>
        <w:t xml:space="preserve"> kaltės.</w:t>
      </w:r>
    </w:p>
    <w:p w14:paraId="73994B91" w14:textId="77777777" w:rsidR="002D6A88" w:rsidRPr="001865A3" w:rsidRDefault="002D6A88" w:rsidP="00B76243">
      <w:pPr>
        <w:tabs>
          <w:tab w:val="left" w:pos="993"/>
        </w:tabs>
        <w:ind w:firstLine="567"/>
        <w:jc w:val="both"/>
        <w:outlineLvl w:val="2"/>
        <w:rPr>
          <w:szCs w:val="24"/>
        </w:rPr>
      </w:pPr>
    </w:p>
    <w:p w14:paraId="5AF4FE86" w14:textId="77777777" w:rsidR="004A70EF" w:rsidRPr="001865A3" w:rsidRDefault="004A70EF" w:rsidP="00B76243">
      <w:pPr>
        <w:spacing w:after="200"/>
        <w:ind w:firstLine="567"/>
        <w:outlineLvl w:val="2"/>
        <w:rPr>
          <w:b/>
          <w:szCs w:val="24"/>
        </w:rPr>
      </w:pPr>
      <w:r w:rsidRPr="001865A3">
        <w:rPr>
          <w:b/>
          <w:szCs w:val="24"/>
        </w:rPr>
        <w:t xml:space="preserve">8. </w:t>
      </w:r>
      <w:r w:rsidRPr="00F70E21">
        <w:rPr>
          <w:b/>
          <w:szCs w:val="24"/>
        </w:rPr>
        <w:t>PASLAUGŲ KOKYBĖS GARANTIJA</w:t>
      </w:r>
    </w:p>
    <w:p w14:paraId="03D53679" w14:textId="77777777" w:rsidR="003B4994" w:rsidRPr="001865A3" w:rsidRDefault="003B4994" w:rsidP="001A3F1C">
      <w:pPr>
        <w:numPr>
          <w:ilvl w:val="1"/>
          <w:numId w:val="20"/>
        </w:numPr>
        <w:tabs>
          <w:tab w:val="left" w:pos="0"/>
          <w:tab w:val="left" w:pos="993"/>
        </w:tabs>
        <w:spacing w:line="280" w:lineRule="atLeast"/>
        <w:ind w:left="0" w:firstLine="567"/>
        <w:jc w:val="both"/>
        <w:outlineLvl w:val="2"/>
        <w:rPr>
          <w:b/>
          <w:szCs w:val="24"/>
        </w:rPr>
      </w:pPr>
      <w:r w:rsidRPr="001865A3">
        <w:rPr>
          <w:szCs w:val="24"/>
        </w:rPr>
        <w:t>Paslaugų garantija taikoma visoms paslaugų rezultato sudėtinėms dali</w:t>
      </w:r>
      <w:r w:rsidR="004A70EF" w:rsidRPr="001865A3">
        <w:rPr>
          <w:szCs w:val="24"/>
        </w:rPr>
        <w:t>ms</w:t>
      </w:r>
      <w:r w:rsidRPr="001865A3">
        <w:rPr>
          <w:szCs w:val="24"/>
        </w:rPr>
        <w:t>.</w:t>
      </w:r>
    </w:p>
    <w:p w14:paraId="259760A1" w14:textId="15A999BC" w:rsidR="003B4994" w:rsidRPr="001865A3" w:rsidRDefault="003B4994" w:rsidP="001A3F1C">
      <w:pPr>
        <w:numPr>
          <w:ilvl w:val="1"/>
          <w:numId w:val="20"/>
        </w:numPr>
        <w:tabs>
          <w:tab w:val="left" w:pos="0"/>
          <w:tab w:val="left" w:pos="993"/>
        </w:tabs>
        <w:spacing w:line="280" w:lineRule="atLeast"/>
        <w:ind w:left="0" w:firstLine="567"/>
        <w:jc w:val="both"/>
        <w:outlineLvl w:val="2"/>
        <w:rPr>
          <w:szCs w:val="24"/>
        </w:rPr>
      </w:pPr>
      <w:r w:rsidRPr="001865A3">
        <w:rPr>
          <w:szCs w:val="24"/>
        </w:rPr>
        <w:t xml:space="preserve">Visiems į gamybinę aplinką įdiegtiems modifikavimo </w:t>
      </w:r>
      <w:r w:rsidR="00D75CD6" w:rsidRPr="001865A3">
        <w:rPr>
          <w:szCs w:val="24"/>
        </w:rPr>
        <w:t>paslaugų</w:t>
      </w:r>
      <w:r w:rsidRPr="001865A3">
        <w:rPr>
          <w:szCs w:val="24"/>
        </w:rPr>
        <w:t xml:space="preserve"> rezultatams turi būti suteikiamas 12 mėn. nuo paskutinio perdavimo-priėmimo akto pasirašymo datos garantinis laikotarpis, per kurį visus aptiktus defektus </w:t>
      </w:r>
      <w:r w:rsidR="004A70EF" w:rsidRPr="001865A3">
        <w:rPr>
          <w:szCs w:val="24"/>
        </w:rPr>
        <w:t>t</w:t>
      </w:r>
      <w:r w:rsidRPr="001865A3">
        <w:rPr>
          <w:szCs w:val="24"/>
        </w:rPr>
        <w:t>iekėjas privalo pašalinti neatlygintinai, t.</w:t>
      </w:r>
      <w:r w:rsidR="004008BE" w:rsidRPr="001865A3">
        <w:rPr>
          <w:szCs w:val="24"/>
        </w:rPr>
        <w:t xml:space="preserve"> </w:t>
      </w:r>
      <w:r w:rsidRPr="001865A3">
        <w:rPr>
          <w:szCs w:val="24"/>
        </w:rPr>
        <w:t>y. kokybės garantija vykdoma nemokamai.</w:t>
      </w:r>
    </w:p>
    <w:p w14:paraId="3B62BB75" w14:textId="77777777" w:rsidR="003B4994" w:rsidRPr="001865A3" w:rsidRDefault="003B4994" w:rsidP="001A3F1C">
      <w:pPr>
        <w:numPr>
          <w:ilvl w:val="1"/>
          <w:numId w:val="20"/>
        </w:numPr>
        <w:tabs>
          <w:tab w:val="left" w:pos="993"/>
        </w:tabs>
        <w:spacing w:line="280" w:lineRule="atLeast"/>
        <w:ind w:left="0" w:firstLine="567"/>
        <w:jc w:val="both"/>
        <w:outlineLvl w:val="2"/>
        <w:rPr>
          <w:szCs w:val="24"/>
        </w:rPr>
      </w:pPr>
      <w:r w:rsidRPr="001865A3">
        <w:rPr>
          <w:szCs w:val="24"/>
        </w:rPr>
        <w:t>Tiekėjas garantinio laikotarpio metu privalo turėti tinkamos kvalifikacijos specialistus, kad būtų užtikrintas garantinių Paslaugų teikimas per Sutartyje nustatytą laiką.</w:t>
      </w:r>
    </w:p>
    <w:p w14:paraId="55BE4F78" w14:textId="77777777" w:rsidR="003B4994" w:rsidRPr="001865A3" w:rsidRDefault="003B4994" w:rsidP="001A3F1C">
      <w:pPr>
        <w:numPr>
          <w:ilvl w:val="1"/>
          <w:numId w:val="20"/>
        </w:numPr>
        <w:tabs>
          <w:tab w:val="left" w:pos="993"/>
        </w:tabs>
        <w:spacing w:line="280" w:lineRule="atLeast"/>
        <w:ind w:left="0" w:firstLine="567"/>
        <w:jc w:val="both"/>
        <w:outlineLvl w:val="2"/>
        <w:rPr>
          <w:szCs w:val="24"/>
        </w:rPr>
      </w:pPr>
      <w:r w:rsidRPr="001865A3">
        <w:rPr>
          <w:szCs w:val="24"/>
        </w:rPr>
        <w:t>Garantiniu laikotarpiu atliekam</w:t>
      </w:r>
      <w:r w:rsidR="00D75CD6" w:rsidRPr="001865A3">
        <w:rPr>
          <w:szCs w:val="24"/>
        </w:rPr>
        <w:t>os</w:t>
      </w:r>
      <w:r w:rsidRPr="001865A3">
        <w:rPr>
          <w:szCs w:val="24"/>
        </w:rPr>
        <w:t xml:space="preserve"> </w:t>
      </w:r>
      <w:r w:rsidR="00D75CD6" w:rsidRPr="001865A3">
        <w:rPr>
          <w:szCs w:val="24"/>
        </w:rPr>
        <w:t>paslaugos</w:t>
      </w:r>
      <w:r w:rsidRPr="001865A3">
        <w:rPr>
          <w:szCs w:val="24"/>
        </w:rPr>
        <w:t xml:space="preserve"> negali sugadinti veikiančio ir nekeičiamo TS funkcionalumo ar kitų </w:t>
      </w:r>
      <w:r w:rsidR="00532357" w:rsidRPr="001865A3">
        <w:rPr>
          <w:szCs w:val="24"/>
        </w:rPr>
        <w:t>Fondo valdybos</w:t>
      </w:r>
      <w:r w:rsidRPr="001865A3">
        <w:rPr>
          <w:szCs w:val="24"/>
        </w:rPr>
        <w:t xml:space="preserve"> IS dalių darbo.</w:t>
      </w:r>
    </w:p>
    <w:p w14:paraId="00FB91E1" w14:textId="77777777" w:rsidR="003B4994" w:rsidRPr="001865A3" w:rsidRDefault="003B4994" w:rsidP="001A3F1C">
      <w:pPr>
        <w:numPr>
          <w:ilvl w:val="1"/>
          <w:numId w:val="20"/>
        </w:numPr>
        <w:tabs>
          <w:tab w:val="left" w:pos="993"/>
        </w:tabs>
        <w:spacing w:line="280" w:lineRule="atLeast"/>
        <w:ind w:left="0" w:firstLine="567"/>
        <w:jc w:val="both"/>
        <w:outlineLvl w:val="2"/>
        <w:rPr>
          <w:szCs w:val="24"/>
        </w:rPr>
      </w:pPr>
      <w:r w:rsidRPr="001865A3">
        <w:rPr>
          <w:szCs w:val="24"/>
        </w:rPr>
        <w:t>Kokybės garantija turi būti taikoma:</w:t>
      </w:r>
    </w:p>
    <w:p w14:paraId="4E180BB3" w14:textId="77777777" w:rsidR="003B4994" w:rsidRPr="001865A3" w:rsidRDefault="003B4994" w:rsidP="001A3F1C">
      <w:pPr>
        <w:numPr>
          <w:ilvl w:val="2"/>
          <w:numId w:val="20"/>
        </w:numPr>
        <w:tabs>
          <w:tab w:val="left" w:pos="993"/>
        </w:tabs>
        <w:spacing w:line="280" w:lineRule="atLeast"/>
        <w:ind w:left="0" w:firstLine="567"/>
        <w:jc w:val="both"/>
        <w:outlineLvl w:val="2"/>
        <w:rPr>
          <w:szCs w:val="24"/>
        </w:rPr>
      </w:pPr>
      <w:r w:rsidRPr="001865A3">
        <w:rPr>
          <w:szCs w:val="24"/>
        </w:rPr>
        <w:t xml:space="preserve">visiems paslaugų  teikimo metu modifikuotiems TS komponentams; </w:t>
      </w:r>
    </w:p>
    <w:p w14:paraId="0B85BD41" w14:textId="2B3AC487" w:rsidR="003B4994" w:rsidRPr="001865A3" w:rsidRDefault="00BE0C2E" w:rsidP="001A3F1C">
      <w:pPr>
        <w:numPr>
          <w:ilvl w:val="2"/>
          <w:numId w:val="20"/>
        </w:numPr>
        <w:tabs>
          <w:tab w:val="left" w:pos="993"/>
        </w:tabs>
        <w:spacing w:line="280" w:lineRule="atLeast"/>
        <w:ind w:left="0" w:firstLine="567"/>
        <w:jc w:val="both"/>
        <w:outlineLvl w:val="2"/>
        <w:rPr>
          <w:szCs w:val="24"/>
        </w:rPr>
      </w:pPr>
      <w:r>
        <w:rPr>
          <w:szCs w:val="24"/>
        </w:rPr>
        <w:t>p</w:t>
      </w:r>
      <w:r w:rsidR="003B4994" w:rsidRPr="001865A3">
        <w:rPr>
          <w:szCs w:val="24"/>
        </w:rPr>
        <w:t xml:space="preserve">aslaugų teikimo metu modifikuotų TS komponentų suderinamumui tarpusavyje ir su kitais paskutinio </w:t>
      </w:r>
      <w:r w:rsidR="001865A3">
        <w:rPr>
          <w:szCs w:val="24"/>
        </w:rPr>
        <w:t xml:space="preserve">darbų </w:t>
      </w:r>
      <w:r w:rsidR="003B4994" w:rsidRPr="001865A3">
        <w:rPr>
          <w:szCs w:val="24"/>
        </w:rPr>
        <w:t>perdavimo</w:t>
      </w:r>
      <w:r w:rsidR="001865A3">
        <w:rPr>
          <w:szCs w:val="24"/>
        </w:rPr>
        <w:t xml:space="preserve"> ir </w:t>
      </w:r>
      <w:r w:rsidR="003B4994" w:rsidRPr="001865A3">
        <w:rPr>
          <w:szCs w:val="24"/>
        </w:rPr>
        <w:t xml:space="preserve">priėmimo akto pasirašymo metu į gamybinę aplinką įdiegtais IS komponentais; </w:t>
      </w:r>
    </w:p>
    <w:p w14:paraId="24BA22C8" w14:textId="77777777" w:rsidR="003B4994" w:rsidRPr="001865A3" w:rsidRDefault="003B4994" w:rsidP="00B76243">
      <w:pPr>
        <w:numPr>
          <w:ilvl w:val="2"/>
          <w:numId w:val="20"/>
        </w:numPr>
        <w:spacing w:line="280" w:lineRule="atLeast"/>
        <w:ind w:left="0" w:firstLine="567"/>
        <w:jc w:val="both"/>
        <w:outlineLvl w:val="2"/>
        <w:rPr>
          <w:szCs w:val="24"/>
        </w:rPr>
      </w:pPr>
      <w:r w:rsidRPr="001865A3">
        <w:rPr>
          <w:szCs w:val="24"/>
        </w:rPr>
        <w:t xml:space="preserve">TS komponentų tarpusavio apjungimo, diegimo darbams; </w:t>
      </w:r>
    </w:p>
    <w:p w14:paraId="13D52707" w14:textId="3439CCC9" w:rsidR="003B4994" w:rsidRPr="001865A3" w:rsidRDefault="003B4994" w:rsidP="00B76243">
      <w:pPr>
        <w:numPr>
          <w:ilvl w:val="1"/>
          <w:numId w:val="20"/>
        </w:numPr>
        <w:tabs>
          <w:tab w:val="left" w:pos="1134"/>
        </w:tabs>
        <w:spacing w:line="280" w:lineRule="atLeast"/>
        <w:ind w:left="0" w:firstLine="567"/>
        <w:jc w:val="both"/>
        <w:outlineLvl w:val="2"/>
        <w:rPr>
          <w:szCs w:val="24"/>
        </w:rPr>
      </w:pPr>
      <w:r w:rsidRPr="001865A3">
        <w:rPr>
          <w:szCs w:val="24"/>
        </w:rPr>
        <w:t xml:space="preserve">Sugadintų </w:t>
      </w:r>
      <w:r w:rsidR="002379F4" w:rsidRPr="001865A3">
        <w:rPr>
          <w:szCs w:val="24"/>
        </w:rPr>
        <w:t xml:space="preserve">bei prarastų IS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w:t>
      </w:r>
      <w:r w:rsidR="002379F4" w:rsidRPr="001865A3">
        <w:rPr>
          <w:bCs/>
          <w:szCs w:val="24"/>
        </w:rPr>
        <w:t>Fondo valdybos</w:t>
      </w:r>
      <w:r w:rsidR="002379F4" w:rsidRPr="001865A3">
        <w:rPr>
          <w:szCs w:val="24"/>
        </w:rPr>
        <w:t xml:space="preserve">  patirtus nuostolius, atsiradusius dėl šių sugadintų arba prarastų</w:t>
      </w:r>
      <w:r w:rsidRPr="001865A3">
        <w:rPr>
          <w:szCs w:val="24"/>
        </w:rPr>
        <w:t xml:space="preserve"> duomenų.</w:t>
      </w:r>
    </w:p>
    <w:p w14:paraId="7346FF3F" w14:textId="696E5290" w:rsidR="003B4994" w:rsidRPr="001865A3" w:rsidRDefault="003B4994" w:rsidP="00B76243">
      <w:pPr>
        <w:numPr>
          <w:ilvl w:val="1"/>
          <w:numId w:val="20"/>
        </w:numPr>
        <w:tabs>
          <w:tab w:val="left" w:pos="1134"/>
        </w:tabs>
        <w:spacing w:line="280" w:lineRule="atLeast"/>
        <w:ind w:left="0" w:firstLine="567"/>
        <w:jc w:val="both"/>
        <w:outlineLvl w:val="2"/>
        <w:rPr>
          <w:szCs w:val="24"/>
        </w:rPr>
      </w:pPr>
      <w:r w:rsidRPr="001865A3">
        <w:rPr>
          <w:szCs w:val="24"/>
        </w:rPr>
        <w:t xml:space="preserve">Incidentų, užregistruotų </w:t>
      </w:r>
      <w:r w:rsidR="004A70EF" w:rsidRPr="001865A3">
        <w:rPr>
          <w:szCs w:val="24"/>
        </w:rPr>
        <w:t xml:space="preserve">Fondo valdybos </w:t>
      </w:r>
      <w:r w:rsidRPr="001865A3">
        <w:rPr>
          <w:szCs w:val="24"/>
        </w:rPr>
        <w:t xml:space="preserve">Paslaugų </w:t>
      </w:r>
      <w:r w:rsidR="002379F4" w:rsidRPr="001865A3">
        <w:rPr>
          <w:szCs w:val="24"/>
        </w:rPr>
        <w:t>valdymo sistemoj ir</w:t>
      </w:r>
      <w:r w:rsidRPr="001865A3">
        <w:rPr>
          <w:szCs w:val="24"/>
        </w:rPr>
        <w:t xml:space="preserve"> perduotų tiekėjui, analizės/išsprendimo terminai nu</w:t>
      </w:r>
      <w:r w:rsidR="004E3CAC" w:rsidRPr="001865A3">
        <w:rPr>
          <w:szCs w:val="24"/>
        </w:rPr>
        <w:t>rod</w:t>
      </w:r>
      <w:r w:rsidRPr="001865A3">
        <w:rPr>
          <w:szCs w:val="24"/>
        </w:rPr>
        <w:t xml:space="preserve">yti </w:t>
      </w:r>
      <w:r w:rsidR="004A70EF" w:rsidRPr="001865A3">
        <w:rPr>
          <w:szCs w:val="24"/>
        </w:rPr>
        <w:t>2 lentelėje</w:t>
      </w:r>
      <w:r w:rsidRPr="001865A3">
        <w:rPr>
          <w:szCs w:val="24"/>
        </w:rPr>
        <w:t>.</w:t>
      </w:r>
    </w:p>
    <w:p w14:paraId="05BB0D93" w14:textId="1624F9D4" w:rsidR="003B4994" w:rsidRPr="001865A3" w:rsidRDefault="003B4994" w:rsidP="00B76243">
      <w:pPr>
        <w:numPr>
          <w:ilvl w:val="1"/>
          <w:numId w:val="20"/>
        </w:numPr>
        <w:tabs>
          <w:tab w:val="left" w:pos="1134"/>
        </w:tabs>
        <w:spacing w:line="280" w:lineRule="atLeast"/>
        <w:ind w:left="0" w:firstLine="567"/>
        <w:jc w:val="both"/>
        <w:outlineLvl w:val="2"/>
        <w:rPr>
          <w:szCs w:val="24"/>
        </w:rPr>
      </w:pPr>
      <w:r w:rsidRPr="001865A3">
        <w:rPr>
          <w:szCs w:val="24"/>
        </w:rPr>
        <w:t xml:space="preserve">Konsultavimas </w:t>
      </w:r>
      <w:r w:rsidR="00BE0C2E">
        <w:rPr>
          <w:szCs w:val="24"/>
        </w:rPr>
        <w:t xml:space="preserve">TS eksploatavimo klausimais </w:t>
      </w:r>
      <w:r w:rsidRPr="001865A3">
        <w:rPr>
          <w:szCs w:val="24"/>
        </w:rPr>
        <w:t xml:space="preserve">bei dėl kitų asmenų (ne </w:t>
      </w:r>
      <w:r w:rsidR="004A70EF" w:rsidRPr="001865A3">
        <w:rPr>
          <w:szCs w:val="24"/>
        </w:rPr>
        <w:t>t</w:t>
      </w:r>
      <w:r w:rsidRPr="001865A3">
        <w:rPr>
          <w:szCs w:val="24"/>
        </w:rPr>
        <w:t>iekėjo) veiksmų įvykusių incidentų sprendimas nėra garantijos objektas.</w:t>
      </w:r>
    </w:p>
    <w:p w14:paraId="74047347" w14:textId="77777777" w:rsidR="003B4994" w:rsidRPr="001865A3" w:rsidRDefault="003B4994" w:rsidP="00B76243">
      <w:pPr>
        <w:numPr>
          <w:ilvl w:val="1"/>
          <w:numId w:val="20"/>
        </w:numPr>
        <w:tabs>
          <w:tab w:val="left" w:pos="1134"/>
        </w:tabs>
        <w:spacing w:line="280" w:lineRule="atLeast"/>
        <w:ind w:left="0" w:firstLine="567"/>
        <w:jc w:val="both"/>
        <w:outlineLvl w:val="2"/>
        <w:rPr>
          <w:szCs w:val="24"/>
        </w:rPr>
      </w:pPr>
      <w:r w:rsidRPr="001865A3">
        <w:rPr>
          <w:szCs w:val="24"/>
        </w:rPr>
        <w:t xml:space="preserve">Pasibaigus sutarties galiojimui </w:t>
      </w:r>
      <w:r w:rsidR="004A70EF" w:rsidRPr="001865A3">
        <w:rPr>
          <w:szCs w:val="24"/>
        </w:rPr>
        <w:t>t</w:t>
      </w:r>
      <w:r w:rsidRPr="001865A3">
        <w:rPr>
          <w:szCs w:val="24"/>
        </w:rPr>
        <w:t>iekėjas neturi prieigos prie kūrimo, testavimo aplinkų, tačiau įvykus incidentui ar sutrikimui reikalingos prieigos suteikiamos. Nuo prieigos suteikimo momento skaičiuojamas incidento ar sutrikimo šalinimo laikas.</w:t>
      </w:r>
    </w:p>
    <w:p w14:paraId="69C75171" w14:textId="77777777" w:rsidR="003B4994" w:rsidRPr="001865A3" w:rsidRDefault="003B4994" w:rsidP="00B76243">
      <w:pPr>
        <w:numPr>
          <w:ilvl w:val="1"/>
          <w:numId w:val="20"/>
        </w:numPr>
        <w:tabs>
          <w:tab w:val="left" w:pos="1134"/>
        </w:tabs>
        <w:spacing w:line="280" w:lineRule="atLeast"/>
        <w:ind w:left="0" w:firstLine="567"/>
        <w:jc w:val="both"/>
        <w:outlineLvl w:val="2"/>
        <w:rPr>
          <w:szCs w:val="24"/>
        </w:rPr>
      </w:pPr>
      <w:r w:rsidRPr="001865A3">
        <w:rPr>
          <w:szCs w:val="24"/>
        </w:rPr>
        <w:t>Garantija nustoja galioti, kai:</w:t>
      </w:r>
    </w:p>
    <w:p w14:paraId="1E8C5690" w14:textId="00396B7A" w:rsidR="003B4994" w:rsidRPr="001865A3" w:rsidRDefault="003B4994" w:rsidP="00260FCA">
      <w:pPr>
        <w:numPr>
          <w:ilvl w:val="2"/>
          <w:numId w:val="20"/>
        </w:numPr>
        <w:tabs>
          <w:tab w:val="left" w:pos="1276"/>
        </w:tabs>
        <w:spacing w:line="280" w:lineRule="atLeast"/>
        <w:ind w:left="0" w:firstLine="567"/>
        <w:jc w:val="both"/>
        <w:outlineLvl w:val="2"/>
        <w:rPr>
          <w:szCs w:val="24"/>
        </w:rPr>
      </w:pPr>
      <w:r w:rsidRPr="001865A3">
        <w:rPr>
          <w:szCs w:val="24"/>
        </w:rPr>
        <w:t xml:space="preserve">po paskutinio </w:t>
      </w:r>
      <w:r w:rsidR="002379F4" w:rsidRPr="001865A3">
        <w:rPr>
          <w:szCs w:val="24"/>
        </w:rPr>
        <w:t xml:space="preserve">darbų </w:t>
      </w:r>
      <w:r w:rsidRPr="001865A3">
        <w:rPr>
          <w:szCs w:val="24"/>
        </w:rPr>
        <w:t>priėmimo</w:t>
      </w:r>
      <w:r w:rsidR="002379F4" w:rsidRPr="001865A3">
        <w:rPr>
          <w:szCs w:val="24"/>
        </w:rPr>
        <w:t xml:space="preserve"> ir </w:t>
      </w:r>
      <w:r w:rsidRPr="001865A3">
        <w:rPr>
          <w:szCs w:val="24"/>
        </w:rPr>
        <w:t>perdavimo akto pasirašymo dienos praeina 12 mėnesių;</w:t>
      </w:r>
    </w:p>
    <w:p w14:paraId="08E1851E" w14:textId="7831ACEF" w:rsidR="003B4994" w:rsidRPr="001865A3" w:rsidRDefault="003B4994" w:rsidP="00260FCA">
      <w:pPr>
        <w:numPr>
          <w:ilvl w:val="2"/>
          <w:numId w:val="20"/>
        </w:numPr>
        <w:tabs>
          <w:tab w:val="left" w:pos="1276"/>
        </w:tabs>
        <w:spacing w:line="280" w:lineRule="atLeast"/>
        <w:ind w:left="0" w:firstLine="567"/>
        <w:jc w:val="both"/>
        <w:outlineLvl w:val="2"/>
        <w:rPr>
          <w:szCs w:val="24"/>
        </w:rPr>
      </w:pPr>
      <w:r w:rsidRPr="001865A3">
        <w:rPr>
          <w:szCs w:val="24"/>
        </w:rPr>
        <w:t xml:space="preserve">TS veikimo stebėjimas, priežiūra ir modifikavimas perduodama naujam </w:t>
      </w:r>
      <w:r w:rsidR="00F16199" w:rsidRPr="001865A3">
        <w:rPr>
          <w:szCs w:val="24"/>
        </w:rPr>
        <w:t>t</w:t>
      </w:r>
      <w:r w:rsidRPr="001865A3">
        <w:rPr>
          <w:szCs w:val="24"/>
        </w:rPr>
        <w:t xml:space="preserve">iekėjui (atliekami veiksmai, analogiški nurodytiems </w:t>
      </w:r>
      <w:r w:rsidR="00E113BA" w:rsidRPr="001865A3">
        <w:rPr>
          <w:szCs w:val="24"/>
        </w:rPr>
        <w:t>5</w:t>
      </w:r>
      <w:r w:rsidRPr="001865A3">
        <w:rPr>
          <w:szCs w:val="24"/>
        </w:rPr>
        <w:t>.</w:t>
      </w:r>
      <w:r w:rsidR="00E52BB6" w:rsidRPr="001865A3">
        <w:rPr>
          <w:szCs w:val="24"/>
        </w:rPr>
        <w:t>15</w:t>
      </w:r>
      <w:r w:rsidRPr="001865A3">
        <w:rPr>
          <w:szCs w:val="24"/>
        </w:rPr>
        <w:t>.1 p</w:t>
      </w:r>
      <w:r w:rsidR="001865A3">
        <w:rPr>
          <w:szCs w:val="24"/>
        </w:rPr>
        <w:t>ap</w:t>
      </w:r>
      <w:r w:rsidRPr="001865A3">
        <w:rPr>
          <w:szCs w:val="24"/>
        </w:rPr>
        <w:t>unkt</w:t>
      </w:r>
      <w:r w:rsidR="001865A3">
        <w:rPr>
          <w:szCs w:val="24"/>
        </w:rPr>
        <w:t>yje</w:t>
      </w:r>
      <w:r w:rsidRPr="001865A3">
        <w:rPr>
          <w:szCs w:val="24"/>
        </w:rPr>
        <w:t>);</w:t>
      </w:r>
    </w:p>
    <w:p w14:paraId="4EBC8938" w14:textId="77777777" w:rsidR="003B4994" w:rsidRPr="001865A3" w:rsidRDefault="003B4994" w:rsidP="00260FCA">
      <w:pPr>
        <w:numPr>
          <w:ilvl w:val="2"/>
          <w:numId w:val="20"/>
        </w:numPr>
        <w:tabs>
          <w:tab w:val="left" w:pos="1276"/>
        </w:tabs>
        <w:spacing w:line="280" w:lineRule="atLeast"/>
        <w:ind w:left="0" w:firstLine="567"/>
        <w:jc w:val="both"/>
        <w:outlineLvl w:val="2"/>
        <w:rPr>
          <w:szCs w:val="24"/>
        </w:rPr>
      </w:pPr>
      <w:r w:rsidRPr="001865A3">
        <w:rPr>
          <w:szCs w:val="24"/>
        </w:rPr>
        <w:t xml:space="preserve">į TS įdiegiami ne </w:t>
      </w:r>
      <w:r w:rsidR="000667C6" w:rsidRPr="001865A3">
        <w:rPr>
          <w:szCs w:val="24"/>
        </w:rPr>
        <w:t>t</w:t>
      </w:r>
      <w:r w:rsidRPr="001865A3">
        <w:rPr>
          <w:szCs w:val="24"/>
        </w:rPr>
        <w:t>iekėjo parengti programinės įrangos pakeitimai.</w:t>
      </w:r>
    </w:p>
    <w:p w14:paraId="31E90176" w14:textId="77777777" w:rsidR="006D20D9" w:rsidRPr="001865A3" w:rsidRDefault="006D20D9" w:rsidP="00B76243">
      <w:pPr>
        <w:spacing w:line="280" w:lineRule="atLeast"/>
        <w:ind w:firstLine="567"/>
        <w:jc w:val="both"/>
        <w:outlineLvl w:val="2"/>
        <w:rPr>
          <w:szCs w:val="24"/>
        </w:rPr>
      </w:pPr>
    </w:p>
    <w:p w14:paraId="32F6C679" w14:textId="77777777" w:rsidR="00AB2B41" w:rsidRPr="001865A3" w:rsidRDefault="00AB2B41" w:rsidP="00B76243">
      <w:pPr>
        <w:tabs>
          <w:tab w:val="left" w:pos="1134"/>
        </w:tabs>
        <w:ind w:firstLine="567"/>
        <w:jc w:val="both"/>
        <w:outlineLvl w:val="2"/>
        <w:rPr>
          <w:szCs w:val="24"/>
        </w:rPr>
      </w:pPr>
    </w:p>
    <w:p w14:paraId="6006E22A" w14:textId="74EF7D28" w:rsidR="0041447C" w:rsidRPr="00E379CD" w:rsidRDefault="00C705F2" w:rsidP="003237E8">
      <w:pPr>
        <w:tabs>
          <w:tab w:val="left" w:pos="4220"/>
        </w:tabs>
        <w:autoSpaceDE w:val="0"/>
        <w:autoSpaceDN w:val="0"/>
        <w:adjustRightInd w:val="0"/>
        <w:snapToGrid w:val="0"/>
        <w:spacing w:after="40"/>
        <w:ind w:firstLine="567"/>
        <w:outlineLvl w:val="2"/>
        <w:rPr>
          <w:iCs/>
          <w:szCs w:val="22"/>
        </w:rPr>
      </w:pPr>
      <w:r>
        <w:rPr>
          <w:szCs w:val="24"/>
        </w:rPr>
        <w:t>_______________________</w:t>
      </w:r>
      <w:r w:rsidR="0041447C" w:rsidRPr="00E379CD">
        <w:rPr>
          <w:iCs/>
          <w:szCs w:val="22"/>
        </w:rPr>
        <w:t xml:space="preserve"> </w:t>
      </w:r>
    </w:p>
    <w:p w14:paraId="4C09F41E" w14:textId="19110E93" w:rsidR="00AC730D" w:rsidRPr="0041447C" w:rsidRDefault="00AC730D" w:rsidP="00B76243">
      <w:pPr>
        <w:spacing w:before="120"/>
        <w:ind w:firstLine="567"/>
        <w:jc w:val="both"/>
        <w:rPr>
          <w:szCs w:val="24"/>
        </w:rPr>
      </w:pPr>
    </w:p>
    <w:sectPr w:rsidR="00AC730D" w:rsidRPr="0041447C" w:rsidSect="00843521">
      <w:headerReference w:type="even" r:id="rId14"/>
      <w:headerReference w:type="default" r:id="rId15"/>
      <w:footerReference w:type="even" r:id="rId16"/>
      <w:footerReference w:type="default" r:id="rId17"/>
      <w:pgSz w:w="11907" w:h="16840" w:code="9"/>
      <w:pgMar w:top="1134" w:right="567" w:bottom="567" w:left="1418" w:header="720" w:footer="542" w:gutter="0"/>
      <w:pgNumType w:chapStyle="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C3488" w14:textId="77777777" w:rsidR="00F06A47" w:rsidRDefault="00F06A47" w:rsidP="00235DA4">
      <w:pPr>
        <w:pStyle w:val="Antrats"/>
      </w:pPr>
      <w:r>
        <w:separator/>
      </w:r>
    </w:p>
  </w:endnote>
  <w:endnote w:type="continuationSeparator" w:id="0">
    <w:p w14:paraId="7148C2C4" w14:textId="77777777" w:rsidR="00F06A47" w:rsidRDefault="00F06A47" w:rsidP="00235DA4">
      <w:pPr>
        <w:pStyle w:val="Antrat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 New (W1)">
    <w:altName w:val="Times New Roman"/>
    <w:charset w:val="BA"/>
    <w:family w:val="roman"/>
    <w:pitch w:val="variable"/>
    <w:sig w:usb0="E0002AFF" w:usb1="C0007841"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LT">
    <w:panose1 w:val="020206030504050203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Futura Bk">
    <w:altName w:val="Arial"/>
    <w:charset w:val="00"/>
    <w:family w:val="auto"/>
    <w:pitch w:val="default"/>
    <w:sig w:usb0="00000005" w:usb1="00000000" w:usb2="00000000" w:usb3="00000000" w:csb0="0000008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E1E4F" w14:textId="77777777" w:rsidR="00F06A47" w:rsidRDefault="00F06A47" w:rsidP="006F0B5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DAD9E41" w14:textId="77777777" w:rsidR="00F06A47" w:rsidRDefault="00F06A47" w:rsidP="00F4417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E3C09" w14:textId="77777777" w:rsidR="00F06A47" w:rsidRDefault="00F06A47" w:rsidP="007558D2">
    <w:pPr>
      <w:pStyle w:val="Porat"/>
      <w:framePr w:wrap="around" w:vAnchor="text" w:hAnchor="margin" w:xAlign="right" w:y="1"/>
      <w:jc w:val="both"/>
      <w:rPr>
        <w:rStyle w:val="Puslapionumeris"/>
      </w:rPr>
    </w:pPr>
  </w:p>
  <w:p w14:paraId="77A2210C" w14:textId="77777777" w:rsidR="00F06A47" w:rsidRDefault="00F06A47" w:rsidP="006F0B5C">
    <w:pPr>
      <w:pStyle w:val="Porat"/>
      <w:framePr w:wrap="around" w:vAnchor="text" w:hAnchor="margin" w:xAlign="center" w:y="1"/>
      <w:ind w:right="360"/>
      <w:rPr>
        <w:rStyle w:val="Puslapionumeris"/>
      </w:rPr>
    </w:pPr>
  </w:p>
  <w:p w14:paraId="21DACC43" w14:textId="77777777" w:rsidR="00F06A47" w:rsidRDefault="00F06A47" w:rsidP="001A3F1C">
    <w:pPr>
      <w:pStyle w:val="Porat"/>
      <w:ind w:right="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232E0" w14:textId="77777777" w:rsidR="00F06A47" w:rsidRDefault="00F06A47" w:rsidP="00235DA4">
      <w:pPr>
        <w:pStyle w:val="Antrats"/>
      </w:pPr>
      <w:r>
        <w:separator/>
      </w:r>
    </w:p>
  </w:footnote>
  <w:footnote w:type="continuationSeparator" w:id="0">
    <w:p w14:paraId="7705794C" w14:textId="77777777" w:rsidR="00F06A47" w:rsidRDefault="00F06A47" w:rsidP="00235DA4">
      <w:pPr>
        <w:pStyle w:val="Antrat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94BC7" w14:textId="77777777" w:rsidR="00F06A47" w:rsidRDefault="00F06A47" w:rsidP="000A0DF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15</w:t>
    </w:r>
    <w:r>
      <w:rPr>
        <w:rStyle w:val="Puslapionumeris"/>
      </w:rPr>
      <w:fldChar w:fldCharType="end"/>
    </w:r>
  </w:p>
  <w:p w14:paraId="19BCE3D4" w14:textId="77777777" w:rsidR="00F06A47" w:rsidRDefault="00F06A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C804C" w14:textId="3A3BB09D" w:rsidR="00F06A47" w:rsidRDefault="00F06A47">
    <w:pPr>
      <w:pStyle w:val="Antrats"/>
      <w:jc w:val="center"/>
    </w:pPr>
    <w:r>
      <w:fldChar w:fldCharType="begin"/>
    </w:r>
    <w:r>
      <w:instrText>PAGE   \* MERGEFORMAT</w:instrText>
    </w:r>
    <w:r>
      <w:fldChar w:fldCharType="separate"/>
    </w:r>
    <w:r>
      <w:rPr>
        <w:noProof/>
      </w:rPr>
      <w:t>21</w:t>
    </w:r>
    <w:r>
      <w:fldChar w:fldCharType="end"/>
    </w:r>
  </w:p>
  <w:p w14:paraId="1AE2A2A0" w14:textId="77777777" w:rsidR="00F06A47" w:rsidRDefault="00F06A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multilevel"/>
    <w:tmpl w:val="26F27A02"/>
    <w:lvl w:ilvl="0">
      <w:start w:val="1"/>
      <w:numFmt w:val="decimal"/>
      <w:pStyle w:val="Sraassunumeriais"/>
      <w:lvlText w:val="%1."/>
      <w:lvlJc w:val="left"/>
      <w:pPr>
        <w:tabs>
          <w:tab w:val="num" w:pos="540"/>
        </w:tabs>
        <w:ind w:left="540" w:hanging="360"/>
      </w:pPr>
    </w:lvl>
    <w:lvl w:ilvl="1">
      <w:start w:val="9"/>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2340"/>
        </w:tabs>
        <w:ind w:left="2340" w:hanging="720"/>
      </w:pPr>
      <w:rPr>
        <w:rFonts w:hint="default"/>
      </w:rPr>
    </w:lvl>
    <w:lvl w:ilvl="3">
      <w:start w:val="1"/>
      <w:numFmt w:val="decimal"/>
      <w:isLgl/>
      <w:lvlText w:val="%1.%2.%3.%4."/>
      <w:lvlJc w:val="left"/>
      <w:pPr>
        <w:tabs>
          <w:tab w:val="num" w:pos="3060"/>
        </w:tabs>
        <w:ind w:left="3060" w:hanging="720"/>
      </w:pPr>
      <w:rPr>
        <w:rFonts w:hint="default"/>
      </w:rPr>
    </w:lvl>
    <w:lvl w:ilvl="4">
      <w:start w:val="1"/>
      <w:numFmt w:val="decimal"/>
      <w:isLgl/>
      <w:lvlText w:val="%1.%2.%3.%4.%5."/>
      <w:lvlJc w:val="left"/>
      <w:pPr>
        <w:tabs>
          <w:tab w:val="num" w:pos="4140"/>
        </w:tabs>
        <w:ind w:left="414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940"/>
        </w:tabs>
        <w:ind w:left="5940" w:hanging="1440"/>
      </w:pPr>
      <w:rPr>
        <w:rFonts w:hint="default"/>
      </w:rPr>
    </w:lvl>
    <w:lvl w:ilvl="7">
      <w:start w:val="1"/>
      <w:numFmt w:val="decimal"/>
      <w:isLgl/>
      <w:lvlText w:val="%1.%2.%3.%4.%5.%6.%7.%8."/>
      <w:lvlJc w:val="left"/>
      <w:pPr>
        <w:tabs>
          <w:tab w:val="num" w:pos="6660"/>
        </w:tabs>
        <w:ind w:left="6660" w:hanging="1440"/>
      </w:pPr>
      <w:rPr>
        <w:rFonts w:hint="default"/>
      </w:rPr>
    </w:lvl>
    <w:lvl w:ilvl="8">
      <w:start w:val="1"/>
      <w:numFmt w:val="decimal"/>
      <w:isLgl/>
      <w:lvlText w:val="%1.%2.%3.%4.%5.%6.%7.%8.%9."/>
      <w:lvlJc w:val="left"/>
      <w:pPr>
        <w:tabs>
          <w:tab w:val="num" w:pos="7740"/>
        </w:tabs>
        <w:ind w:left="7740" w:hanging="1800"/>
      </w:pPr>
      <w:rPr>
        <w:rFonts w:hint="default"/>
      </w:rPr>
    </w:lvl>
  </w:abstractNum>
  <w:abstractNum w:abstractNumId="1" w15:restartNumberingAfterBreak="0">
    <w:nsid w:val="FFFFFFFB"/>
    <w:multiLevelType w:val="multilevel"/>
    <w:tmpl w:val="58925B7E"/>
    <w:lvl w:ilvl="0">
      <w:start w:val="1"/>
      <w:numFmt w:val="decimal"/>
      <w:pStyle w:val="Contract1"/>
      <w:suff w:val="space"/>
      <w:lvlText w:val="%1."/>
      <w:lvlJc w:val="left"/>
      <w:pPr>
        <w:ind w:left="2880" w:firstLine="0"/>
      </w:pPr>
      <w:rPr>
        <w:rFonts w:hint="default"/>
        <w:b/>
      </w:rPr>
    </w:lvl>
    <w:lvl w:ilvl="1">
      <w:start w:val="1"/>
      <w:numFmt w:val="decimal"/>
      <w:pStyle w:val="Contract2"/>
      <w:suff w:val="space"/>
      <w:lvlText w:val="%1.%2."/>
      <w:lvlJc w:val="left"/>
      <w:pPr>
        <w:ind w:left="720" w:firstLine="0"/>
      </w:pPr>
      <w:rPr>
        <w:rFonts w:hint="default"/>
        <w:b w:val="0"/>
      </w:rPr>
    </w:lvl>
    <w:lvl w:ilvl="2">
      <w:start w:val="1"/>
      <w:numFmt w:val="decimal"/>
      <w:pStyle w:val="Contract3"/>
      <w:suff w:val="space"/>
      <w:lvlText w:val="%1.%2.%3."/>
      <w:lvlJc w:val="left"/>
      <w:pPr>
        <w:ind w:left="900" w:firstLine="0"/>
      </w:pPr>
      <w:rPr>
        <w:rFonts w:hint="default"/>
      </w:rPr>
    </w:lvl>
    <w:lvl w:ilvl="3">
      <w:start w:val="1"/>
      <w:numFmt w:val="decimal"/>
      <w:pStyle w:val="Contract4"/>
      <w:suff w:val="space"/>
      <w:lvlText w:val="%1.%2.%3.%4."/>
      <w:lvlJc w:val="left"/>
      <w:pPr>
        <w:ind w:left="0" w:firstLine="0"/>
      </w:pPr>
      <w:rPr>
        <w:rFonts w:hint="default"/>
      </w:rPr>
    </w:lvl>
    <w:lvl w:ilvl="4">
      <w:start w:val="1"/>
      <w:numFmt w:val="decimal"/>
      <w:pStyle w:val="Contract5"/>
      <w:suff w:val="space"/>
      <w:lvlText w:val="%1.%2.%3.%4.%5."/>
      <w:lvlJc w:val="left"/>
      <w:pPr>
        <w:ind w:left="0" w:firstLine="0"/>
      </w:pPr>
      <w:rPr>
        <w:rFonts w:hint="default"/>
      </w:rPr>
    </w:lvl>
    <w:lvl w:ilvl="5">
      <w:start w:val="1"/>
      <w:numFmt w:val="decimal"/>
      <w:suff w:val="space"/>
      <w:lvlText w:val="%1.%2.%3.%4.%5.%6."/>
      <w:lvlJc w:val="left"/>
      <w:pPr>
        <w:ind w:left="-851" w:firstLine="851"/>
      </w:pPr>
      <w:rPr>
        <w:rFonts w:hint="default"/>
      </w:rPr>
    </w:lvl>
    <w:lvl w:ilvl="6">
      <w:start w:val="1"/>
      <w:numFmt w:val="decimal"/>
      <w:suff w:val="space"/>
      <w:lvlText w:val="%1.%2.%3.%4.%5.%6.%7."/>
      <w:lvlJc w:val="left"/>
      <w:pPr>
        <w:ind w:left="-851" w:firstLine="851"/>
      </w:pPr>
      <w:rPr>
        <w:rFonts w:hint="default"/>
      </w:rPr>
    </w:lvl>
    <w:lvl w:ilvl="7">
      <w:start w:val="1"/>
      <w:numFmt w:val="decimal"/>
      <w:suff w:val="space"/>
      <w:lvlText w:val="%1.%2.%3.%4.%5.%6.%7.%8."/>
      <w:lvlJc w:val="left"/>
      <w:pPr>
        <w:ind w:left="-851" w:firstLine="851"/>
      </w:pPr>
      <w:rPr>
        <w:rFonts w:hint="default"/>
      </w:rPr>
    </w:lvl>
    <w:lvl w:ilvl="8">
      <w:start w:val="1"/>
      <w:numFmt w:val="decimal"/>
      <w:suff w:val="space"/>
      <w:lvlText w:val="%1.%2.%3.%4.%5.%6.%7.%8.%9."/>
      <w:lvlJc w:val="left"/>
      <w:pPr>
        <w:ind w:left="-851" w:firstLine="851"/>
      </w:pPr>
      <w:rPr>
        <w:rFonts w:hint="default"/>
      </w:rPr>
    </w:lvl>
  </w:abstractNum>
  <w:abstractNum w:abstractNumId="2" w15:restartNumberingAfterBreak="0">
    <w:nsid w:val="00000007"/>
    <w:multiLevelType w:val="multilevel"/>
    <w:tmpl w:val="44BA1F42"/>
    <w:name w:val="WW8Num9"/>
    <w:lvl w:ilvl="0">
      <w:start w:val="2"/>
      <w:numFmt w:val="decimal"/>
      <w:lvlText w:val="%1."/>
      <w:lvlJc w:val="left"/>
      <w:pPr>
        <w:tabs>
          <w:tab w:val="num" w:pos="1080"/>
        </w:tabs>
        <w:ind w:left="1080" w:hanging="360"/>
      </w:pPr>
      <w:rPr>
        <w:rFonts w:cs="Times New Roman"/>
        <w:b/>
        <w:color w:val="auto"/>
        <w:sz w:val="24"/>
        <w:szCs w:val="24"/>
      </w:rPr>
    </w:lvl>
    <w:lvl w:ilvl="1">
      <w:start w:val="1"/>
      <w:numFmt w:val="decimal"/>
      <w:lvlText w:val="%1.%2."/>
      <w:lvlJc w:val="left"/>
      <w:pPr>
        <w:tabs>
          <w:tab w:val="num" w:pos="1425"/>
        </w:tabs>
        <w:ind w:left="1425" w:hanging="432"/>
      </w:pPr>
      <w:rPr>
        <w:rFonts w:ascii="Times New (W1)" w:hAnsi="Times New (W1)" w:cs="Times New Roman"/>
        <w:b w:val="0"/>
        <w:i w:val="0"/>
        <w:strike w:val="0"/>
        <w:dstrike w:val="0"/>
        <w:color w:val="auto"/>
        <w:sz w:val="24"/>
        <w:szCs w:val="24"/>
      </w:rPr>
    </w:lvl>
    <w:lvl w:ilvl="2">
      <w:start w:val="1"/>
      <w:numFmt w:val="decimal"/>
      <w:lvlText w:val="%1.%2.%3."/>
      <w:lvlJc w:val="left"/>
      <w:pPr>
        <w:tabs>
          <w:tab w:val="num" w:pos="1584"/>
        </w:tabs>
        <w:ind w:left="1584" w:hanging="504"/>
      </w:pPr>
      <w:rPr>
        <w:rFonts w:ascii="Times New Roman" w:hAnsi="Times New Roman" w:cs="Times New Roman"/>
        <w:b w:val="0"/>
        <w:i w:val="0"/>
        <w:color w:val="auto"/>
      </w:rPr>
    </w:lvl>
    <w:lvl w:ilvl="3">
      <w:start w:val="1"/>
      <w:numFmt w:val="decimal"/>
      <w:lvlText w:val="%1.%2.%3.%4."/>
      <w:lvlJc w:val="left"/>
      <w:pPr>
        <w:tabs>
          <w:tab w:val="num" w:pos="1499"/>
        </w:tabs>
        <w:ind w:left="1499" w:hanging="648"/>
      </w:pPr>
      <w:rPr>
        <w:rFonts w:ascii="Times New (W1)" w:hAnsi="Times New (W1)" w:cs="Times New Roman"/>
        <w:b w:val="0"/>
        <w:i w:val="0"/>
        <w:strike w:val="0"/>
        <w:dstrike w:val="0"/>
        <w:color w:val="auto"/>
        <w:sz w:val="24"/>
        <w:szCs w:val="24"/>
      </w:rPr>
    </w:lvl>
    <w:lvl w:ilvl="4">
      <w:start w:val="1"/>
      <w:numFmt w:val="decimal"/>
      <w:lvlText w:val="%1.%2.%3.%4.%5."/>
      <w:lvlJc w:val="left"/>
      <w:pPr>
        <w:tabs>
          <w:tab w:val="num" w:pos="2412"/>
        </w:tabs>
        <w:ind w:left="2412" w:hanging="792"/>
      </w:pPr>
      <w:rPr>
        <w:rFonts w:cs="Times New Roman"/>
      </w:rPr>
    </w:lvl>
    <w:lvl w:ilvl="5">
      <w:start w:val="1"/>
      <w:numFmt w:val="decimal"/>
      <w:lvlText w:val="%1.%2.%3.%4.%5.%6."/>
      <w:lvlJc w:val="left"/>
      <w:pPr>
        <w:tabs>
          <w:tab w:val="num" w:pos="5228"/>
        </w:tabs>
        <w:ind w:left="5228" w:hanging="936"/>
      </w:pPr>
      <w:rPr>
        <w:rFonts w:cs="Times New Roman"/>
      </w:rPr>
    </w:lvl>
    <w:lvl w:ilvl="6">
      <w:start w:val="1"/>
      <w:numFmt w:val="decimal"/>
      <w:lvlText w:val="%1.%2.%3.%4.%5.%6.%7."/>
      <w:lvlJc w:val="left"/>
      <w:pPr>
        <w:tabs>
          <w:tab w:val="num" w:pos="5732"/>
        </w:tabs>
        <w:ind w:left="5732" w:hanging="1080"/>
      </w:pPr>
      <w:rPr>
        <w:rFonts w:cs="Times New Roman"/>
      </w:rPr>
    </w:lvl>
    <w:lvl w:ilvl="7">
      <w:start w:val="1"/>
      <w:numFmt w:val="decimal"/>
      <w:lvlText w:val="%1.%2.%3.%4.%5.%6.%7.%8."/>
      <w:lvlJc w:val="left"/>
      <w:pPr>
        <w:tabs>
          <w:tab w:val="num" w:pos="6236"/>
        </w:tabs>
        <w:ind w:left="6236" w:hanging="1224"/>
      </w:pPr>
      <w:rPr>
        <w:rFonts w:cs="Times New Roman"/>
      </w:rPr>
    </w:lvl>
    <w:lvl w:ilvl="8">
      <w:start w:val="1"/>
      <w:numFmt w:val="decimal"/>
      <w:lvlText w:val="%1.%2.%3.%4.%5.%6.%7.%8.%9."/>
      <w:lvlJc w:val="left"/>
      <w:pPr>
        <w:tabs>
          <w:tab w:val="num" w:pos="6812"/>
        </w:tabs>
        <w:ind w:left="6812" w:hanging="1440"/>
      </w:pPr>
      <w:rPr>
        <w:rFonts w:cs="Times New Roman"/>
      </w:rPr>
    </w:lvl>
  </w:abstractNum>
  <w:abstractNum w:abstractNumId="3" w15:restartNumberingAfterBreak="0">
    <w:nsid w:val="06D96AAE"/>
    <w:multiLevelType w:val="hybridMultilevel"/>
    <w:tmpl w:val="65FABDD4"/>
    <w:lvl w:ilvl="0" w:tplc="FCE69392">
      <w:start w:val="1"/>
      <w:numFmt w:val="decimal"/>
      <w:lvlText w:val="%1."/>
      <w:lvlJc w:val="left"/>
      <w:pPr>
        <w:tabs>
          <w:tab w:val="num" w:pos="360"/>
        </w:tabs>
        <w:ind w:left="360" w:hanging="360"/>
      </w:pPr>
      <w:rPr>
        <w:rFonts w:ascii="Trebuchet MS" w:hAnsi="Trebuchet MS" w:hint="default"/>
        <w:b w:val="0"/>
        <w:color w:val="auto"/>
        <w:sz w:val="22"/>
        <w:szCs w:val="22"/>
      </w:rPr>
    </w:lvl>
    <w:lvl w:ilvl="1" w:tplc="FFFFFFFF">
      <w:start w:val="1"/>
      <w:numFmt w:val="bullet"/>
      <w:lvlText w:val=""/>
      <w:lvlJc w:val="left"/>
      <w:pPr>
        <w:tabs>
          <w:tab w:val="num" w:pos="731"/>
        </w:tabs>
        <w:ind w:left="731" w:hanging="360"/>
      </w:pPr>
      <w:rPr>
        <w:rFonts w:ascii="Symbol" w:hAnsi="Symbol" w:hint="default"/>
        <w:color w:val="auto"/>
        <w:sz w:val="16"/>
      </w:rPr>
    </w:lvl>
    <w:lvl w:ilvl="2" w:tplc="FFFFFFFF">
      <w:start w:val="29"/>
      <w:numFmt w:val="decimal"/>
      <w:lvlText w:val="%3)"/>
      <w:lvlJc w:val="left"/>
      <w:pPr>
        <w:tabs>
          <w:tab w:val="num" w:pos="1631"/>
        </w:tabs>
        <w:ind w:left="1631" w:hanging="360"/>
      </w:pPr>
      <w:rPr>
        <w:color w:val="000000"/>
        <w:sz w:val="22"/>
      </w:rPr>
    </w:lvl>
    <w:lvl w:ilvl="3" w:tplc="FFFFFFFF">
      <w:start w:val="1"/>
      <w:numFmt w:val="decimal"/>
      <w:lvlText w:val="%4."/>
      <w:lvlJc w:val="left"/>
      <w:pPr>
        <w:tabs>
          <w:tab w:val="num" w:pos="2171"/>
        </w:tabs>
        <w:ind w:left="2171" w:hanging="360"/>
      </w:pPr>
    </w:lvl>
    <w:lvl w:ilvl="4" w:tplc="FFFFFFFF">
      <w:start w:val="1"/>
      <w:numFmt w:val="lowerLetter"/>
      <w:lvlText w:val="%5."/>
      <w:lvlJc w:val="left"/>
      <w:pPr>
        <w:tabs>
          <w:tab w:val="num" w:pos="2891"/>
        </w:tabs>
        <w:ind w:left="2891" w:hanging="360"/>
      </w:pPr>
    </w:lvl>
    <w:lvl w:ilvl="5" w:tplc="FFFFFFFF">
      <w:start w:val="1"/>
      <w:numFmt w:val="lowerRoman"/>
      <w:lvlText w:val="%6."/>
      <w:lvlJc w:val="right"/>
      <w:pPr>
        <w:tabs>
          <w:tab w:val="num" w:pos="3611"/>
        </w:tabs>
        <w:ind w:left="3611" w:hanging="180"/>
      </w:pPr>
    </w:lvl>
    <w:lvl w:ilvl="6" w:tplc="FFFFFFFF">
      <w:start w:val="1"/>
      <w:numFmt w:val="decimal"/>
      <w:lvlText w:val="%7."/>
      <w:lvlJc w:val="left"/>
      <w:pPr>
        <w:tabs>
          <w:tab w:val="num" w:pos="4331"/>
        </w:tabs>
        <w:ind w:left="4331" w:hanging="360"/>
      </w:pPr>
    </w:lvl>
    <w:lvl w:ilvl="7" w:tplc="FFFFFFFF">
      <w:start w:val="1"/>
      <w:numFmt w:val="lowerLetter"/>
      <w:lvlText w:val="%8."/>
      <w:lvlJc w:val="left"/>
      <w:pPr>
        <w:tabs>
          <w:tab w:val="num" w:pos="5051"/>
        </w:tabs>
        <w:ind w:left="5051" w:hanging="360"/>
      </w:pPr>
    </w:lvl>
    <w:lvl w:ilvl="8" w:tplc="FFFFFFFF">
      <w:start w:val="1"/>
      <w:numFmt w:val="lowerRoman"/>
      <w:lvlText w:val="%9."/>
      <w:lvlJc w:val="right"/>
      <w:pPr>
        <w:tabs>
          <w:tab w:val="num" w:pos="5771"/>
        </w:tabs>
        <w:ind w:left="5771" w:hanging="180"/>
      </w:pPr>
    </w:lvl>
  </w:abstractNum>
  <w:abstractNum w:abstractNumId="4" w15:restartNumberingAfterBreak="0">
    <w:nsid w:val="09D31C51"/>
    <w:multiLevelType w:val="hybridMultilevel"/>
    <w:tmpl w:val="FC8A05F8"/>
    <w:name w:val="nr text2"/>
    <w:lvl w:ilvl="0" w:tplc="64602498">
      <w:start w:val="2"/>
      <w:numFmt w:val="bullet"/>
      <w:lvlText w:val="–"/>
      <w:lvlJc w:val="left"/>
      <w:pPr>
        <w:tabs>
          <w:tab w:val="num" w:pos="402"/>
        </w:tabs>
        <w:ind w:left="5" w:firstLine="113"/>
      </w:pPr>
      <w:rPr>
        <w:rFonts w:ascii="Times New Roman" w:eastAsia="Times New Roman" w:hAnsi="Times New Roman" w:cs="Times New Roman" w:hint="default"/>
      </w:rPr>
    </w:lvl>
    <w:lvl w:ilvl="1" w:tplc="04270003" w:tentative="1">
      <w:start w:val="1"/>
      <w:numFmt w:val="bullet"/>
      <w:lvlText w:val="o"/>
      <w:lvlJc w:val="left"/>
      <w:pPr>
        <w:tabs>
          <w:tab w:val="num" w:pos="1445"/>
        </w:tabs>
        <w:ind w:left="1445" w:hanging="360"/>
      </w:pPr>
      <w:rPr>
        <w:rFonts w:ascii="Courier New" w:hAnsi="Courier New" w:cs="Courier New" w:hint="default"/>
      </w:rPr>
    </w:lvl>
    <w:lvl w:ilvl="2" w:tplc="04270005" w:tentative="1">
      <w:start w:val="1"/>
      <w:numFmt w:val="bullet"/>
      <w:lvlText w:val=""/>
      <w:lvlJc w:val="left"/>
      <w:pPr>
        <w:tabs>
          <w:tab w:val="num" w:pos="2165"/>
        </w:tabs>
        <w:ind w:left="2165" w:hanging="360"/>
      </w:pPr>
      <w:rPr>
        <w:rFonts w:ascii="Wingdings" w:hAnsi="Wingdings" w:hint="default"/>
      </w:rPr>
    </w:lvl>
    <w:lvl w:ilvl="3" w:tplc="04270001">
      <w:start w:val="1"/>
      <w:numFmt w:val="bullet"/>
      <w:lvlText w:val=""/>
      <w:lvlJc w:val="left"/>
      <w:pPr>
        <w:tabs>
          <w:tab w:val="num" w:pos="2885"/>
        </w:tabs>
        <w:ind w:left="2885" w:hanging="360"/>
      </w:pPr>
      <w:rPr>
        <w:rFonts w:ascii="Symbol" w:hAnsi="Symbol" w:hint="default"/>
      </w:rPr>
    </w:lvl>
    <w:lvl w:ilvl="4" w:tplc="04270003" w:tentative="1">
      <w:start w:val="1"/>
      <w:numFmt w:val="bullet"/>
      <w:lvlText w:val="o"/>
      <w:lvlJc w:val="left"/>
      <w:pPr>
        <w:tabs>
          <w:tab w:val="num" w:pos="3605"/>
        </w:tabs>
        <w:ind w:left="3605" w:hanging="360"/>
      </w:pPr>
      <w:rPr>
        <w:rFonts w:ascii="Courier New" w:hAnsi="Courier New" w:cs="Courier New" w:hint="default"/>
      </w:rPr>
    </w:lvl>
    <w:lvl w:ilvl="5" w:tplc="04270005" w:tentative="1">
      <w:start w:val="1"/>
      <w:numFmt w:val="bullet"/>
      <w:lvlText w:val=""/>
      <w:lvlJc w:val="left"/>
      <w:pPr>
        <w:tabs>
          <w:tab w:val="num" w:pos="4325"/>
        </w:tabs>
        <w:ind w:left="4325" w:hanging="360"/>
      </w:pPr>
      <w:rPr>
        <w:rFonts w:ascii="Wingdings" w:hAnsi="Wingdings" w:hint="default"/>
      </w:rPr>
    </w:lvl>
    <w:lvl w:ilvl="6" w:tplc="04270001" w:tentative="1">
      <w:start w:val="1"/>
      <w:numFmt w:val="bullet"/>
      <w:lvlText w:val=""/>
      <w:lvlJc w:val="left"/>
      <w:pPr>
        <w:tabs>
          <w:tab w:val="num" w:pos="5045"/>
        </w:tabs>
        <w:ind w:left="5045" w:hanging="360"/>
      </w:pPr>
      <w:rPr>
        <w:rFonts w:ascii="Symbol" w:hAnsi="Symbol" w:hint="default"/>
      </w:rPr>
    </w:lvl>
    <w:lvl w:ilvl="7" w:tplc="04270003" w:tentative="1">
      <w:start w:val="1"/>
      <w:numFmt w:val="bullet"/>
      <w:lvlText w:val="o"/>
      <w:lvlJc w:val="left"/>
      <w:pPr>
        <w:tabs>
          <w:tab w:val="num" w:pos="5765"/>
        </w:tabs>
        <w:ind w:left="5765" w:hanging="360"/>
      </w:pPr>
      <w:rPr>
        <w:rFonts w:ascii="Courier New" w:hAnsi="Courier New" w:cs="Courier New" w:hint="default"/>
      </w:rPr>
    </w:lvl>
    <w:lvl w:ilvl="8" w:tplc="04270005" w:tentative="1">
      <w:start w:val="1"/>
      <w:numFmt w:val="bullet"/>
      <w:lvlText w:val=""/>
      <w:lvlJc w:val="left"/>
      <w:pPr>
        <w:tabs>
          <w:tab w:val="num" w:pos="6485"/>
        </w:tabs>
        <w:ind w:left="6485" w:hanging="360"/>
      </w:pPr>
      <w:rPr>
        <w:rFonts w:ascii="Wingdings" w:hAnsi="Wingdings" w:hint="default"/>
      </w:rPr>
    </w:lvl>
  </w:abstractNum>
  <w:abstractNum w:abstractNumId="5" w15:restartNumberingAfterBreak="0">
    <w:nsid w:val="0B3B7FB2"/>
    <w:multiLevelType w:val="multilevel"/>
    <w:tmpl w:val="B54A8614"/>
    <w:lvl w:ilvl="0">
      <w:start w:val="1"/>
      <w:numFmt w:val="decimal"/>
      <w:suff w:val="space"/>
      <w:lvlText w:val="%1."/>
      <w:lvlJc w:val="center"/>
      <w:pPr>
        <w:ind w:left="720" w:firstLine="567"/>
      </w:pPr>
      <w:rPr>
        <w:rFonts w:ascii="Times New Roman" w:hAnsi="Times New Roman" w:cs="Times New Roman" w:hint="default"/>
        <w:b w:val="0"/>
        <w:i w:val="0"/>
        <w:sz w:val="24"/>
        <w:szCs w:val="24"/>
      </w:rPr>
    </w:lvl>
    <w:lvl w:ilvl="1">
      <w:start w:val="1"/>
      <w:numFmt w:val="decimal"/>
      <w:suff w:val="space"/>
      <w:lvlText w:val="%1.%2."/>
      <w:lvlJc w:val="left"/>
      <w:pPr>
        <w:ind w:left="982" w:firstLine="720"/>
      </w:pPr>
      <w:rPr>
        <w:rFonts w:ascii="Times New Roman" w:hAnsi="Times New Roman" w:cs="Times New Roman" w:hint="default"/>
        <w:b w:val="0"/>
        <w:i w:val="0"/>
        <w:strike w:val="0"/>
        <w:color w:val="auto"/>
        <w:sz w:val="24"/>
        <w:szCs w:val="24"/>
      </w:rPr>
    </w:lvl>
    <w:lvl w:ilvl="2">
      <w:start w:val="3"/>
      <w:numFmt w:val="decimal"/>
      <w:lvlText w:val="%3.1"/>
      <w:lvlJc w:val="left"/>
      <w:pPr>
        <w:ind w:left="720" w:firstLine="720"/>
      </w:pPr>
      <w:rPr>
        <w:rFonts w:cs="Times New Roman" w:hint="default"/>
        <w:b w:val="0"/>
        <w:i w:val="0"/>
        <w:color w:val="auto"/>
        <w:sz w:val="24"/>
        <w:szCs w:val="24"/>
      </w:rPr>
    </w:lvl>
    <w:lvl w:ilvl="3">
      <w:start w:val="1"/>
      <w:numFmt w:val="decimal"/>
      <w:suff w:val="space"/>
      <w:lvlText w:val="%1.%2.%3.%4."/>
      <w:lvlJc w:val="left"/>
      <w:pPr>
        <w:ind w:left="720" w:firstLine="720"/>
      </w:pPr>
      <w:rPr>
        <w:rFonts w:ascii="Times New Roman" w:hAnsi="Times New Roman" w:cs="Times New Roman" w:hint="default"/>
        <w:b w:val="0"/>
        <w:i w:val="0"/>
        <w:color w:val="auto"/>
        <w:sz w:val="24"/>
      </w:rPr>
    </w:lvl>
    <w:lvl w:ilvl="4">
      <w:start w:val="1"/>
      <w:numFmt w:val="decimal"/>
      <w:suff w:val="space"/>
      <w:lvlText w:val="%1.%2.%3.%4.%5."/>
      <w:lvlJc w:val="left"/>
      <w:pPr>
        <w:ind w:left="720" w:firstLine="720"/>
      </w:pPr>
      <w:rPr>
        <w:rFonts w:ascii="Times New Roman" w:hAnsi="Times New Roman" w:cs="Times New Roman" w:hint="default"/>
      </w:rPr>
    </w:lvl>
    <w:lvl w:ilvl="5">
      <w:start w:val="1"/>
      <w:numFmt w:val="decimal"/>
      <w:suff w:val="space"/>
      <w:lvlText w:val="%1.%2.%3.%4.%5.%6."/>
      <w:lvlJc w:val="left"/>
      <w:pPr>
        <w:ind w:left="720" w:firstLine="720"/>
      </w:pPr>
      <w:rPr>
        <w:rFonts w:ascii="Times New Roman" w:hAnsi="Times New Roman" w:cs="Times New Roman" w:hint="default"/>
        <w:sz w:val="24"/>
      </w:rPr>
    </w:lvl>
    <w:lvl w:ilvl="6">
      <w:start w:val="1"/>
      <w:numFmt w:val="decimal"/>
      <w:suff w:val="space"/>
      <w:lvlText w:val="%1.%2.%3.%4.%5.%6.%7."/>
      <w:lvlJc w:val="left"/>
      <w:pPr>
        <w:ind w:left="720" w:firstLine="720"/>
      </w:pPr>
      <w:rPr>
        <w:rFonts w:ascii="Times New Roman" w:hAnsi="Times New Roman" w:cs="Times New Roman" w:hint="default"/>
        <w:sz w:val="24"/>
      </w:rPr>
    </w:lvl>
    <w:lvl w:ilvl="7">
      <w:start w:val="1"/>
      <w:numFmt w:val="decimal"/>
      <w:suff w:val="space"/>
      <w:lvlText w:val="%1.%2.%3.%4.%5.%6.%7.%8."/>
      <w:lvlJc w:val="left"/>
      <w:pPr>
        <w:ind w:left="720" w:firstLine="720"/>
      </w:pPr>
      <w:rPr>
        <w:rFonts w:ascii="Times New Roman" w:hAnsi="Times New Roman" w:cs="Times New Roman" w:hint="default"/>
        <w:sz w:val="24"/>
      </w:rPr>
    </w:lvl>
    <w:lvl w:ilvl="8">
      <w:start w:val="1"/>
      <w:numFmt w:val="decimal"/>
      <w:lvlText w:val="%1.%2.%3.%4.%5.%6.%7.%8.%9."/>
      <w:lvlJc w:val="left"/>
      <w:pPr>
        <w:tabs>
          <w:tab w:val="num" w:pos="2160"/>
        </w:tabs>
        <w:ind w:left="720"/>
      </w:pPr>
      <w:rPr>
        <w:rFonts w:cs="Times New Roman" w:hint="default"/>
      </w:rPr>
    </w:lvl>
  </w:abstractNum>
  <w:abstractNum w:abstractNumId="6" w15:restartNumberingAfterBreak="0">
    <w:nsid w:val="0CD739E3"/>
    <w:multiLevelType w:val="multilevel"/>
    <w:tmpl w:val="37DAF8B2"/>
    <w:lvl w:ilvl="0">
      <w:start w:val="2"/>
      <w:numFmt w:val="decimal"/>
      <w:lvlText w:val="%1"/>
      <w:lvlJc w:val="left"/>
      <w:pPr>
        <w:ind w:left="360" w:hanging="360"/>
      </w:pPr>
    </w:lvl>
    <w:lvl w:ilvl="1">
      <w:start w:val="1"/>
      <w:numFmt w:val="decimal"/>
      <w:lvlText w:val="%1.%2"/>
      <w:lvlJc w:val="left"/>
      <w:pPr>
        <w:ind w:left="1353" w:hanging="360"/>
      </w:pPr>
      <w:rPr>
        <w:b w:val="0"/>
      </w:rPr>
    </w:lvl>
    <w:lvl w:ilvl="2">
      <w:start w:val="1"/>
      <w:numFmt w:val="decimal"/>
      <w:lvlText w:val="%1.%2.%3"/>
      <w:lvlJc w:val="left"/>
      <w:pPr>
        <w:ind w:left="2706" w:hanging="720"/>
      </w:pPr>
    </w:lvl>
    <w:lvl w:ilvl="3">
      <w:start w:val="1"/>
      <w:numFmt w:val="decimal"/>
      <w:lvlText w:val="%1.%2.%3.%4"/>
      <w:lvlJc w:val="left"/>
      <w:pPr>
        <w:ind w:left="1571"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7" w15:restartNumberingAfterBreak="0">
    <w:nsid w:val="0EE05088"/>
    <w:multiLevelType w:val="multilevel"/>
    <w:tmpl w:val="39C83676"/>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1560" w:firstLine="567"/>
      </w:pPr>
      <w:rPr>
        <w:rFonts w:cs="Times New Roman"/>
        <w:b w:val="0"/>
        <w:i w:val="0"/>
      </w:rPr>
    </w:lvl>
    <w:lvl w:ilvl="3">
      <w:start w:val="1"/>
      <w:numFmt w:val="decimal"/>
      <w:suff w:val="space"/>
      <w:lvlText w:val="%1.%2.%3.%4."/>
      <w:lvlJc w:val="left"/>
      <w:pPr>
        <w:ind w:left="0" w:firstLine="567"/>
      </w:pPr>
      <w:rPr>
        <w:rFonts w:ascii="Times New (W1)" w:hAnsi="Times New (W1)" w:cs="Times New Roman" w:hint="default"/>
        <w:b w:val="0"/>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b w:val="0"/>
        <w:i w:val="0"/>
        <w:strike w:val="0"/>
        <w:dstrike w:val="0"/>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DC7570"/>
    <w:multiLevelType w:val="multilevel"/>
    <w:tmpl w:val="858CBC9E"/>
    <w:lvl w:ilvl="0">
      <w:start w:val="1"/>
      <w:numFmt w:val="decimal"/>
      <w:lvlText w:val="%1."/>
      <w:lvlJc w:val="left"/>
      <w:pPr>
        <w:tabs>
          <w:tab w:val="num" w:pos="360"/>
        </w:tabs>
        <w:ind w:left="360" w:hanging="360"/>
      </w:pPr>
    </w:lvl>
    <w:lvl w:ilvl="1">
      <w:start w:val="1"/>
      <w:numFmt w:val="decimal"/>
      <w:pStyle w:val="style3"/>
      <w:lvlText w:val="%1.%2."/>
      <w:lvlJc w:val="left"/>
      <w:pPr>
        <w:tabs>
          <w:tab w:val="num" w:pos="1080"/>
        </w:tabs>
        <w:ind w:left="792" w:hanging="432"/>
      </w:pPr>
    </w:lvl>
    <w:lvl w:ilvl="2">
      <w:start w:val="1"/>
      <w:numFmt w:val="decimal"/>
      <w:lvlText w:val="%1.%2.%3."/>
      <w:lvlJc w:val="left"/>
      <w:pPr>
        <w:tabs>
          <w:tab w:val="num" w:pos="1620"/>
        </w:tabs>
        <w:ind w:left="104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0" w15:restartNumberingAfterBreak="0">
    <w:nsid w:val="18E66123"/>
    <w:multiLevelType w:val="hybridMultilevel"/>
    <w:tmpl w:val="4AE6F074"/>
    <w:lvl w:ilvl="0" w:tplc="04270019">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0D24D6E"/>
    <w:multiLevelType w:val="multilevel"/>
    <w:tmpl w:val="94980ADC"/>
    <w:lvl w:ilvl="0">
      <w:start w:val="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strike w:val="0"/>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21AC6A1D"/>
    <w:multiLevelType w:val="multilevel"/>
    <w:tmpl w:val="92A66A52"/>
    <w:lvl w:ilvl="0">
      <w:start w:val="8"/>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3" w15:restartNumberingAfterBreak="0">
    <w:nsid w:val="2B2C724F"/>
    <w:multiLevelType w:val="multilevel"/>
    <w:tmpl w:val="47D08832"/>
    <w:lvl w:ilvl="0">
      <w:start w:val="6"/>
      <w:numFmt w:val="decimal"/>
      <w:lvlText w:val="%1."/>
      <w:lvlJc w:val="left"/>
      <w:pPr>
        <w:ind w:left="540" w:hanging="540"/>
      </w:pPr>
      <w:rPr>
        <w:rFonts w:hint="default"/>
        <w:color w:val="auto"/>
      </w:rPr>
    </w:lvl>
    <w:lvl w:ilvl="1">
      <w:start w:val="3"/>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FAB7D5F"/>
    <w:multiLevelType w:val="multilevel"/>
    <w:tmpl w:val="42A2C048"/>
    <w:name w:val="nr text"/>
    <w:lvl w:ilvl="0">
      <w:start w:val="1"/>
      <w:numFmt w:val="decimal"/>
      <w:pStyle w:val="antrat"/>
      <w:suff w:val="space"/>
      <w:lvlText w:val="%1."/>
      <w:lvlJc w:val="center"/>
      <w:pPr>
        <w:ind w:left="0" w:firstLine="567"/>
      </w:pPr>
      <w:rPr>
        <w:rFonts w:ascii="Times New Roman" w:hAnsi="Times New Roman" w:hint="default"/>
        <w:b/>
        <w:i w:val="0"/>
        <w:sz w:val="24"/>
        <w:szCs w:val="24"/>
      </w:rPr>
    </w:lvl>
    <w:lvl w:ilvl="1">
      <w:start w:val="1"/>
      <w:numFmt w:val="decimal"/>
      <w:suff w:val="space"/>
      <w:lvlText w:val="%1.%2."/>
      <w:lvlJc w:val="left"/>
      <w:pPr>
        <w:ind w:left="0" w:firstLine="720"/>
      </w:pPr>
      <w:rPr>
        <w:rFonts w:ascii="Times New Roman" w:hAnsi="Times New Roman" w:hint="default"/>
        <w:b w:val="0"/>
        <w:i w:val="0"/>
        <w:strike w:val="0"/>
        <w:color w:val="auto"/>
        <w:sz w:val="24"/>
        <w:szCs w:val="24"/>
        <w:lang w:val="lt-LT"/>
      </w:rPr>
    </w:lvl>
    <w:lvl w:ilvl="2">
      <w:start w:val="1"/>
      <w:numFmt w:val="decimal"/>
      <w:suff w:val="space"/>
      <w:lvlText w:val="%1.%2.%3."/>
      <w:lvlJc w:val="left"/>
      <w:pPr>
        <w:ind w:left="0" w:firstLine="720"/>
      </w:pPr>
      <w:rPr>
        <w:rFonts w:ascii="Times New Roman" w:hAnsi="Times New Roman" w:hint="default"/>
        <w:b w:val="0"/>
        <w:i w:val="0"/>
        <w:color w:val="auto"/>
        <w:sz w:val="24"/>
        <w:szCs w:val="24"/>
      </w:rPr>
    </w:lvl>
    <w:lvl w:ilvl="3">
      <w:start w:val="1"/>
      <w:numFmt w:val="decimal"/>
      <w:suff w:val="space"/>
      <w:lvlText w:val="%1.%2.%3.%4."/>
      <w:lvlJc w:val="left"/>
      <w:pPr>
        <w:ind w:left="0" w:firstLine="720"/>
      </w:pPr>
      <w:rPr>
        <w:rFonts w:ascii="Times New Roman" w:hAnsi="Times New Roman" w:hint="default"/>
        <w:b w:val="0"/>
        <w:i w:val="0"/>
        <w:color w:val="auto"/>
        <w:sz w:val="24"/>
      </w:rPr>
    </w:lvl>
    <w:lvl w:ilvl="4">
      <w:start w:val="1"/>
      <w:numFmt w:val="decimal"/>
      <w:suff w:val="space"/>
      <w:lvlText w:val="%1.%2.%3.%4.%5."/>
      <w:lvlJc w:val="left"/>
      <w:pPr>
        <w:ind w:left="0" w:firstLine="720"/>
      </w:pPr>
      <w:rPr>
        <w:rFonts w:ascii="Times New Roman" w:hAnsi="Times New Roman" w:hint="default"/>
      </w:rPr>
    </w:lvl>
    <w:lvl w:ilvl="5">
      <w:start w:val="1"/>
      <w:numFmt w:val="decimal"/>
      <w:suff w:val="space"/>
      <w:lvlText w:val="%1.%2.%3.%4.%5.%6."/>
      <w:lvlJc w:val="left"/>
      <w:pPr>
        <w:ind w:left="0" w:firstLine="720"/>
      </w:pPr>
      <w:rPr>
        <w:rFonts w:ascii="Times New Roman" w:hAnsi="Times New Roman" w:hint="default"/>
        <w:sz w:val="24"/>
      </w:rPr>
    </w:lvl>
    <w:lvl w:ilvl="6">
      <w:start w:val="1"/>
      <w:numFmt w:val="decimal"/>
      <w:suff w:val="space"/>
      <w:lvlText w:val="%1.%2.%3.%4.%5.%6.%7."/>
      <w:lvlJc w:val="left"/>
      <w:pPr>
        <w:ind w:left="0" w:firstLine="720"/>
      </w:pPr>
      <w:rPr>
        <w:rFonts w:ascii="Times New Roman" w:hAnsi="Times New Roman" w:hint="default"/>
        <w:sz w:val="24"/>
      </w:rPr>
    </w:lvl>
    <w:lvl w:ilvl="7">
      <w:start w:val="1"/>
      <w:numFmt w:val="decimal"/>
      <w:suff w:val="space"/>
      <w:lvlText w:val="%1.%2.%3.%4.%5.%6.%7.%8."/>
      <w:lvlJc w:val="left"/>
      <w:pPr>
        <w:ind w:left="0" w:firstLine="720"/>
      </w:pPr>
      <w:rPr>
        <w:rFonts w:ascii="Times New Roman" w:hAnsi="Times New Roman" w:hint="default"/>
        <w:sz w:val="24"/>
      </w:rPr>
    </w:lvl>
    <w:lvl w:ilvl="8">
      <w:start w:val="1"/>
      <w:numFmt w:val="decimal"/>
      <w:lvlText w:val="%1.%2.%3.%4.%5.%6.%7.%8.%9."/>
      <w:lvlJc w:val="left"/>
      <w:pPr>
        <w:tabs>
          <w:tab w:val="num" w:pos="1440"/>
        </w:tabs>
        <w:ind w:left="0" w:firstLine="0"/>
      </w:pPr>
      <w:rPr>
        <w:rFonts w:hint="default"/>
      </w:rPr>
    </w:lvl>
  </w:abstractNum>
  <w:abstractNum w:abstractNumId="15" w15:restartNumberingAfterBreak="0">
    <w:nsid w:val="303F2B83"/>
    <w:multiLevelType w:val="multilevel"/>
    <w:tmpl w:val="70BC42E6"/>
    <w:lvl w:ilvl="0">
      <w:start w:val="2"/>
      <w:numFmt w:val="decimal"/>
      <w:lvlText w:val="%1"/>
      <w:lvlJc w:val="left"/>
      <w:pPr>
        <w:tabs>
          <w:tab w:val="num" w:pos="570"/>
        </w:tabs>
        <w:ind w:left="570" w:hanging="570"/>
      </w:pPr>
      <w:rPr>
        <w:rFonts w:hint="default"/>
      </w:rPr>
    </w:lvl>
    <w:lvl w:ilvl="1">
      <w:start w:val="5"/>
      <w:numFmt w:val="decimal"/>
      <w:lvlText w:val="%1.%2"/>
      <w:lvlJc w:val="left"/>
      <w:pPr>
        <w:tabs>
          <w:tab w:val="num" w:pos="1080"/>
        </w:tabs>
        <w:ind w:left="1080" w:hanging="720"/>
      </w:pPr>
      <w:rPr>
        <w:rFonts w:hint="default"/>
      </w:rPr>
    </w:lvl>
    <w:lvl w:ilvl="2">
      <w:start w:val="1"/>
      <w:numFmt w:val="decimal"/>
      <w:pStyle w:val="Numberedlist23"/>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6" w15:restartNumberingAfterBreak="0">
    <w:nsid w:val="3FD22AD7"/>
    <w:multiLevelType w:val="hybridMultilevel"/>
    <w:tmpl w:val="EDEAD928"/>
    <w:lvl w:ilvl="0" w:tplc="77264F40">
      <w:start w:val="1"/>
      <w:numFmt w:val="bullet"/>
      <w:pStyle w:val="numer"/>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13D0552"/>
    <w:multiLevelType w:val="multilevel"/>
    <w:tmpl w:val="8E2A5638"/>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568" w:firstLine="567"/>
      </w:pPr>
      <w:rPr>
        <w:rFonts w:cs="Times New Roman"/>
        <w:b w:val="0"/>
        <w:color w:val="auto"/>
      </w:rPr>
    </w:lvl>
    <w:lvl w:ilvl="2">
      <w:start w:val="1"/>
      <w:numFmt w:val="decimal"/>
      <w:suff w:val="space"/>
      <w:lvlText w:val="%1.%2.%3."/>
      <w:lvlJc w:val="left"/>
      <w:pPr>
        <w:ind w:left="710" w:firstLine="567"/>
      </w:pPr>
      <w:rPr>
        <w:rFonts w:cs="Times New Roman"/>
        <w:b w:val="0"/>
        <w:i w:val="0"/>
        <w:color w:val="auto"/>
      </w:rPr>
    </w:lvl>
    <w:lvl w:ilvl="3">
      <w:start w:val="1"/>
      <w:numFmt w:val="decimal"/>
      <w:suff w:val="space"/>
      <w:lvlText w:val="%1.%2.%3.%4."/>
      <w:lvlJc w:val="left"/>
      <w:pPr>
        <w:ind w:left="0" w:firstLine="567"/>
      </w:pPr>
      <w:rPr>
        <w:rFonts w:ascii="Times New (W1)" w:hAnsi="Times New (W1)" w:cs="Times New Roman" w:hint="default"/>
        <w:b w:val="0"/>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b w:val="0"/>
        <w:i w:val="0"/>
        <w:strike w:val="0"/>
        <w:dstrike w:val="0"/>
        <w:color w:val="auto"/>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18" w15:restartNumberingAfterBreak="0">
    <w:nsid w:val="4415289D"/>
    <w:multiLevelType w:val="multilevel"/>
    <w:tmpl w:val="D2C43464"/>
    <w:lvl w:ilvl="0">
      <w:start w:val="1"/>
      <w:numFmt w:val="decimal"/>
      <w:pStyle w:val="tekstasnumbering"/>
      <w:lvlText w:val="%1."/>
      <w:lvlJc w:val="left"/>
      <w:pPr>
        <w:tabs>
          <w:tab w:val="num" w:pos="1620"/>
        </w:tabs>
        <w:ind w:left="1260" w:firstLine="0"/>
      </w:pPr>
      <w:rPr>
        <w:rFonts w:hint="default"/>
      </w:rPr>
    </w:lvl>
    <w:lvl w:ilvl="1">
      <w:start w:val="1"/>
      <w:numFmt w:val="decimal"/>
      <w:lvlText w:val="%1.%2."/>
      <w:lvlJc w:val="left"/>
      <w:pPr>
        <w:tabs>
          <w:tab w:val="num" w:pos="1620"/>
        </w:tabs>
        <w:ind w:left="1260" w:firstLine="0"/>
      </w:pPr>
      <w:rPr>
        <w:rFonts w:hint="default"/>
      </w:rPr>
    </w:lvl>
    <w:lvl w:ilvl="2">
      <w:start w:val="1"/>
      <w:numFmt w:val="decimal"/>
      <w:lvlText w:val="%1.%2.%3."/>
      <w:lvlJc w:val="left"/>
      <w:pPr>
        <w:tabs>
          <w:tab w:val="num" w:pos="1980"/>
        </w:tabs>
        <w:ind w:left="1260" w:firstLine="0"/>
      </w:pPr>
      <w:rPr>
        <w:rFonts w:hint="default"/>
      </w:rPr>
    </w:lvl>
    <w:lvl w:ilvl="3">
      <w:start w:val="1"/>
      <w:numFmt w:val="decimal"/>
      <w:lvlText w:val="%1.%2.%3.%4"/>
      <w:lvlJc w:val="left"/>
      <w:pPr>
        <w:tabs>
          <w:tab w:val="num" w:pos="1980"/>
        </w:tabs>
        <w:ind w:left="1260" w:firstLine="0"/>
      </w:pPr>
      <w:rPr>
        <w:rFonts w:hint="default"/>
      </w:rPr>
    </w:lvl>
    <w:lvl w:ilvl="4">
      <w:start w:val="1"/>
      <w:numFmt w:val="decimal"/>
      <w:lvlText w:val="%1.%2.%3.%4.%5"/>
      <w:lvlJc w:val="left"/>
      <w:pPr>
        <w:tabs>
          <w:tab w:val="num" w:pos="3402"/>
        </w:tabs>
        <w:ind w:left="3402" w:hanging="1008"/>
      </w:pPr>
      <w:rPr>
        <w:rFonts w:hint="default"/>
      </w:rPr>
    </w:lvl>
    <w:lvl w:ilvl="5">
      <w:start w:val="1"/>
      <w:numFmt w:val="decimal"/>
      <w:lvlText w:val="%1.%2.%3.%4.%5.%6"/>
      <w:lvlJc w:val="left"/>
      <w:pPr>
        <w:tabs>
          <w:tab w:val="num" w:pos="3546"/>
        </w:tabs>
        <w:ind w:left="3546" w:hanging="1152"/>
      </w:pPr>
      <w:rPr>
        <w:rFonts w:hint="default"/>
      </w:rPr>
    </w:lvl>
    <w:lvl w:ilvl="6">
      <w:start w:val="1"/>
      <w:numFmt w:val="decimal"/>
      <w:lvlText w:val="%1.%2.%3.%4.%5.%6.%7"/>
      <w:lvlJc w:val="left"/>
      <w:pPr>
        <w:tabs>
          <w:tab w:val="num" w:pos="3690"/>
        </w:tabs>
        <w:ind w:left="3690" w:hanging="1296"/>
      </w:pPr>
      <w:rPr>
        <w:rFonts w:hint="default"/>
      </w:rPr>
    </w:lvl>
    <w:lvl w:ilvl="7">
      <w:start w:val="1"/>
      <w:numFmt w:val="decimal"/>
      <w:lvlText w:val="%1.%2.%3.%4.%5.%6.%7.%8"/>
      <w:lvlJc w:val="left"/>
      <w:pPr>
        <w:tabs>
          <w:tab w:val="num" w:pos="3834"/>
        </w:tabs>
        <w:ind w:left="3834" w:hanging="1440"/>
      </w:pPr>
      <w:rPr>
        <w:rFonts w:hint="default"/>
      </w:rPr>
    </w:lvl>
    <w:lvl w:ilvl="8">
      <w:start w:val="1"/>
      <w:numFmt w:val="decimal"/>
      <w:lvlText w:val="%1.%2.%3.%4.%5.%6.%7.%8.%9"/>
      <w:lvlJc w:val="left"/>
      <w:pPr>
        <w:tabs>
          <w:tab w:val="num" w:pos="3978"/>
        </w:tabs>
        <w:ind w:left="3978" w:hanging="1584"/>
      </w:pPr>
      <w:rPr>
        <w:rFonts w:hint="default"/>
      </w:rPr>
    </w:lvl>
  </w:abstractNum>
  <w:abstractNum w:abstractNumId="19" w15:restartNumberingAfterBreak="0">
    <w:nsid w:val="443603BB"/>
    <w:multiLevelType w:val="multilevel"/>
    <w:tmpl w:val="7E6C956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458"/>
        </w:tabs>
        <w:ind w:left="1458" w:hanging="360"/>
      </w:pPr>
      <w:rPr>
        <w:rFonts w:hint="default"/>
      </w:rPr>
    </w:lvl>
    <w:lvl w:ilvl="2">
      <w:start w:val="1"/>
      <w:numFmt w:val="decimal"/>
      <w:pStyle w:val="AlnosNumbered1"/>
      <w:lvlText w:val="%1.%2.%3."/>
      <w:lvlJc w:val="left"/>
      <w:pPr>
        <w:tabs>
          <w:tab w:val="num" w:pos="2916"/>
        </w:tabs>
        <w:ind w:left="2916" w:hanging="720"/>
      </w:pPr>
      <w:rPr>
        <w:rFonts w:hint="default"/>
      </w:rPr>
    </w:lvl>
    <w:lvl w:ilvl="3">
      <w:start w:val="1"/>
      <w:numFmt w:val="decimal"/>
      <w:lvlText w:val="%1.%2.%3.%4."/>
      <w:lvlJc w:val="left"/>
      <w:pPr>
        <w:tabs>
          <w:tab w:val="num" w:pos="4014"/>
        </w:tabs>
        <w:ind w:left="4014" w:hanging="720"/>
      </w:pPr>
      <w:rPr>
        <w:rFonts w:hint="default"/>
      </w:rPr>
    </w:lvl>
    <w:lvl w:ilvl="4">
      <w:start w:val="1"/>
      <w:numFmt w:val="decimal"/>
      <w:lvlText w:val="%1.%2.%3.%4.%5."/>
      <w:lvlJc w:val="left"/>
      <w:pPr>
        <w:tabs>
          <w:tab w:val="num" w:pos="5472"/>
        </w:tabs>
        <w:ind w:left="5472" w:hanging="1080"/>
      </w:pPr>
      <w:rPr>
        <w:rFonts w:hint="default"/>
      </w:rPr>
    </w:lvl>
    <w:lvl w:ilvl="5">
      <w:start w:val="1"/>
      <w:numFmt w:val="decimal"/>
      <w:lvlText w:val="%1.%2.%3.%4.%5.%6."/>
      <w:lvlJc w:val="left"/>
      <w:pPr>
        <w:tabs>
          <w:tab w:val="num" w:pos="6570"/>
        </w:tabs>
        <w:ind w:left="6570" w:hanging="1080"/>
      </w:pPr>
      <w:rPr>
        <w:rFonts w:hint="default"/>
      </w:rPr>
    </w:lvl>
    <w:lvl w:ilvl="6">
      <w:start w:val="1"/>
      <w:numFmt w:val="decimal"/>
      <w:lvlText w:val="%1.%2.%3.%4.%5.%6.%7."/>
      <w:lvlJc w:val="left"/>
      <w:pPr>
        <w:tabs>
          <w:tab w:val="num" w:pos="8028"/>
        </w:tabs>
        <w:ind w:left="8028" w:hanging="1440"/>
      </w:pPr>
      <w:rPr>
        <w:rFonts w:hint="default"/>
      </w:rPr>
    </w:lvl>
    <w:lvl w:ilvl="7">
      <w:start w:val="1"/>
      <w:numFmt w:val="decimal"/>
      <w:lvlText w:val="%1.%2.%3.%4.%5.%6.%7.%8."/>
      <w:lvlJc w:val="left"/>
      <w:pPr>
        <w:tabs>
          <w:tab w:val="num" w:pos="9126"/>
        </w:tabs>
        <w:ind w:left="9126" w:hanging="1440"/>
      </w:pPr>
      <w:rPr>
        <w:rFonts w:hint="default"/>
      </w:rPr>
    </w:lvl>
    <w:lvl w:ilvl="8">
      <w:start w:val="1"/>
      <w:numFmt w:val="decimal"/>
      <w:lvlText w:val="%1.%2.%3.%4.%5.%6.%7.%8.%9."/>
      <w:lvlJc w:val="left"/>
      <w:pPr>
        <w:tabs>
          <w:tab w:val="num" w:pos="10584"/>
        </w:tabs>
        <w:ind w:left="10584" w:hanging="1800"/>
      </w:pPr>
      <w:rPr>
        <w:rFonts w:hint="default"/>
      </w:rPr>
    </w:lvl>
  </w:abstractNum>
  <w:abstractNum w:abstractNumId="20" w15:restartNumberingAfterBreak="0">
    <w:nsid w:val="4477426E"/>
    <w:multiLevelType w:val="multilevel"/>
    <w:tmpl w:val="C0ECA00A"/>
    <w:lvl w:ilvl="0">
      <w:start w:val="6"/>
      <w:numFmt w:val="decimal"/>
      <w:lvlText w:val="%1."/>
      <w:lvlJc w:val="left"/>
      <w:pPr>
        <w:ind w:left="660" w:hanging="660"/>
      </w:pPr>
      <w:rPr>
        <w:rFonts w:hint="default"/>
      </w:rPr>
    </w:lvl>
    <w:lvl w:ilvl="1">
      <w:start w:val="2"/>
      <w:numFmt w:val="decimal"/>
      <w:lvlText w:val="%1.%2."/>
      <w:lvlJc w:val="left"/>
      <w:pPr>
        <w:ind w:left="873" w:hanging="660"/>
      </w:pPr>
      <w:rPr>
        <w:rFonts w:hint="default"/>
      </w:rPr>
    </w:lvl>
    <w:lvl w:ilvl="2">
      <w:start w:val="19"/>
      <w:numFmt w:val="decimal"/>
      <w:lvlText w:val="%1.%2.%3."/>
      <w:lvlJc w:val="left"/>
      <w:pPr>
        <w:ind w:left="1146" w:hanging="720"/>
      </w:pPr>
      <w:rPr>
        <w:rFonts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4F4E22C5"/>
    <w:multiLevelType w:val="hybridMultilevel"/>
    <w:tmpl w:val="738AD650"/>
    <w:lvl w:ilvl="0" w:tplc="0409000F">
      <w:start w:val="1"/>
      <w:numFmt w:val="bullet"/>
      <w:pStyle w:val="Bulletwithtext2"/>
      <w:lvlText w:val=""/>
      <w:lvlJc w:val="left"/>
      <w:pPr>
        <w:tabs>
          <w:tab w:val="num" w:pos="1080"/>
        </w:tabs>
        <w:ind w:left="1080" w:hanging="360"/>
      </w:pPr>
      <w:rPr>
        <w:rFonts w:ascii="Symbol" w:hAnsi="Symbol" w:hint="default"/>
        <w:sz w:val="16"/>
      </w:rPr>
    </w:lvl>
    <w:lvl w:ilvl="1" w:tplc="04090019">
      <w:start w:val="1"/>
      <w:numFmt w:val="bullet"/>
      <w:pStyle w:val="Bulletwithtext3"/>
      <w:lvlText w:val=""/>
      <w:lvlJc w:val="left"/>
      <w:pPr>
        <w:tabs>
          <w:tab w:val="num" w:pos="1440"/>
        </w:tabs>
        <w:ind w:left="1440" w:hanging="360"/>
      </w:pPr>
      <w:rPr>
        <w:rFonts w:ascii="Symbol" w:hAnsi="Symbol" w:hint="default"/>
        <w:sz w:val="16"/>
      </w:rPr>
    </w:lvl>
    <w:lvl w:ilvl="2" w:tplc="0409001B">
      <w:start w:val="1"/>
      <w:numFmt w:val="bullet"/>
      <w:lvlText w:val=""/>
      <w:lvlJc w:val="left"/>
      <w:pPr>
        <w:tabs>
          <w:tab w:val="num" w:pos="2160"/>
        </w:tabs>
        <w:ind w:left="2160" w:hanging="360"/>
      </w:pPr>
      <w:rPr>
        <w:rFonts w:ascii="Symbol" w:hAnsi="Symbol" w:hint="default"/>
        <w:sz w:val="16"/>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50EFC"/>
    <w:multiLevelType w:val="hybridMultilevel"/>
    <w:tmpl w:val="E1C60EF0"/>
    <w:lvl w:ilvl="0" w:tplc="87680268">
      <w:start w:val="1"/>
      <w:numFmt w:val="decimal"/>
      <w:lvlText w:val="%1."/>
      <w:lvlJc w:val="left"/>
      <w:pPr>
        <w:tabs>
          <w:tab w:val="num" w:pos="1070"/>
        </w:tabs>
        <w:ind w:left="1070" w:hanging="360"/>
      </w:pPr>
    </w:lvl>
    <w:lvl w:ilvl="1" w:tplc="04270019">
      <w:start w:val="1"/>
      <w:numFmt w:val="decimal"/>
      <w:lvlText w:val="%2."/>
      <w:lvlJc w:val="left"/>
      <w:pPr>
        <w:tabs>
          <w:tab w:val="num" w:pos="2150"/>
        </w:tabs>
        <w:ind w:left="2150" w:hanging="360"/>
      </w:pPr>
    </w:lvl>
    <w:lvl w:ilvl="2" w:tplc="0427001B">
      <w:start w:val="1"/>
      <w:numFmt w:val="decimal"/>
      <w:lvlText w:val="%3."/>
      <w:lvlJc w:val="left"/>
      <w:pPr>
        <w:tabs>
          <w:tab w:val="num" w:pos="2870"/>
        </w:tabs>
        <w:ind w:left="2870" w:hanging="360"/>
      </w:pPr>
    </w:lvl>
    <w:lvl w:ilvl="3" w:tplc="0427000F">
      <w:start w:val="1"/>
      <w:numFmt w:val="decimal"/>
      <w:lvlText w:val="%4."/>
      <w:lvlJc w:val="left"/>
      <w:pPr>
        <w:tabs>
          <w:tab w:val="num" w:pos="3590"/>
        </w:tabs>
        <w:ind w:left="3590" w:hanging="360"/>
      </w:pPr>
    </w:lvl>
    <w:lvl w:ilvl="4" w:tplc="04270019">
      <w:start w:val="1"/>
      <w:numFmt w:val="decimal"/>
      <w:lvlText w:val="%5."/>
      <w:lvlJc w:val="left"/>
      <w:pPr>
        <w:tabs>
          <w:tab w:val="num" w:pos="4310"/>
        </w:tabs>
        <w:ind w:left="4310" w:hanging="360"/>
      </w:pPr>
    </w:lvl>
    <w:lvl w:ilvl="5" w:tplc="0427001B">
      <w:start w:val="1"/>
      <w:numFmt w:val="decimal"/>
      <w:lvlText w:val="%6."/>
      <w:lvlJc w:val="left"/>
      <w:pPr>
        <w:tabs>
          <w:tab w:val="num" w:pos="5030"/>
        </w:tabs>
        <w:ind w:left="5030" w:hanging="360"/>
      </w:pPr>
    </w:lvl>
    <w:lvl w:ilvl="6" w:tplc="0427000F">
      <w:start w:val="1"/>
      <w:numFmt w:val="decimal"/>
      <w:lvlText w:val="%7."/>
      <w:lvlJc w:val="left"/>
      <w:pPr>
        <w:tabs>
          <w:tab w:val="num" w:pos="5750"/>
        </w:tabs>
        <w:ind w:left="5750" w:hanging="360"/>
      </w:pPr>
    </w:lvl>
    <w:lvl w:ilvl="7" w:tplc="04270019">
      <w:start w:val="1"/>
      <w:numFmt w:val="decimal"/>
      <w:lvlText w:val="%8."/>
      <w:lvlJc w:val="left"/>
      <w:pPr>
        <w:tabs>
          <w:tab w:val="num" w:pos="6470"/>
        </w:tabs>
        <w:ind w:left="6470" w:hanging="360"/>
      </w:pPr>
    </w:lvl>
    <w:lvl w:ilvl="8" w:tplc="0427001B">
      <w:start w:val="1"/>
      <w:numFmt w:val="decimal"/>
      <w:lvlText w:val="%9."/>
      <w:lvlJc w:val="left"/>
      <w:pPr>
        <w:tabs>
          <w:tab w:val="num" w:pos="7190"/>
        </w:tabs>
        <w:ind w:left="7190" w:hanging="360"/>
      </w:pPr>
    </w:lvl>
  </w:abstractNum>
  <w:abstractNum w:abstractNumId="23" w15:restartNumberingAfterBreak="0">
    <w:nsid w:val="62AF28AB"/>
    <w:multiLevelType w:val="multilevel"/>
    <w:tmpl w:val="C70CADBE"/>
    <w:styleLink w:val="Stilius1"/>
    <w:lvl w:ilvl="0">
      <w:start w:val="3"/>
      <w:numFmt w:val="decimal"/>
      <w:lvlText w:val="%1."/>
      <w:lvlJc w:val="left"/>
      <w:pPr>
        <w:tabs>
          <w:tab w:val="num" w:pos="3420"/>
        </w:tabs>
        <w:ind w:left="3420" w:hanging="360"/>
      </w:pPr>
      <w:rPr>
        <w:rFonts w:hint="default"/>
        <w:b/>
        <w:color w:val="auto"/>
        <w:sz w:val="24"/>
        <w:szCs w:val="24"/>
      </w:rPr>
    </w:lvl>
    <w:lvl w:ilvl="1">
      <w:start w:val="1"/>
      <w:numFmt w:val="decimal"/>
      <w:lvlText w:val="%1.%2."/>
      <w:lvlJc w:val="left"/>
      <w:pPr>
        <w:tabs>
          <w:tab w:val="num" w:pos="1692"/>
        </w:tabs>
        <w:ind w:left="1692" w:hanging="432"/>
      </w:pPr>
      <w:rPr>
        <w:rFonts w:ascii="Times New (W1)" w:hAnsi="Times New (W1)" w:hint="default"/>
        <w:b w:val="0"/>
        <w:i w:val="0"/>
        <w:strike w:val="0"/>
        <w:color w:val="auto"/>
        <w:sz w:val="24"/>
        <w:szCs w:val="24"/>
      </w:rPr>
    </w:lvl>
    <w:lvl w:ilvl="2">
      <w:start w:val="1"/>
      <w:numFmt w:val="decimal"/>
      <w:lvlText w:val="%1.%2.%3."/>
      <w:lvlJc w:val="left"/>
      <w:pPr>
        <w:tabs>
          <w:tab w:val="num" w:pos="1800"/>
        </w:tabs>
        <w:ind w:left="1584" w:hanging="504"/>
      </w:pPr>
      <w:rPr>
        <w:rFonts w:ascii="Times New Roman" w:hAnsi="Times New Roman" w:cs="Times New Roman" w:hint="default"/>
        <w:b w:val="0"/>
        <w:i w:val="0"/>
        <w:color w:val="auto"/>
      </w:rPr>
    </w:lvl>
    <w:lvl w:ilvl="3">
      <w:start w:val="1"/>
      <w:numFmt w:val="decimal"/>
      <w:lvlText w:val="%1.%2.%3.%4."/>
      <w:lvlJc w:val="left"/>
      <w:pPr>
        <w:tabs>
          <w:tab w:val="num" w:pos="1260"/>
        </w:tabs>
        <w:ind w:left="1188" w:hanging="648"/>
      </w:pPr>
      <w:rPr>
        <w:rFonts w:ascii="Times New (W1)" w:hAnsi="Times New (W1)" w:hint="default"/>
        <w:b w:val="0"/>
        <w:i w:val="0"/>
        <w:strike w:val="0"/>
        <w:color w:val="auto"/>
        <w:sz w:val="24"/>
        <w:szCs w:val="24"/>
      </w:rPr>
    </w:lvl>
    <w:lvl w:ilvl="4">
      <w:start w:val="1"/>
      <w:numFmt w:val="decimal"/>
      <w:lvlText w:val="%1.%2.%3.%4.%5."/>
      <w:lvlJc w:val="left"/>
      <w:pPr>
        <w:tabs>
          <w:tab w:val="num" w:pos="1620"/>
        </w:tabs>
        <w:ind w:left="1332" w:hanging="792"/>
      </w:pPr>
      <w:rPr>
        <w:rFonts w:hint="default"/>
      </w:rPr>
    </w:lvl>
    <w:lvl w:ilvl="5">
      <w:start w:val="1"/>
      <w:numFmt w:val="decimal"/>
      <w:lvlText w:val="%1.%2.%3.%4.%5.%6."/>
      <w:lvlJc w:val="left"/>
      <w:pPr>
        <w:tabs>
          <w:tab w:val="num" w:pos="5372"/>
        </w:tabs>
        <w:ind w:left="5228" w:hanging="936"/>
      </w:pPr>
      <w:rPr>
        <w:rFonts w:hint="default"/>
      </w:rPr>
    </w:lvl>
    <w:lvl w:ilvl="6">
      <w:start w:val="1"/>
      <w:numFmt w:val="decimal"/>
      <w:lvlText w:val="%1.%2.%3.%4.%5.%6.%7."/>
      <w:lvlJc w:val="left"/>
      <w:pPr>
        <w:tabs>
          <w:tab w:val="num" w:pos="6092"/>
        </w:tabs>
        <w:ind w:left="5732" w:hanging="1080"/>
      </w:pPr>
      <w:rPr>
        <w:rFonts w:hint="default"/>
      </w:rPr>
    </w:lvl>
    <w:lvl w:ilvl="7">
      <w:start w:val="1"/>
      <w:numFmt w:val="decimal"/>
      <w:lvlText w:val="%1.%2.%3.%4.%5.%6.%7.%8."/>
      <w:lvlJc w:val="left"/>
      <w:pPr>
        <w:tabs>
          <w:tab w:val="num" w:pos="6452"/>
        </w:tabs>
        <w:ind w:left="6236" w:hanging="1224"/>
      </w:pPr>
      <w:rPr>
        <w:rFonts w:hint="default"/>
      </w:rPr>
    </w:lvl>
    <w:lvl w:ilvl="8">
      <w:start w:val="1"/>
      <w:numFmt w:val="decimal"/>
      <w:lvlText w:val="%1.%2.%3.%4.%5.%6.%7.%8.%9."/>
      <w:lvlJc w:val="left"/>
      <w:pPr>
        <w:tabs>
          <w:tab w:val="num" w:pos="7172"/>
        </w:tabs>
        <w:ind w:left="6812" w:hanging="1440"/>
      </w:pPr>
      <w:rPr>
        <w:rFonts w:hint="default"/>
      </w:rPr>
    </w:lvl>
  </w:abstractNum>
  <w:abstractNum w:abstractNumId="24" w15:restartNumberingAfterBreak="0">
    <w:nsid w:val="66E80CE1"/>
    <w:multiLevelType w:val="hybridMultilevel"/>
    <w:tmpl w:val="8AC4E5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3F3774"/>
    <w:multiLevelType w:val="hybridMultilevel"/>
    <w:tmpl w:val="4F04BF02"/>
    <w:lvl w:ilvl="0" w:tplc="FFFFFFFF">
      <w:start w:val="1"/>
      <w:numFmt w:val="bullet"/>
      <w:pStyle w:val="Apagr"/>
      <w:lvlText w:val="–"/>
      <w:lvlJc w:val="left"/>
      <w:pPr>
        <w:tabs>
          <w:tab w:val="num" w:pos="1021"/>
        </w:tabs>
        <w:ind w:left="1021" w:hanging="397"/>
      </w:pPr>
      <w:rPr>
        <w:rFonts w:hint="default"/>
      </w:rPr>
    </w:lvl>
    <w:lvl w:ilvl="1" w:tplc="FFFFFFFF">
      <w:start w:val="1"/>
      <w:numFmt w:val="bullet"/>
      <w:pStyle w:val="Apagr"/>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895DA4"/>
    <w:multiLevelType w:val="hybridMultilevel"/>
    <w:tmpl w:val="5DF27DA0"/>
    <w:lvl w:ilvl="0" w:tplc="E556C096">
      <w:start w:val="1"/>
      <w:numFmt w:val="bullet"/>
      <w:pStyle w:val="ListParagraph1"/>
      <w:lvlText w:val=""/>
      <w:lvlJc w:val="left"/>
      <w:pPr>
        <w:ind w:left="502" w:hanging="360"/>
      </w:pPr>
      <w:rPr>
        <w:rFonts w:ascii="Symbol" w:hAnsi="Symbol" w:hint="default"/>
      </w:rPr>
    </w:lvl>
    <w:lvl w:ilvl="1" w:tplc="04270003">
      <w:start w:val="1"/>
      <w:numFmt w:val="bullet"/>
      <w:lvlText w:val="o"/>
      <w:lvlJc w:val="left"/>
      <w:pPr>
        <w:ind w:left="1222" w:hanging="360"/>
      </w:pPr>
      <w:rPr>
        <w:rFonts w:ascii="Courier New" w:hAnsi="Courier New" w:cs="Courier New" w:hint="default"/>
      </w:rPr>
    </w:lvl>
    <w:lvl w:ilvl="2" w:tplc="04270005">
      <w:start w:val="1"/>
      <w:numFmt w:val="bullet"/>
      <w:lvlText w:val=""/>
      <w:lvlJc w:val="left"/>
      <w:pPr>
        <w:ind w:left="1942" w:hanging="360"/>
      </w:pPr>
      <w:rPr>
        <w:rFonts w:ascii="Wingdings" w:hAnsi="Wingdings" w:hint="default"/>
      </w:rPr>
    </w:lvl>
    <w:lvl w:ilvl="3" w:tplc="0427000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27" w15:restartNumberingAfterBreak="0">
    <w:nsid w:val="769E51C6"/>
    <w:multiLevelType w:val="hybridMultilevel"/>
    <w:tmpl w:val="EE34D498"/>
    <w:lvl w:ilvl="0" w:tplc="84786B40">
      <w:start w:val="6"/>
      <w:numFmt w:val="decimal"/>
      <w:pStyle w:val="AlnosNumbered2"/>
      <w:lvlText w:val="%1."/>
      <w:lvlJc w:val="left"/>
      <w:pPr>
        <w:tabs>
          <w:tab w:val="num" w:pos="672"/>
        </w:tabs>
        <w:ind w:left="672" w:hanging="360"/>
      </w:pPr>
      <w:rPr>
        <w:rFonts w:ascii="Times New Roman" w:hAnsi="Times New Roman" w:hint="default"/>
      </w:rPr>
    </w:lvl>
    <w:lvl w:ilvl="1" w:tplc="04270019" w:tentative="1">
      <w:start w:val="1"/>
      <w:numFmt w:val="lowerLetter"/>
      <w:lvlText w:val="%2."/>
      <w:lvlJc w:val="left"/>
      <w:pPr>
        <w:tabs>
          <w:tab w:val="num" w:pos="1392"/>
        </w:tabs>
        <w:ind w:left="1392" w:hanging="360"/>
      </w:pPr>
    </w:lvl>
    <w:lvl w:ilvl="2" w:tplc="0427001B">
      <w:start w:val="1"/>
      <w:numFmt w:val="lowerRoman"/>
      <w:lvlText w:val="%3."/>
      <w:lvlJc w:val="right"/>
      <w:pPr>
        <w:tabs>
          <w:tab w:val="num" w:pos="2112"/>
        </w:tabs>
        <w:ind w:left="2112" w:hanging="180"/>
      </w:pPr>
    </w:lvl>
    <w:lvl w:ilvl="3" w:tplc="0427000F">
      <w:start w:val="1"/>
      <w:numFmt w:val="decimal"/>
      <w:lvlText w:val="%4."/>
      <w:lvlJc w:val="left"/>
      <w:pPr>
        <w:tabs>
          <w:tab w:val="num" w:pos="2832"/>
        </w:tabs>
        <w:ind w:left="2832" w:hanging="360"/>
      </w:pPr>
    </w:lvl>
    <w:lvl w:ilvl="4" w:tplc="04270019">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8" w15:restartNumberingAfterBreak="0">
    <w:nsid w:val="7958794F"/>
    <w:multiLevelType w:val="hybridMultilevel"/>
    <w:tmpl w:val="BFE2EF24"/>
    <w:lvl w:ilvl="0" w:tplc="04090017">
      <w:start w:val="1"/>
      <w:numFmt w:val="bullet"/>
      <w:pStyle w:val="Bullet1"/>
      <w:lvlText w:val=""/>
      <w:lvlJc w:val="left"/>
      <w:pPr>
        <w:tabs>
          <w:tab w:val="num" w:pos="644"/>
        </w:tabs>
        <w:ind w:left="624" w:hanging="340"/>
      </w:pPr>
      <w:rPr>
        <w:rFonts w:ascii="Wingdings" w:hAnsi="Wingdings" w:hint="default"/>
        <w:b w:val="0"/>
        <w:i w:val="0"/>
        <w:sz w:val="18"/>
      </w:rPr>
    </w:lvl>
    <w:lvl w:ilvl="1" w:tplc="D222E706">
      <w:start w:val="1"/>
      <w:numFmt w:val="bullet"/>
      <w:lvlText w:val=""/>
      <w:lvlJc w:val="left"/>
      <w:pPr>
        <w:tabs>
          <w:tab w:val="num" w:pos="1440"/>
        </w:tabs>
        <w:ind w:left="1440" w:hanging="360"/>
      </w:pPr>
      <w:rPr>
        <w:rFonts w:ascii="Symbol" w:hAnsi="Symbol" w:hint="default"/>
        <w:b w:val="0"/>
        <w:i w:val="0"/>
        <w:color w:val="auto"/>
        <w:sz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num w:numId="1">
    <w:abstractNumId w:val="29"/>
  </w:num>
  <w:num w:numId="2">
    <w:abstractNumId w:val="8"/>
  </w:num>
  <w:num w:numId="3">
    <w:abstractNumId w:val="0"/>
  </w:num>
  <w:num w:numId="4">
    <w:abstractNumId w:val="18"/>
  </w:num>
  <w:num w:numId="5">
    <w:abstractNumId w:val="1"/>
  </w:num>
  <w:num w:numId="6">
    <w:abstractNumId w:val="28"/>
  </w:num>
  <w:num w:numId="7">
    <w:abstractNumId w:val="9"/>
  </w:num>
  <w:num w:numId="8">
    <w:abstractNumId w:val="21"/>
  </w:num>
  <w:num w:numId="9">
    <w:abstractNumId w:val="15"/>
  </w:num>
  <w:num w:numId="10">
    <w:abstractNumId w:val="14"/>
  </w:num>
  <w:num w:numId="11">
    <w:abstractNumId w:val="16"/>
  </w:num>
  <w:num w:numId="12">
    <w:abstractNumId w:val="2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3"/>
  </w:num>
  <w:num w:numId="16">
    <w:abstractNumId w:val="25"/>
  </w:num>
  <w:num w:numId="17">
    <w:abstractNumId w:val="19"/>
  </w:num>
  <w:num w:numId="18">
    <w:abstractNumId w:val="17"/>
  </w:num>
  <w:num w:numId="19">
    <w:abstractNumId w:val="11"/>
  </w:num>
  <w:num w:numId="20">
    <w:abstractNumId w:val="12"/>
  </w:num>
  <w:num w:numId="21">
    <w:abstractNumId w:val="5"/>
  </w:num>
  <w:num w:numId="22">
    <w:abstractNumId w:val="24"/>
  </w:num>
  <w:num w:numId="23">
    <w:abstractNumId w:val="4"/>
  </w:num>
  <w:num w:numId="24">
    <w:abstractNumId w:val="22"/>
  </w:num>
  <w:num w:numId="25">
    <w:abstractNumId w:val="7"/>
  </w:num>
  <w:num w:numId="2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3"/>
  </w:num>
  <w:num w:numId="3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DA8"/>
    <w:rsid w:val="00000149"/>
    <w:rsid w:val="0000016B"/>
    <w:rsid w:val="00000433"/>
    <w:rsid w:val="00001248"/>
    <w:rsid w:val="0000191C"/>
    <w:rsid w:val="00001DDA"/>
    <w:rsid w:val="00001E9F"/>
    <w:rsid w:val="00001FD3"/>
    <w:rsid w:val="00001FEF"/>
    <w:rsid w:val="00002161"/>
    <w:rsid w:val="0000233A"/>
    <w:rsid w:val="00002664"/>
    <w:rsid w:val="00002881"/>
    <w:rsid w:val="000028FE"/>
    <w:rsid w:val="000029B7"/>
    <w:rsid w:val="00002B7F"/>
    <w:rsid w:val="00002E48"/>
    <w:rsid w:val="000031CC"/>
    <w:rsid w:val="000032B8"/>
    <w:rsid w:val="0000353B"/>
    <w:rsid w:val="000035A8"/>
    <w:rsid w:val="000037D6"/>
    <w:rsid w:val="0000399E"/>
    <w:rsid w:val="00003B7C"/>
    <w:rsid w:val="00003DCE"/>
    <w:rsid w:val="00004001"/>
    <w:rsid w:val="000049A4"/>
    <w:rsid w:val="00004EC9"/>
    <w:rsid w:val="00005129"/>
    <w:rsid w:val="0000521B"/>
    <w:rsid w:val="0000548B"/>
    <w:rsid w:val="000058EC"/>
    <w:rsid w:val="000059D6"/>
    <w:rsid w:val="00005F34"/>
    <w:rsid w:val="000060B8"/>
    <w:rsid w:val="00006161"/>
    <w:rsid w:val="000066C0"/>
    <w:rsid w:val="000066E6"/>
    <w:rsid w:val="00006BF8"/>
    <w:rsid w:val="00006CA7"/>
    <w:rsid w:val="00007DD8"/>
    <w:rsid w:val="00010076"/>
    <w:rsid w:val="0001024E"/>
    <w:rsid w:val="00010698"/>
    <w:rsid w:val="000108EE"/>
    <w:rsid w:val="000114F3"/>
    <w:rsid w:val="00011508"/>
    <w:rsid w:val="00011635"/>
    <w:rsid w:val="00011807"/>
    <w:rsid w:val="00011F4D"/>
    <w:rsid w:val="0001247D"/>
    <w:rsid w:val="00012BDE"/>
    <w:rsid w:val="00013240"/>
    <w:rsid w:val="000132D4"/>
    <w:rsid w:val="0001353A"/>
    <w:rsid w:val="0001389F"/>
    <w:rsid w:val="000138C3"/>
    <w:rsid w:val="000139B8"/>
    <w:rsid w:val="00013FBA"/>
    <w:rsid w:val="0001468D"/>
    <w:rsid w:val="00014B43"/>
    <w:rsid w:val="00014CB2"/>
    <w:rsid w:val="00014DA2"/>
    <w:rsid w:val="000150FE"/>
    <w:rsid w:val="00015253"/>
    <w:rsid w:val="0001535E"/>
    <w:rsid w:val="00015770"/>
    <w:rsid w:val="00015F86"/>
    <w:rsid w:val="00016A01"/>
    <w:rsid w:val="0001765A"/>
    <w:rsid w:val="0001769A"/>
    <w:rsid w:val="00017825"/>
    <w:rsid w:val="00017D20"/>
    <w:rsid w:val="0002019A"/>
    <w:rsid w:val="000204F5"/>
    <w:rsid w:val="0002053B"/>
    <w:rsid w:val="000208A8"/>
    <w:rsid w:val="0002096F"/>
    <w:rsid w:val="00020A4E"/>
    <w:rsid w:val="00020CA2"/>
    <w:rsid w:val="00021176"/>
    <w:rsid w:val="00021338"/>
    <w:rsid w:val="0002135D"/>
    <w:rsid w:val="0002139B"/>
    <w:rsid w:val="00021DC1"/>
    <w:rsid w:val="00022136"/>
    <w:rsid w:val="00022286"/>
    <w:rsid w:val="00022316"/>
    <w:rsid w:val="00022D9F"/>
    <w:rsid w:val="00022DE4"/>
    <w:rsid w:val="00022E8D"/>
    <w:rsid w:val="00023272"/>
    <w:rsid w:val="000234C3"/>
    <w:rsid w:val="00023643"/>
    <w:rsid w:val="000236B5"/>
    <w:rsid w:val="00023C72"/>
    <w:rsid w:val="00024140"/>
    <w:rsid w:val="00024169"/>
    <w:rsid w:val="000241D4"/>
    <w:rsid w:val="000247D7"/>
    <w:rsid w:val="000248DE"/>
    <w:rsid w:val="000249A6"/>
    <w:rsid w:val="00024AA0"/>
    <w:rsid w:val="00024B3C"/>
    <w:rsid w:val="00024CC1"/>
    <w:rsid w:val="00024F0E"/>
    <w:rsid w:val="000250BC"/>
    <w:rsid w:val="00025616"/>
    <w:rsid w:val="00025961"/>
    <w:rsid w:val="00025EB0"/>
    <w:rsid w:val="000260AB"/>
    <w:rsid w:val="000262F4"/>
    <w:rsid w:val="00026478"/>
    <w:rsid w:val="0002650A"/>
    <w:rsid w:val="00026597"/>
    <w:rsid w:val="00026DDA"/>
    <w:rsid w:val="00026FFC"/>
    <w:rsid w:val="000270E0"/>
    <w:rsid w:val="00027397"/>
    <w:rsid w:val="000273EC"/>
    <w:rsid w:val="0002748A"/>
    <w:rsid w:val="000275A2"/>
    <w:rsid w:val="000277E7"/>
    <w:rsid w:val="000278F4"/>
    <w:rsid w:val="00030205"/>
    <w:rsid w:val="0003059F"/>
    <w:rsid w:val="00030D23"/>
    <w:rsid w:val="00030F6A"/>
    <w:rsid w:val="00031146"/>
    <w:rsid w:val="000312DB"/>
    <w:rsid w:val="000316AB"/>
    <w:rsid w:val="000317A9"/>
    <w:rsid w:val="00031B46"/>
    <w:rsid w:val="00031BB2"/>
    <w:rsid w:val="00031BEE"/>
    <w:rsid w:val="00031E4E"/>
    <w:rsid w:val="00032289"/>
    <w:rsid w:val="0003298E"/>
    <w:rsid w:val="00032A53"/>
    <w:rsid w:val="00032C10"/>
    <w:rsid w:val="000332A6"/>
    <w:rsid w:val="00033450"/>
    <w:rsid w:val="00033E5D"/>
    <w:rsid w:val="00033FD1"/>
    <w:rsid w:val="000342D2"/>
    <w:rsid w:val="000347B8"/>
    <w:rsid w:val="00034A08"/>
    <w:rsid w:val="00034EA5"/>
    <w:rsid w:val="000359E5"/>
    <w:rsid w:val="00035E2C"/>
    <w:rsid w:val="000361D5"/>
    <w:rsid w:val="0003640A"/>
    <w:rsid w:val="0003643C"/>
    <w:rsid w:val="00036748"/>
    <w:rsid w:val="00036794"/>
    <w:rsid w:val="00036ABD"/>
    <w:rsid w:val="00036B36"/>
    <w:rsid w:val="00036BA5"/>
    <w:rsid w:val="000370EE"/>
    <w:rsid w:val="0003722A"/>
    <w:rsid w:val="000378C5"/>
    <w:rsid w:val="000379A6"/>
    <w:rsid w:val="00037D56"/>
    <w:rsid w:val="00040738"/>
    <w:rsid w:val="00040B6F"/>
    <w:rsid w:val="0004112F"/>
    <w:rsid w:val="00041697"/>
    <w:rsid w:val="0004173A"/>
    <w:rsid w:val="0004194E"/>
    <w:rsid w:val="00041FAA"/>
    <w:rsid w:val="000421BD"/>
    <w:rsid w:val="000425DE"/>
    <w:rsid w:val="000427F5"/>
    <w:rsid w:val="0004298A"/>
    <w:rsid w:val="00042C64"/>
    <w:rsid w:val="000431F2"/>
    <w:rsid w:val="00043451"/>
    <w:rsid w:val="00043E2E"/>
    <w:rsid w:val="00044038"/>
    <w:rsid w:val="000440CE"/>
    <w:rsid w:val="0004413D"/>
    <w:rsid w:val="000441B9"/>
    <w:rsid w:val="000442F0"/>
    <w:rsid w:val="0004451E"/>
    <w:rsid w:val="00044589"/>
    <w:rsid w:val="00044741"/>
    <w:rsid w:val="0004484C"/>
    <w:rsid w:val="00044AAB"/>
    <w:rsid w:val="00044FAE"/>
    <w:rsid w:val="00045B57"/>
    <w:rsid w:val="00046B9E"/>
    <w:rsid w:val="00046E80"/>
    <w:rsid w:val="0004754D"/>
    <w:rsid w:val="00047753"/>
    <w:rsid w:val="00047982"/>
    <w:rsid w:val="00047D03"/>
    <w:rsid w:val="00047D57"/>
    <w:rsid w:val="00047EF2"/>
    <w:rsid w:val="00047FFB"/>
    <w:rsid w:val="00050121"/>
    <w:rsid w:val="000502E4"/>
    <w:rsid w:val="000503D3"/>
    <w:rsid w:val="0005055A"/>
    <w:rsid w:val="000507DB"/>
    <w:rsid w:val="000513E1"/>
    <w:rsid w:val="0005143D"/>
    <w:rsid w:val="00052503"/>
    <w:rsid w:val="00052A26"/>
    <w:rsid w:val="00052E71"/>
    <w:rsid w:val="00053898"/>
    <w:rsid w:val="00053B17"/>
    <w:rsid w:val="00053B7E"/>
    <w:rsid w:val="00053EE8"/>
    <w:rsid w:val="000540E0"/>
    <w:rsid w:val="0005410B"/>
    <w:rsid w:val="000546F9"/>
    <w:rsid w:val="00054BE9"/>
    <w:rsid w:val="000556EE"/>
    <w:rsid w:val="00056333"/>
    <w:rsid w:val="000563B0"/>
    <w:rsid w:val="00056D72"/>
    <w:rsid w:val="00056FD4"/>
    <w:rsid w:val="0005737F"/>
    <w:rsid w:val="000576F6"/>
    <w:rsid w:val="000579DA"/>
    <w:rsid w:val="00057CA3"/>
    <w:rsid w:val="00057CEE"/>
    <w:rsid w:val="000602D8"/>
    <w:rsid w:val="0006039B"/>
    <w:rsid w:val="0006049C"/>
    <w:rsid w:val="00060551"/>
    <w:rsid w:val="00060F06"/>
    <w:rsid w:val="000610CD"/>
    <w:rsid w:val="00061575"/>
    <w:rsid w:val="00061789"/>
    <w:rsid w:val="000619EA"/>
    <w:rsid w:val="00061ACE"/>
    <w:rsid w:val="00061F3C"/>
    <w:rsid w:val="000626EB"/>
    <w:rsid w:val="00062979"/>
    <w:rsid w:val="00062E75"/>
    <w:rsid w:val="00062E96"/>
    <w:rsid w:val="00063153"/>
    <w:rsid w:val="00063297"/>
    <w:rsid w:val="00063394"/>
    <w:rsid w:val="0006344C"/>
    <w:rsid w:val="0006367B"/>
    <w:rsid w:val="00063D97"/>
    <w:rsid w:val="00063E70"/>
    <w:rsid w:val="00064A65"/>
    <w:rsid w:val="00064AD7"/>
    <w:rsid w:val="00064C04"/>
    <w:rsid w:val="00065106"/>
    <w:rsid w:val="0006518A"/>
    <w:rsid w:val="00065569"/>
    <w:rsid w:val="00065945"/>
    <w:rsid w:val="000659B2"/>
    <w:rsid w:val="00065F01"/>
    <w:rsid w:val="00065F49"/>
    <w:rsid w:val="00065F67"/>
    <w:rsid w:val="000661CE"/>
    <w:rsid w:val="000663A7"/>
    <w:rsid w:val="000663EC"/>
    <w:rsid w:val="000664BC"/>
    <w:rsid w:val="0006657F"/>
    <w:rsid w:val="000667C6"/>
    <w:rsid w:val="00066ACA"/>
    <w:rsid w:val="00067240"/>
    <w:rsid w:val="000675D4"/>
    <w:rsid w:val="00067B05"/>
    <w:rsid w:val="00067B3C"/>
    <w:rsid w:val="00067BAE"/>
    <w:rsid w:val="00067C21"/>
    <w:rsid w:val="00067FD8"/>
    <w:rsid w:val="00070332"/>
    <w:rsid w:val="00071B92"/>
    <w:rsid w:val="00072676"/>
    <w:rsid w:val="00072B86"/>
    <w:rsid w:val="00073101"/>
    <w:rsid w:val="00073BDD"/>
    <w:rsid w:val="00073E9A"/>
    <w:rsid w:val="00073FC4"/>
    <w:rsid w:val="000741DD"/>
    <w:rsid w:val="00074629"/>
    <w:rsid w:val="00074651"/>
    <w:rsid w:val="00074724"/>
    <w:rsid w:val="00074CB3"/>
    <w:rsid w:val="000753A3"/>
    <w:rsid w:val="00075720"/>
    <w:rsid w:val="00075A1A"/>
    <w:rsid w:val="00075CE9"/>
    <w:rsid w:val="00075D18"/>
    <w:rsid w:val="00075D3D"/>
    <w:rsid w:val="00076ABC"/>
    <w:rsid w:val="00076E68"/>
    <w:rsid w:val="00076E8F"/>
    <w:rsid w:val="00076F06"/>
    <w:rsid w:val="000773E1"/>
    <w:rsid w:val="00077656"/>
    <w:rsid w:val="00080548"/>
    <w:rsid w:val="000808D2"/>
    <w:rsid w:val="00080B45"/>
    <w:rsid w:val="000811DB"/>
    <w:rsid w:val="0008157B"/>
    <w:rsid w:val="0008160C"/>
    <w:rsid w:val="00081761"/>
    <w:rsid w:val="0008176B"/>
    <w:rsid w:val="00081A81"/>
    <w:rsid w:val="00081DDC"/>
    <w:rsid w:val="00082028"/>
    <w:rsid w:val="0008234B"/>
    <w:rsid w:val="000825C0"/>
    <w:rsid w:val="00082B4D"/>
    <w:rsid w:val="00082ECC"/>
    <w:rsid w:val="00082FE5"/>
    <w:rsid w:val="00083413"/>
    <w:rsid w:val="00083975"/>
    <w:rsid w:val="000841B3"/>
    <w:rsid w:val="00084471"/>
    <w:rsid w:val="0008460F"/>
    <w:rsid w:val="00084777"/>
    <w:rsid w:val="00084ABF"/>
    <w:rsid w:val="00084BB9"/>
    <w:rsid w:val="00084C5B"/>
    <w:rsid w:val="00084FA2"/>
    <w:rsid w:val="0008510D"/>
    <w:rsid w:val="00085177"/>
    <w:rsid w:val="00085414"/>
    <w:rsid w:val="00085723"/>
    <w:rsid w:val="00085797"/>
    <w:rsid w:val="000857DE"/>
    <w:rsid w:val="000858AF"/>
    <w:rsid w:val="00085D74"/>
    <w:rsid w:val="00086FB8"/>
    <w:rsid w:val="0008755D"/>
    <w:rsid w:val="000911D2"/>
    <w:rsid w:val="000912EE"/>
    <w:rsid w:val="00091369"/>
    <w:rsid w:val="00091375"/>
    <w:rsid w:val="00091A44"/>
    <w:rsid w:val="00091D0E"/>
    <w:rsid w:val="00091D84"/>
    <w:rsid w:val="000921D2"/>
    <w:rsid w:val="00092CFD"/>
    <w:rsid w:val="00092FEC"/>
    <w:rsid w:val="00093325"/>
    <w:rsid w:val="00093605"/>
    <w:rsid w:val="000936E7"/>
    <w:rsid w:val="000939E9"/>
    <w:rsid w:val="00094053"/>
    <w:rsid w:val="000946ED"/>
    <w:rsid w:val="000946F7"/>
    <w:rsid w:val="00094AF7"/>
    <w:rsid w:val="00094EBE"/>
    <w:rsid w:val="00095238"/>
    <w:rsid w:val="000953A6"/>
    <w:rsid w:val="000953F4"/>
    <w:rsid w:val="0009550A"/>
    <w:rsid w:val="000959B3"/>
    <w:rsid w:val="00095B27"/>
    <w:rsid w:val="00095B32"/>
    <w:rsid w:val="00095BB8"/>
    <w:rsid w:val="00095C39"/>
    <w:rsid w:val="00095E27"/>
    <w:rsid w:val="00095E7C"/>
    <w:rsid w:val="00095FCB"/>
    <w:rsid w:val="00096026"/>
    <w:rsid w:val="000962B0"/>
    <w:rsid w:val="000962F5"/>
    <w:rsid w:val="00096420"/>
    <w:rsid w:val="000965B9"/>
    <w:rsid w:val="00096685"/>
    <w:rsid w:val="00096CB4"/>
    <w:rsid w:val="00096D5C"/>
    <w:rsid w:val="00096D8F"/>
    <w:rsid w:val="00096E8C"/>
    <w:rsid w:val="0009737A"/>
    <w:rsid w:val="000979F5"/>
    <w:rsid w:val="00097B57"/>
    <w:rsid w:val="00097E6C"/>
    <w:rsid w:val="00097F08"/>
    <w:rsid w:val="000A0304"/>
    <w:rsid w:val="000A0B22"/>
    <w:rsid w:val="000A0BC4"/>
    <w:rsid w:val="000A0DF3"/>
    <w:rsid w:val="000A15C7"/>
    <w:rsid w:val="000A17E7"/>
    <w:rsid w:val="000A1AFD"/>
    <w:rsid w:val="000A23E7"/>
    <w:rsid w:val="000A26A9"/>
    <w:rsid w:val="000A2C07"/>
    <w:rsid w:val="000A31F8"/>
    <w:rsid w:val="000A34F6"/>
    <w:rsid w:val="000A363E"/>
    <w:rsid w:val="000A38E9"/>
    <w:rsid w:val="000A3A5E"/>
    <w:rsid w:val="000A3DA7"/>
    <w:rsid w:val="000A43F4"/>
    <w:rsid w:val="000A452E"/>
    <w:rsid w:val="000A48A0"/>
    <w:rsid w:val="000A4990"/>
    <w:rsid w:val="000A4A23"/>
    <w:rsid w:val="000A4B46"/>
    <w:rsid w:val="000A5917"/>
    <w:rsid w:val="000A5F04"/>
    <w:rsid w:val="000A5F61"/>
    <w:rsid w:val="000A65D8"/>
    <w:rsid w:val="000A66CA"/>
    <w:rsid w:val="000A6BCA"/>
    <w:rsid w:val="000A6F93"/>
    <w:rsid w:val="000A7336"/>
    <w:rsid w:val="000A796C"/>
    <w:rsid w:val="000A7C7A"/>
    <w:rsid w:val="000A7CCC"/>
    <w:rsid w:val="000A7FD1"/>
    <w:rsid w:val="000B036D"/>
    <w:rsid w:val="000B0500"/>
    <w:rsid w:val="000B089C"/>
    <w:rsid w:val="000B0AC9"/>
    <w:rsid w:val="000B0B71"/>
    <w:rsid w:val="000B1445"/>
    <w:rsid w:val="000B1536"/>
    <w:rsid w:val="000B162E"/>
    <w:rsid w:val="000B1CF2"/>
    <w:rsid w:val="000B23E8"/>
    <w:rsid w:val="000B2729"/>
    <w:rsid w:val="000B2733"/>
    <w:rsid w:val="000B28B6"/>
    <w:rsid w:val="000B2AB8"/>
    <w:rsid w:val="000B33D1"/>
    <w:rsid w:val="000B393E"/>
    <w:rsid w:val="000B3A00"/>
    <w:rsid w:val="000B3C0E"/>
    <w:rsid w:val="000B3ECE"/>
    <w:rsid w:val="000B3FAC"/>
    <w:rsid w:val="000B42BB"/>
    <w:rsid w:val="000B42BD"/>
    <w:rsid w:val="000B4361"/>
    <w:rsid w:val="000B481F"/>
    <w:rsid w:val="000B4CC9"/>
    <w:rsid w:val="000B4D4D"/>
    <w:rsid w:val="000B4E6D"/>
    <w:rsid w:val="000B56F6"/>
    <w:rsid w:val="000B57E6"/>
    <w:rsid w:val="000B5850"/>
    <w:rsid w:val="000B5B99"/>
    <w:rsid w:val="000B5B9A"/>
    <w:rsid w:val="000B6C04"/>
    <w:rsid w:val="000B6EAA"/>
    <w:rsid w:val="000B6F49"/>
    <w:rsid w:val="000B7313"/>
    <w:rsid w:val="000B7423"/>
    <w:rsid w:val="000B7528"/>
    <w:rsid w:val="000B7821"/>
    <w:rsid w:val="000B7874"/>
    <w:rsid w:val="000B7A43"/>
    <w:rsid w:val="000B7B11"/>
    <w:rsid w:val="000B7D26"/>
    <w:rsid w:val="000C03B7"/>
    <w:rsid w:val="000C040A"/>
    <w:rsid w:val="000C057A"/>
    <w:rsid w:val="000C0909"/>
    <w:rsid w:val="000C0C5B"/>
    <w:rsid w:val="000C0FEF"/>
    <w:rsid w:val="000C1223"/>
    <w:rsid w:val="000C172F"/>
    <w:rsid w:val="000C1F34"/>
    <w:rsid w:val="000C225C"/>
    <w:rsid w:val="000C241F"/>
    <w:rsid w:val="000C2553"/>
    <w:rsid w:val="000C295D"/>
    <w:rsid w:val="000C2982"/>
    <w:rsid w:val="000C2B9C"/>
    <w:rsid w:val="000C2C05"/>
    <w:rsid w:val="000C2F61"/>
    <w:rsid w:val="000C308D"/>
    <w:rsid w:val="000C3441"/>
    <w:rsid w:val="000C34D3"/>
    <w:rsid w:val="000C3E34"/>
    <w:rsid w:val="000C46F5"/>
    <w:rsid w:val="000C4951"/>
    <w:rsid w:val="000C4A9A"/>
    <w:rsid w:val="000C4AC2"/>
    <w:rsid w:val="000C5018"/>
    <w:rsid w:val="000C537A"/>
    <w:rsid w:val="000C5460"/>
    <w:rsid w:val="000C5724"/>
    <w:rsid w:val="000C586F"/>
    <w:rsid w:val="000C59B0"/>
    <w:rsid w:val="000C5A2C"/>
    <w:rsid w:val="000C6166"/>
    <w:rsid w:val="000C72E7"/>
    <w:rsid w:val="000C754C"/>
    <w:rsid w:val="000C7636"/>
    <w:rsid w:val="000C766E"/>
    <w:rsid w:val="000C7ED3"/>
    <w:rsid w:val="000D0598"/>
    <w:rsid w:val="000D086C"/>
    <w:rsid w:val="000D0B22"/>
    <w:rsid w:val="000D134E"/>
    <w:rsid w:val="000D149F"/>
    <w:rsid w:val="000D181F"/>
    <w:rsid w:val="000D19A9"/>
    <w:rsid w:val="000D1EF9"/>
    <w:rsid w:val="000D226E"/>
    <w:rsid w:val="000D23B7"/>
    <w:rsid w:val="000D24BB"/>
    <w:rsid w:val="000D297C"/>
    <w:rsid w:val="000D2F93"/>
    <w:rsid w:val="000D3117"/>
    <w:rsid w:val="000D35FB"/>
    <w:rsid w:val="000D387A"/>
    <w:rsid w:val="000D3AB7"/>
    <w:rsid w:val="000D3DB7"/>
    <w:rsid w:val="000D440A"/>
    <w:rsid w:val="000D4755"/>
    <w:rsid w:val="000D4A1A"/>
    <w:rsid w:val="000D4C58"/>
    <w:rsid w:val="000D4C80"/>
    <w:rsid w:val="000D52D1"/>
    <w:rsid w:val="000D566E"/>
    <w:rsid w:val="000D567C"/>
    <w:rsid w:val="000D62E9"/>
    <w:rsid w:val="000D64BE"/>
    <w:rsid w:val="000D65F8"/>
    <w:rsid w:val="000D6863"/>
    <w:rsid w:val="000D728E"/>
    <w:rsid w:val="000D7301"/>
    <w:rsid w:val="000D73B4"/>
    <w:rsid w:val="000D7652"/>
    <w:rsid w:val="000D79CA"/>
    <w:rsid w:val="000D79D6"/>
    <w:rsid w:val="000D79E7"/>
    <w:rsid w:val="000D7A03"/>
    <w:rsid w:val="000D7A40"/>
    <w:rsid w:val="000D7AEA"/>
    <w:rsid w:val="000D7C0C"/>
    <w:rsid w:val="000E02E3"/>
    <w:rsid w:val="000E055D"/>
    <w:rsid w:val="000E0761"/>
    <w:rsid w:val="000E077B"/>
    <w:rsid w:val="000E109C"/>
    <w:rsid w:val="000E1141"/>
    <w:rsid w:val="000E1B4A"/>
    <w:rsid w:val="000E1D9F"/>
    <w:rsid w:val="000E1E41"/>
    <w:rsid w:val="000E208C"/>
    <w:rsid w:val="000E22E5"/>
    <w:rsid w:val="000E2551"/>
    <w:rsid w:val="000E2607"/>
    <w:rsid w:val="000E2A1C"/>
    <w:rsid w:val="000E2AC3"/>
    <w:rsid w:val="000E2ACA"/>
    <w:rsid w:val="000E2B09"/>
    <w:rsid w:val="000E307A"/>
    <w:rsid w:val="000E3328"/>
    <w:rsid w:val="000E35D9"/>
    <w:rsid w:val="000E3784"/>
    <w:rsid w:val="000E40C7"/>
    <w:rsid w:val="000E40D0"/>
    <w:rsid w:val="000E435B"/>
    <w:rsid w:val="000E4378"/>
    <w:rsid w:val="000E45C2"/>
    <w:rsid w:val="000E48A3"/>
    <w:rsid w:val="000E5376"/>
    <w:rsid w:val="000E5E76"/>
    <w:rsid w:val="000E5F3B"/>
    <w:rsid w:val="000E619D"/>
    <w:rsid w:val="000E6F59"/>
    <w:rsid w:val="000E7198"/>
    <w:rsid w:val="000E74A0"/>
    <w:rsid w:val="000E753B"/>
    <w:rsid w:val="000E7868"/>
    <w:rsid w:val="000E7A45"/>
    <w:rsid w:val="000E7CAD"/>
    <w:rsid w:val="000E7FE5"/>
    <w:rsid w:val="000F01E6"/>
    <w:rsid w:val="000F0340"/>
    <w:rsid w:val="000F0382"/>
    <w:rsid w:val="000F0C39"/>
    <w:rsid w:val="000F13F9"/>
    <w:rsid w:val="000F1BF5"/>
    <w:rsid w:val="000F2020"/>
    <w:rsid w:val="000F2185"/>
    <w:rsid w:val="000F226B"/>
    <w:rsid w:val="000F26C1"/>
    <w:rsid w:val="000F27B2"/>
    <w:rsid w:val="000F2904"/>
    <w:rsid w:val="000F30D8"/>
    <w:rsid w:val="000F31A1"/>
    <w:rsid w:val="000F32A4"/>
    <w:rsid w:val="000F362C"/>
    <w:rsid w:val="000F3791"/>
    <w:rsid w:val="000F3A28"/>
    <w:rsid w:val="000F3B97"/>
    <w:rsid w:val="000F3F54"/>
    <w:rsid w:val="000F40E2"/>
    <w:rsid w:val="000F42AE"/>
    <w:rsid w:val="000F42BA"/>
    <w:rsid w:val="000F4668"/>
    <w:rsid w:val="000F4931"/>
    <w:rsid w:val="000F51B0"/>
    <w:rsid w:val="000F5893"/>
    <w:rsid w:val="000F5E97"/>
    <w:rsid w:val="000F6071"/>
    <w:rsid w:val="000F6173"/>
    <w:rsid w:val="000F64E6"/>
    <w:rsid w:val="000F6534"/>
    <w:rsid w:val="000F664A"/>
    <w:rsid w:val="000F66A7"/>
    <w:rsid w:val="000F66C0"/>
    <w:rsid w:val="000F68B8"/>
    <w:rsid w:val="000F68EE"/>
    <w:rsid w:val="000F693C"/>
    <w:rsid w:val="000F6E30"/>
    <w:rsid w:val="000F7415"/>
    <w:rsid w:val="000F76EC"/>
    <w:rsid w:val="000F7D72"/>
    <w:rsid w:val="000F7FDF"/>
    <w:rsid w:val="00100152"/>
    <w:rsid w:val="0010038E"/>
    <w:rsid w:val="001009FD"/>
    <w:rsid w:val="00100CA1"/>
    <w:rsid w:val="00101001"/>
    <w:rsid w:val="00101020"/>
    <w:rsid w:val="00101092"/>
    <w:rsid w:val="001011E1"/>
    <w:rsid w:val="00101E22"/>
    <w:rsid w:val="001023C2"/>
    <w:rsid w:val="001024B2"/>
    <w:rsid w:val="001026EA"/>
    <w:rsid w:val="0010297A"/>
    <w:rsid w:val="001029E2"/>
    <w:rsid w:val="00102AFC"/>
    <w:rsid w:val="00102FD2"/>
    <w:rsid w:val="001030AD"/>
    <w:rsid w:val="0010321A"/>
    <w:rsid w:val="001032FA"/>
    <w:rsid w:val="001033E1"/>
    <w:rsid w:val="00103A66"/>
    <w:rsid w:val="00103BBA"/>
    <w:rsid w:val="00103E52"/>
    <w:rsid w:val="001041DC"/>
    <w:rsid w:val="001041FC"/>
    <w:rsid w:val="00104575"/>
    <w:rsid w:val="001045CC"/>
    <w:rsid w:val="001046C1"/>
    <w:rsid w:val="00104705"/>
    <w:rsid w:val="00104AB7"/>
    <w:rsid w:val="00104AE1"/>
    <w:rsid w:val="00104C61"/>
    <w:rsid w:val="00104ECA"/>
    <w:rsid w:val="00105284"/>
    <w:rsid w:val="00105C4B"/>
    <w:rsid w:val="00105E0F"/>
    <w:rsid w:val="00105E69"/>
    <w:rsid w:val="00105EBE"/>
    <w:rsid w:val="001061BC"/>
    <w:rsid w:val="0010649A"/>
    <w:rsid w:val="0010660E"/>
    <w:rsid w:val="00106C00"/>
    <w:rsid w:val="00107418"/>
    <w:rsid w:val="00107956"/>
    <w:rsid w:val="00107BB8"/>
    <w:rsid w:val="00110003"/>
    <w:rsid w:val="001101B4"/>
    <w:rsid w:val="00110258"/>
    <w:rsid w:val="0011076A"/>
    <w:rsid w:val="00110A4D"/>
    <w:rsid w:val="00110CB1"/>
    <w:rsid w:val="00110F43"/>
    <w:rsid w:val="00111346"/>
    <w:rsid w:val="00111A47"/>
    <w:rsid w:val="00111AED"/>
    <w:rsid w:val="00111C22"/>
    <w:rsid w:val="00111C9E"/>
    <w:rsid w:val="00111D8A"/>
    <w:rsid w:val="00111E83"/>
    <w:rsid w:val="00112045"/>
    <w:rsid w:val="00112357"/>
    <w:rsid w:val="00112BA7"/>
    <w:rsid w:val="00112F96"/>
    <w:rsid w:val="0011332E"/>
    <w:rsid w:val="001144B4"/>
    <w:rsid w:val="00114787"/>
    <w:rsid w:val="00114954"/>
    <w:rsid w:val="00114B8D"/>
    <w:rsid w:val="00114D08"/>
    <w:rsid w:val="00114DF9"/>
    <w:rsid w:val="00114E6A"/>
    <w:rsid w:val="001156AA"/>
    <w:rsid w:val="00115AC7"/>
    <w:rsid w:val="00115CDF"/>
    <w:rsid w:val="00115CF3"/>
    <w:rsid w:val="00115E13"/>
    <w:rsid w:val="001161DA"/>
    <w:rsid w:val="001163FE"/>
    <w:rsid w:val="00116457"/>
    <w:rsid w:val="0011665E"/>
    <w:rsid w:val="00116818"/>
    <w:rsid w:val="00116A92"/>
    <w:rsid w:val="00116CC1"/>
    <w:rsid w:val="001170FB"/>
    <w:rsid w:val="001171C6"/>
    <w:rsid w:val="00117210"/>
    <w:rsid w:val="00117C27"/>
    <w:rsid w:val="00117D01"/>
    <w:rsid w:val="00117D7F"/>
    <w:rsid w:val="00117FF3"/>
    <w:rsid w:val="001201C3"/>
    <w:rsid w:val="00120453"/>
    <w:rsid w:val="00120C46"/>
    <w:rsid w:val="0012174C"/>
    <w:rsid w:val="00121CCE"/>
    <w:rsid w:val="00121F71"/>
    <w:rsid w:val="00121FDE"/>
    <w:rsid w:val="00121FE4"/>
    <w:rsid w:val="00122D14"/>
    <w:rsid w:val="00122FBE"/>
    <w:rsid w:val="001230E2"/>
    <w:rsid w:val="0012360D"/>
    <w:rsid w:val="00124374"/>
    <w:rsid w:val="00124710"/>
    <w:rsid w:val="00124745"/>
    <w:rsid w:val="0012494D"/>
    <w:rsid w:val="00124C68"/>
    <w:rsid w:val="00124CB9"/>
    <w:rsid w:val="00124DF8"/>
    <w:rsid w:val="00124FB6"/>
    <w:rsid w:val="00125235"/>
    <w:rsid w:val="0012550A"/>
    <w:rsid w:val="00125E0F"/>
    <w:rsid w:val="00125F00"/>
    <w:rsid w:val="0012624A"/>
    <w:rsid w:val="001262DD"/>
    <w:rsid w:val="00126B10"/>
    <w:rsid w:val="00126B9C"/>
    <w:rsid w:val="00126BBC"/>
    <w:rsid w:val="00126C4F"/>
    <w:rsid w:val="00126E57"/>
    <w:rsid w:val="00127AB0"/>
    <w:rsid w:val="001303BA"/>
    <w:rsid w:val="001308B3"/>
    <w:rsid w:val="001308FD"/>
    <w:rsid w:val="00130B72"/>
    <w:rsid w:val="00130FF6"/>
    <w:rsid w:val="00131201"/>
    <w:rsid w:val="0013123D"/>
    <w:rsid w:val="00131822"/>
    <w:rsid w:val="0013233E"/>
    <w:rsid w:val="00132719"/>
    <w:rsid w:val="00132741"/>
    <w:rsid w:val="00132B78"/>
    <w:rsid w:val="00132D7D"/>
    <w:rsid w:val="00132FE7"/>
    <w:rsid w:val="001330FC"/>
    <w:rsid w:val="0013338C"/>
    <w:rsid w:val="00133600"/>
    <w:rsid w:val="00133C4D"/>
    <w:rsid w:val="00133DC6"/>
    <w:rsid w:val="001341C0"/>
    <w:rsid w:val="00134217"/>
    <w:rsid w:val="0013481F"/>
    <w:rsid w:val="00134B6D"/>
    <w:rsid w:val="00134D6A"/>
    <w:rsid w:val="0013531E"/>
    <w:rsid w:val="001353A3"/>
    <w:rsid w:val="00135CB5"/>
    <w:rsid w:val="001365AF"/>
    <w:rsid w:val="00137D6E"/>
    <w:rsid w:val="001400D2"/>
    <w:rsid w:val="001401FC"/>
    <w:rsid w:val="00140350"/>
    <w:rsid w:val="00140500"/>
    <w:rsid w:val="00140866"/>
    <w:rsid w:val="00140DB9"/>
    <w:rsid w:val="00140E78"/>
    <w:rsid w:val="00140EB4"/>
    <w:rsid w:val="001410D9"/>
    <w:rsid w:val="00141717"/>
    <w:rsid w:val="001417EC"/>
    <w:rsid w:val="00141B47"/>
    <w:rsid w:val="00141F7B"/>
    <w:rsid w:val="00142106"/>
    <w:rsid w:val="00142164"/>
    <w:rsid w:val="0014230C"/>
    <w:rsid w:val="001423EC"/>
    <w:rsid w:val="0014279C"/>
    <w:rsid w:val="00142A90"/>
    <w:rsid w:val="00142B20"/>
    <w:rsid w:val="00142CED"/>
    <w:rsid w:val="00142E9D"/>
    <w:rsid w:val="00142F2B"/>
    <w:rsid w:val="00143024"/>
    <w:rsid w:val="001430FF"/>
    <w:rsid w:val="00143310"/>
    <w:rsid w:val="001438A2"/>
    <w:rsid w:val="00143A88"/>
    <w:rsid w:val="00143B46"/>
    <w:rsid w:val="00144F30"/>
    <w:rsid w:val="00145654"/>
    <w:rsid w:val="001457B5"/>
    <w:rsid w:val="00145A26"/>
    <w:rsid w:val="00145A65"/>
    <w:rsid w:val="00145C30"/>
    <w:rsid w:val="00145D9D"/>
    <w:rsid w:val="0014665B"/>
    <w:rsid w:val="00146798"/>
    <w:rsid w:val="0014679B"/>
    <w:rsid w:val="00146805"/>
    <w:rsid w:val="00146CA2"/>
    <w:rsid w:val="00146E28"/>
    <w:rsid w:val="00146F57"/>
    <w:rsid w:val="001475EC"/>
    <w:rsid w:val="00147664"/>
    <w:rsid w:val="00147A32"/>
    <w:rsid w:val="00147F23"/>
    <w:rsid w:val="00147F24"/>
    <w:rsid w:val="00150636"/>
    <w:rsid w:val="001508EE"/>
    <w:rsid w:val="00150C2D"/>
    <w:rsid w:val="001513E2"/>
    <w:rsid w:val="001517A0"/>
    <w:rsid w:val="00152144"/>
    <w:rsid w:val="00152524"/>
    <w:rsid w:val="00152527"/>
    <w:rsid w:val="001527AD"/>
    <w:rsid w:val="001528E9"/>
    <w:rsid w:val="001529A2"/>
    <w:rsid w:val="001531C3"/>
    <w:rsid w:val="001533EC"/>
    <w:rsid w:val="001536A4"/>
    <w:rsid w:val="00153737"/>
    <w:rsid w:val="00153AEA"/>
    <w:rsid w:val="00153F4D"/>
    <w:rsid w:val="001540FE"/>
    <w:rsid w:val="00154BCF"/>
    <w:rsid w:val="0015514F"/>
    <w:rsid w:val="00155499"/>
    <w:rsid w:val="00155699"/>
    <w:rsid w:val="00155F10"/>
    <w:rsid w:val="00155FBC"/>
    <w:rsid w:val="00155FCD"/>
    <w:rsid w:val="00155FF0"/>
    <w:rsid w:val="00156C07"/>
    <w:rsid w:val="00156C71"/>
    <w:rsid w:val="00156E1D"/>
    <w:rsid w:val="00157B90"/>
    <w:rsid w:val="0016034A"/>
    <w:rsid w:val="00160728"/>
    <w:rsid w:val="00160ACB"/>
    <w:rsid w:val="0016140B"/>
    <w:rsid w:val="001615FF"/>
    <w:rsid w:val="0016186F"/>
    <w:rsid w:val="001618E1"/>
    <w:rsid w:val="00161A08"/>
    <w:rsid w:val="00161A36"/>
    <w:rsid w:val="00161C2E"/>
    <w:rsid w:val="00161E94"/>
    <w:rsid w:val="00161EEE"/>
    <w:rsid w:val="0016206C"/>
    <w:rsid w:val="00163D9E"/>
    <w:rsid w:val="00163E3B"/>
    <w:rsid w:val="00163F8C"/>
    <w:rsid w:val="00164278"/>
    <w:rsid w:val="00164627"/>
    <w:rsid w:val="00164867"/>
    <w:rsid w:val="00164A15"/>
    <w:rsid w:val="00164B64"/>
    <w:rsid w:val="00164D7C"/>
    <w:rsid w:val="00164E4E"/>
    <w:rsid w:val="00165102"/>
    <w:rsid w:val="00165168"/>
    <w:rsid w:val="0016703F"/>
    <w:rsid w:val="00167379"/>
    <w:rsid w:val="00167494"/>
    <w:rsid w:val="0016756A"/>
    <w:rsid w:val="001675BA"/>
    <w:rsid w:val="001676B3"/>
    <w:rsid w:val="00167A80"/>
    <w:rsid w:val="00167C67"/>
    <w:rsid w:val="00167F19"/>
    <w:rsid w:val="00170111"/>
    <w:rsid w:val="00170489"/>
    <w:rsid w:val="00170721"/>
    <w:rsid w:val="0017077B"/>
    <w:rsid w:val="00170A04"/>
    <w:rsid w:val="00170D4E"/>
    <w:rsid w:val="001714F7"/>
    <w:rsid w:val="00171852"/>
    <w:rsid w:val="00171866"/>
    <w:rsid w:val="00171E71"/>
    <w:rsid w:val="00172370"/>
    <w:rsid w:val="001723CC"/>
    <w:rsid w:val="001726F7"/>
    <w:rsid w:val="00172A60"/>
    <w:rsid w:val="00172AEC"/>
    <w:rsid w:val="00172C17"/>
    <w:rsid w:val="00172C23"/>
    <w:rsid w:val="00172FE6"/>
    <w:rsid w:val="00173215"/>
    <w:rsid w:val="0017340D"/>
    <w:rsid w:val="00173603"/>
    <w:rsid w:val="0017393D"/>
    <w:rsid w:val="00173D47"/>
    <w:rsid w:val="00173E91"/>
    <w:rsid w:val="00174065"/>
    <w:rsid w:val="00174464"/>
    <w:rsid w:val="00174506"/>
    <w:rsid w:val="0017481E"/>
    <w:rsid w:val="00174982"/>
    <w:rsid w:val="00174A32"/>
    <w:rsid w:val="00174A51"/>
    <w:rsid w:val="00174AC7"/>
    <w:rsid w:val="00174CD7"/>
    <w:rsid w:val="001751AD"/>
    <w:rsid w:val="0017531B"/>
    <w:rsid w:val="00175A4A"/>
    <w:rsid w:val="00175A4D"/>
    <w:rsid w:val="00175B7A"/>
    <w:rsid w:val="00175EFB"/>
    <w:rsid w:val="001772F6"/>
    <w:rsid w:val="00177567"/>
    <w:rsid w:val="001775E2"/>
    <w:rsid w:val="00177BAB"/>
    <w:rsid w:val="00177CB1"/>
    <w:rsid w:val="00177E45"/>
    <w:rsid w:val="0018063F"/>
    <w:rsid w:val="00180685"/>
    <w:rsid w:val="00180924"/>
    <w:rsid w:val="00180AEA"/>
    <w:rsid w:val="00180DC8"/>
    <w:rsid w:val="00180EB9"/>
    <w:rsid w:val="0018121D"/>
    <w:rsid w:val="0018172F"/>
    <w:rsid w:val="0018230B"/>
    <w:rsid w:val="00182645"/>
    <w:rsid w:val="0018275F"/>
    <w:rsid w:val="0018299A"/>
    <w:rsid w:val="00182BAE"/>
    <w:rsid w:val="00182FF1"/>
    <w:rsid w:val="0018303A"/>
    <w:rsid w:val="001830F2"/>
    <w:rsid w:val="0018335F"/>
    <w:rsid w:val="001836EE"/>
    <w:rsid w:val="001838C5"/>
    <w:rsid w:val="001838DA"/>
    <w:rsid w:val="00183A40"/>
    <w:rsid w:val="00183A73"/>
    <w:rsid w:val="00183ADA"/>
    <w:rsid w:val="00183D3A"/>
    <w:rsid w:val="00184360"/>
    <w:rsid w:val="00184513"/>
    <w:rsid w:val="00184710"/>
    <w:rsid w:val="00184B50"/>
    <w:rsid w:val="00184CA3"/>
    <w:rsid w:val="001850B2"/>
    <w:rsid w:val="00185155"/>
    <w:rsid w:val="00185239"/>
    <w:rsid w:val="0018529B"/>
    <w:rsid w:val="00185751"/>
    <w:rsid w:val="001857E6"/>
    <w:rsid w:val="001857FD"/>
    <w:rsid w:val="00185932"/>
    <w:rsid w:val="00185C5A"/>
    <w:rsid w:val="001860EB"/>
    <w:rsid w:val="001865A3"/>
    <w:rsid w:val="0018669A"/>
    <w:rsid w:val="001869A9"/>
    <w:rsid w:val="00186A13"/>
    <w:rsid w:val="00186DF8"/>
    <w:rsid w:val="00186F93"/>
    <w:rsid w:val="0018707D"/>
    <w:rsid w:val="001875FE"/>
    <w:rsid w:val="00187772"/>
    <w:rsid w:val="0018785A"/>
    <w:rsid w:val="00187ECC"/>
    <w:rsid w:val="00187EE6"/>
    <w:rsid w:val="00190006"/>
    <w:rsid w:val="001901CB"/>
    <w:rsid w:val="0019047F"/>
    <w:rsid w:val="001906A5"/>
    <w:rsid w:val="0019074D"/>
    <w:rsid w:val="00190A01"/>
    <w:rsid w:val="00191500"/>
    <w:rsid w:val="001915A8"/>
    <w:rsid w:val="001916C3"/>
    <w:rsid w:val="00191854"/>
    <w:rsid w:val="00191D18"/>
    <w:rsid w:val="00191D94"/>
    <w:rsid w:val="00192217"/>
    <w:rsid w:val="001922F1"/>
    <w:rsid w:val="001927A9"/>
    <w:rsid w:val="00192F0C"/>
    <w:rsid w:val="00193362"/>
    <w:rsid w:val="00193B0D"/>
    <w:rsid w:val="00193DB4"/>
    <w:rsid w:val="001941CC"/>
    <w:rsid w:val="00194292"/>
    <w:rsid w:val="00194388"/>
    <w:rsid w:val="00194776"/>
    <w:rsid w:val="00194841"/>
    <w:rsid w:val="001949F8"/>
    <w:rsid w:val="00194B25"/>
    <w:rsid w:val="00194D79"/>
    <w:rsid w:val="00195290"/>
    <w:rsid w:val="0019570D"/>
    <w:rsid w:val="00195885"/>
    <w:rsid w:val="00195E2E"/>
    <w:rsid w:val="00195EB7"/>
    <w:rsid w:val="00196428"/>
    <w:rsid w:val="0019648B"/>
    <w:rsid w:val="0019686E"/>
    <w:rsid w:val="00196948"/>
    <w:rsid w:val="00196A8E"/>
    <w:rsid w:val="00196DDE"/>
    <w:rsid w:val="00196F50"/>
    <w:rsid w:val="00197552"/>
    <w:rsid w:val="001977BD"/>
    <w:rsid w:val="00197B4C"/>
    <w:rsid w:val="00197C09"/>
    <w:rsid w:val="00197F55"/>
    <w:rsid w:val="001A05A7"/>
    <w:rsid w:val="001A0770"/>
    <w:rsid w:val="001A084F"/>
    <w:rsid w:val="001A0C07"/>
    <w:rsid w:val="001A0CF1"/>
    <w:rsid w:val="001A10CC"/>
    <w:rsid w:val="001A188B"/>
    <w:rsid w:val="001A1F2A"/>
    <w:rsid w:val="001A205B"/>
    <w:rsid w:val="001A24B7"/>
    <w:rsid w:val="001A2BB0"/>
    <w:rsid w:val="001A2C37"/>
    <w:rsid w:val="001A2C71"/>
    <w:rsid w:val="001A2C8E"/>
    <w:rsid w:val="001A361E"/>
    <w:rsid w:val="001A37B2"/>
    <w:rsid w:val="001A3A17"/>
    <w:rsid w:val="001A3D34"/>
    <w:rsid w:val="001A3D93"/>
    <w:rsid w:val="001A3F1C"/>
    <w:rsid w:val="001A431E"/>
    <w:rsid w:val="001A4343"/>
    <w:rsid w:val="001A4710"/>
    <w:rsid w:val="001A4EC2"/>
    <w:rsid w:val="001A50FB"/>
    <w:rsid w:val="001A5142"/>
    <w:rsid w:val="001A663A"/>
    <w:rsid w:val="001A67AB"/>
    <w:rsid w:val="001A6B59"/>
    <w:rsid w:val="001A6C2F"/>
    <w:rsid w:val="001A6D94"/>
    <w:rsid w:val="001A74DF"/>
    <w:rsid w:val="001A7B73"/>
    <w:rsid w:val="001A7E60"/>
    <w:rsid w:val="001B001B"/>
    <w:rsid w:val="001B01E6"/>
    <w:rsid w:val="001B024C"/>
    <w:rsid w:val="001B0280"/>
    <w:rsid w:val="001B09F6"/>
    <w:rsid w:val="001B0D71"/>
    <w:rsid w:val="001B0EC2"/>
    <w:rsid w:val="001B0FEC"/>
    <w:rsid w:val="001B11DB"/>
    <w:rsid w:val="001B11F7"/>
    <w:rsid w:val="001B1B0D"/>
    <w:rsid w:val="001B1B51"/>
    <w:rsid w:val="001B1DBC"/>
    <w:rsid w:val="001B228B"/>
    <w:rsid w:val="001B26BF"/>
    <w:rsid w:val="001B2CE0"/>
    <w:rsid w:val="001B2DDF"/>
    <w:rsid w:val="001B3028"/>
    <w:rsid w:val="001B302B"/>
    <w:rsid w:val="001B32CB"/>
    <w:rsid w:val="001B3775"/>
    <w:rsid w:val="001B3F93"/>
    <w:rsid w:val="001B4528"/>
    <w:rsid w:val="001B46F5"/>
    <w:rsid w:val="001B4713"/>
    <w:rsid w:val="001B4984"/>
    <w:rsid w:val="001B4EDF"/>
    <w:rsid w:val="001B567F"/>
    <w:rsid w:val="001B5F91"/>
    <w:rsid w:val="001B6160"/>
    <w:rsid w:val="001B63D1"/>
    <w:rsid w:val="001B6B87"/>
    <w:rsid w:val="001B6B9B"/>
    <w:rsid w:val="001B6C3A"/>
    <w:rsid w:val="001B6CA9"/>
    <w:rsid w:val="001B6EAC"/>
    <w:rsid w:val="001B7596"/>
    <w:rsid w:val="001B75D3"/>
    <w:rsid w:val="001B7A87"/>
    <w:rsid w:val="001B7E1F"/>
    <w:rsid w:val="001C0290"/>
    <w:rsid w:val="001C03DE"/>
    <w:rsid w:val="001C06AB"/>
    <w:rsid w:val="001C080F"/>
    <w:rsid w:val="001C0AAD"/>
    <w:rsid w:val="001C0AE3"/>
    <w:rsid w:val="001C0C23"/>
    <w:rsid w:val="001C0CF0"/>
    <w:rsid w:val="001C1C7C"/>
    <w:rsid w:val="001C1C88"/>
    <w:rsid w:val="001C1D14"/>
    <w:rsid w:val="001C243D"/>
    <w:rsid w:val="001C243F"/>
    <w:rsid w:val="001C2775"/>
    <w:rsid w:val="001C29E7"/>
    <w:rsid w:val="001C2AF7"/>
    <w:rsid w:val="001C3250"/>
    <w:rsid w:val="001C3AE1"/>
    <w:rsid w:val="001C3E88"/>
    <w:rsid w:val="001C4396"/>
    <w:rsid w:val="001C43CB"/>
    <w:rsid w:val="001C46D9"/>
    <w:rsid w:val="001C4949"/>
    <w:rsid w:val="001C54B8"/>
    <w:rsid w:val="001C5872"/>
    <w:rsid w:val="001C62FE"/>
    <w:rsid w:val="001C64E0"/>
    <w:rsid w:val="001C66E8"/>
    <w:rsid w:val="001C6947"/>
    <w:rsid w:val="001C6C11"/>
    <w:rsid w:val="001C709C"/>
    <w:rsid w:val="001C752C"/>
    <w:rsid w:val="001C757D"/>
    <w:rsid w:val="001C768D"/>
    <w:rsid w:val="001C7A7D"/>
    <w:rsid w:val="001C7CF1"/>
    <w:rsid w:val="001C7E95"/>
    <w:rsid w:val="001D0315"/>
    <w:rsid w:val="001D0376"/>
    <w:rsid w:val="001D07D9"/>
    <w:rsid w:val="001D0946"/>
    <w:rsid w:val="001D0DC0"/>
    <w:rsid w:val="001D0FBF"/>
    <w:rsid w:val="001D13C8"/>
    <w:rsid w:val="001D16BC"/>
    <w:rsid w:val="001D18BB"/>
    <w:rsid w:val="001D192A"/>
    <w:rsid w:val="001D1E73"/>
    <w:rsid w:val="001D2143"/>
    <w:rsid w:val="001D2914"/>
    <w:rsid w:val="001D2CC3"/>
    <w:rsid w:val="001D3622"/>
    <w:rsid w:val="001D3E3C"/>
    <w:rsid w:val="001D45BA"/>
    <w:rsid w:val="001D4854"/>
    <w:rsid w:val="001D4928"/>
    <w:rsid w:val="001D4DC5"/>
    <w:rsid w:val="001D53A8"/>
    <w:rsid w:val="001D550C"/>
    <w:rsid w:val="001D5591"/>
    <w:rsid w:val="001D58E0"/>
    <w:rsid w:val="001D7040"/>
    <w:rsid w:val="001D71C2"/>
    <w:rsid w:val="001D769E"/>
    <w:rsid w:val="001D784C"/>
    <w:rsid w:val="001D78BC"/>
    <w:rsid w:val="001D7B5D"/>
    <w:rsid w:val="001E001E"/>
    <w:rsid w:val="001E0841"/>
    <w:rsid w:val="001E0A18"/>
    <w:rsid w:val="001E0AB2"/>
    <w:rsid w:val="001E0BAC"/>
    <w:rsid w:val="001E0C1B"/>
    <w:rsid w:val="001E1568"/>
    <w:rsid w:val="001E1A36"/>
    <w:rsid w:val="001E1B08"/>
    <w:rsid w:val="001E1F05"/>
    <w:rsid w:val="001E2331"/>
    <w:rsid w:val="001E25D6"/>
    <w:rsid w:val="001E2612"/>
    <w:rsid w:val="001E28F1"/>
    <w:rsid w:val="001E2B18"/>
    <w:rsid w:val="001E2DA5"/>
    <w:rsid w:val="001E2E28"/>
    <w:rsid w:val="001E2F51"/>
    <w:rsid w:val="001E2F58"/>
    <w:rsid w:val="001E2F9C"/>
    <w:rsid w:val="001E3033"/>
    <w:rsid w:val="001E3110"/>
    <w:rsid w:val="001E32FE"/>
    <w:rsid w:val="001E3915"/>
    <w:rsid w:val="001E4276"/>
    <w:rsid w:val="001E42FD"/>
    <w:rsid w:val="001E4635"/>
    <w:rsid w:val="001E4851"/>
    <w:rsid w:val="001E4B96"/>
    <w:rsid w:val="001E5514"/>
    <w:rsid w:val="001E5A34"/>
    <w:rsid w:val="001E6521"/>
    <w:rsid w:val="001E68CF"/>
    <w:rsid w:val="001E6DC2"/>
    <w:rsid w:val="001E75B1"/>
    <w:rsid w:val="001F078F"/>
    <w:rsid w:val="001F0869"/>
    <w:rsid w:val="001F0A23"/>
    <w:rsid w:val="001F0B7D"/>
    <w:rsid w:val="001F0BA2"/>
    <w:rsid w:val="001F0C37"/>
    <w:rsid w:val="001F0D58"/>
    <w:rsid w:val="001F0E1A"/>
    <w:rsid w:val="001F1931"/>
    <w:rsid w:val="001F1E6C"/>
    <w:rsid w:val="001F1E75"/>
    <w:rsid w:val="001F1FC0"/>
    <w:rsid w:val="001F223D"/>
    <w:rsid w:val="001F228D"/>
    <w:rsid w:val="001F23A5"/>
    <w:rsid w:val="001F24BD"/>
    <w:rsid w:val="001F2999"/>
    <w:rsid w:val="001F2BE1"/>
    <w:rsid w:val="001F2E6A"/>
    <w:rsid w:val="001F3249"/>
    <w:rsid w:val="001F34C7"/>
    <w:rsid w:val="001F38F2"/>
    <w:rsid w:val="001F3A70"/>
    <w:rsid w:val="001F4181"/>
    <w:rsid w:val="001F444A"/>
    <w:rsid w:val="001F46D8"/>
    <w:rsid w:val="001F4710"/>
    <w:rsid w:val="001F48F1"/>
    <w:rsid w:val="001F499A"/>
    <w:rsid w:val="001F4B16"/>
    <w:rsid w:val="001F4CE5"/>
    <w:rsid w:val="001F5038"/>
    <w:rsid w:val="001F5123"/>
    <w:rsid w:val="001F5273"/>
    <w:rsid w:val="001F5B7E"/>
    <w:rsid w:val="001F6B90"/>
    <w:rsid w:val="001F6BE3"/>
    <w:rsid w:val="001F6DF8"/>
    <w:rsid w:val="001F7581"/>
    <w:rsid w:val="001F7667"/>
    <w:rsid w:val="001F7862"/>
    <w:rsid w:val="001F79FE"/>
    <w:rsid w:val="001F7FD4"/>
    <w:rsid w:val="002000CB"/>
    <w:rsid w:val="002007C6"/>
    <w:rsid w:val="00200B74"/>
    <w:rsid w:val="00200BCA"/>
    <w:rsid w:val="00200F2C"/>
    <w:rsid w:val="0020135D"/>
    <w:rsid w:val="002016D3"/>
    <w:rsid w:val="00201943"/>
    <w:rsid w:val="00201EA4"/>
    <w:rsid w:val="00201EBB"/>
    <w:rsid w:val="00202130"/>
    <w:rsid w:val="002025C1"/>
    <w:rsid w:val="002029B2"/>
    <w:rsid w:val="00202E78"/>
    <w:rsid w:val="00203332"/>
    <w:rsid w:val="002034F7"/>
    <w:rsid w:val="00203AE6"/>
    <w:rsid w:val="00203BC8"/>
    <w:rsid w:val="00204058"/>
    <w:rsid w:val="002044A7"/>
    <w:rsid w:val="002044B2"/>
    <w:rsid w:val="00204514"/>
    <w:rsid w:val="0020472E"/>
    <w:rsid w:val="002048AD"/>
    <w:rsid w:val="0020551A"/>
    <w:rsid w:val="00205546"/>
    <w:rsid w:val="00205A9C"/>
    <w:rsid w:val="00205B54"/>
    <w:rsid w:val="00205D36"/>
    <w:rsid w:val="00205F58"/>
    <w:rsid w:val="0020616E"/>
    <w:rsid w:val="002067D2"/>
    <w:rsid w:val="00206960"/>
    <w:rsid w:val="00206CDE"/>
    <w:rsid w:val="00207002"/>
    <w:rsid w:val="002071F6"/>
    <w:rsid w:val="0020782F"/>
    <w:rsid w:val="00207A80"/>
    <w:rsid w:val="00207E4A"/>
    <w:rsid w:val="002105FD"/>
    <w:rsid w:val="0021156A"/>
    <w:rsid w:val="00211B24"/>
    <w:rsid w:val="00211CC4"/>
    <w:rsid w:val="00211EF8"/>
    <w:rsid w:val="002126F9"/>
    <w:rsid w:val="00212752"/>
    <w:rsid w:val="002127F4"/>
    <w:rsid w:val="00212B29"/>
    <w:rsid w:val="0021374E"/>
    <w:rsid w:val="00213980"/>
    <w:rsid w:val="00213992"/>
    <w:rsid w:val="002139B0"/>
    <w:rsid w:val="00213B23"/>
    <w:rsid w:val="00213CE0"/>
    <w:rsid w:val="00213F68"/>
    <w:rsid w:val="0021404B"/>
    <w:rsid w:val="00214289"/>
    <w:rsid w:val="00214332"/>
    <w:rsid w:val="00214752"/>
    <w:rsid w:val="002147C4"/>
    <w:rsid w:val="00214924"/>
    <w:rsid w:val="00214DD6"/>
    <w:rsid w:val="00214E4B"/>
    <w:rsid w:val="00215271"/>
    <w:rsid w:val="002154C9"/>
    <w:rsid w:val="00215767"/>
    <w:rsid w:val="00215AA8"/>
    <w:rsid w:val="00215C7C"/>
    <w:rsid w:val="00216397"/>
    <w:rsid w:val="00216398"/>
    <w:rsid w:val="002164EE"/>
    <w:rsid w:val="002165EB"/>
    <w:rsid w:val="002168B8"/>
    <w:rsid w:val="00216CB9"/>
    <w:rsid w:val="00216D09"/>
    <w:rsid w:val="00217A4B"/>
    <w:rsid w:val="0022007C"/>
    <w:rsid w:val="0022075E"/>
    <w:rsid w:val="0022076D"/>
    <w:rsid w:val="0022085D"/>
    <w:rsid w:val="00220955"/>
    <w:rsid w:val="00220C90"/>
    <w:rsid w:val="00220E3F"/>
    <w:rsid w:val="00220F7A"/>
    <w:rsid w:val="00220FDD"/>
    <w:rsid w:val="002210EE"/>
    <w:rsid w:val="00221216"/>
    <w:rsid w:val="002213D4"/>
    <w:rsid w:val="00221654"/>
    <w:rsid w:val="0022165C"/>
    <w:rsid w:val="002218D1"/>
    <w:rsid w:val="00221947"/>
    <w:rsid w:val="00221C03"/>
    <w:rsid w:val="00221FED"/>
    <w:rsid w:val="002221F3"/>
    <w:rsid w:val="002227E7"/>
    <w:rsid w:val="00222AAF"/>
    <w:rsid w:val="00222BCB"/>
    <w:rsid w:val="00222D4D"/>
    <w:rsid w:val="0022305A"/>
    <w:rsid w:val="002235B9"/>
    <w:rsid w:val="00223766"/>
    <w:rsid w:val="0022397C"/>
    <w:rsid w:val="00223984"/>
    <w:rsid w:val="00223EBE"/>
    <w:rsid w:val="002240D5"/>
    <w:rsid w:val="002242FE"/>
    <w:rsid w:val="00224AAC"/>
    <w:rsid w:val="00224B32"/>
    <w:rsid w:val="0022504F"/>
    <w:rsid w:val="00225446"/>
    <w:rsid w:val="002255B0"/>
    <w:rsid w:val="00226286"/>
    <w:rsid w:val="00226735"/>
    <w:rsid w:val="002268FB"/>
    <w:rsid w:val="00226A37"/>
    <w:rsid w:val="00226D77"/>
    <w:rsid w:val="0022771D"/>
    <w:rsid w:val="00227B1A"/>
    <w:rsid w:val="00227EC2"/>
    <w:rsid w:val="00230168"/>
    <w:rsid w:val="002303DC"/>
    <w:rsid w:val="00230620"/>
    <w:rsid w:val="0023075A"/>
    <w:rsid w:val="0023081C"/>
    <w:rsid w:val="00230A9A"/>
    <w:rsid w:val="002311E8"/>
    <w:rsid w:val="00231402"/>
    <w:rsid w:val="00231960"/>
    <w:rsid w:val="00232392"/>
    <w:rsid w:val="00232678"/>
    <w:rsid w:val="00232941"/>
    <w:rsid w:val="00232AAF"/>
    <w:rsid w:val="00232B28"/>
    <w:rsid w:val="002335E5"/>
    <w:rsid w:val="00233ACB"/>
    <w:rsid w:val="00234306"/>
    <w:rsid w:val="002344A1"/>
    <w:rsid w:val="00234732"/>
    <w:rsid w:val="0023592A"/>
    <w:rsid w:val="00235CFA"/>
    <w:rsid w:val="00235DA4"/>
    <w:rsid w:val="002364C4"/>
    <w:rsid w:val="0023674E"/>
    <w:rsid w:val="00236CE8"/>
    <w:rsid w:val="00236D94"/>
    <w:rsid w:val="00237436"/>
    <w:rsid w:val="00237640"/>
    <w:rsid w:val="002378C6"/>
    <w:rsid w:val="002379F4"/>
    <w:rsid w:val="00237EE2"/>
    <w:rsid w:val="002401EA"/>
    <w:rsid w:val="0024038C"/>
    <w:rsid w:val="002403C7"/>
    <w:rsid w:val="00240519"/>
    <w:rsid w:val="0024079B"/>
    <w:rsid w:val="00240A00"/>
    <w:rsid w:val="00241318"/>
    <w:rsid w:val="002414E1"/>
    <w:rsid w:val="00241563"/>
    <w:rsid w:val="002416A3"/>
    <w:rsid w:val="00241898"/>
    <w:rsid w:val="00241C5C"/>
    <w:rsid w:val="00241C93"/>
    <w:rsid w:val="00242352"/>
    <w:rsid w:val="0024269B"/>
    <w:rsid w:val="0024270E"/>
    <w:rsid w:val="0024298B"/>
    <w:rsid w:val="00242E2C"/>
    <w:rsid w:val="002431CA"/>
    <w:rsid w:val="00243674"/>
    <w:rsid w:val="00243C3D"/>
    <w:rsid w:val="00243CCC"/>
    <w:rsid w:val="00243D19"/>
    <w:rsid w:val="00243D41"/>
    <w:rsid w:val="00243D78"/>
    <w:rsid w:val="00243F5C"/>
    <w:rsid w:val="0024411E"/>
    <w:rsid w:val="0024450B"/>
    <w:rsid w:val="002445E3"/>
    <w:rsid w:val="00244C42"/>
    <w:rsid w:val="00244E36"/>
    <w:rsid w:val="00244EBE"/>
    <w:rsid w:val="00244EE7"/>
    <w:rsid w:val="0024523E"/>
    <w:rsid w:val="00245B97"/>
    <w:rsid w:val="0024696A"/>
    <w:rsid w:val="00246C7B"/>
    <w:rsid w:val="0024706B"/>
    <w:rsid w:val="002475B3"/>
    <w:rsid w:val="002475BD"/>
    <w:rsid w:val="00247AE5"/>
    <w:rsid w:val="00247B29"/>
    <w:rsid w:val="00247B52"/>
    <w:rsid w:val="0025076D"/>
    <w:rsid w:val="002509D7"/>
    <w:rsid w:val="00250A7F"/>
    <w:rsid w:val="00250E1F"/>
    <w:rsid w:val="00250F4A"/>
    <w:rsid w:val="002510F0"/>
    <w:rsid w:val="00251F67"/>
    <w:rsid w:val="002520AA"/>
    <w:rsid w:val="00252849"/>
    <w:rsid w:val="00252CD9"/>
    <w:rsid w:val="00253035"/>
    <w:rsid w:val="00253874"/>
    <w:rsid w:val="00253C0E"/>
    <w:rsid w:val="0025421D"/>
    <w:rsid w:val="002547C3"/>
    <w:rsid w:val="002548D8"/>
    <w:rsid w:val="00254F03"/>
    <w:rsid w:val="0025532C"/>
    <w:rsid w:val="002553D9"/>
    <w:rsid w:val="0025552B"/>
    <w:rsid w:val="00255B5D"/>
    <w:rsid w:val="00255E2A"/>
    <w:rsid w:val="00256948"/>
    <w:rsid w:val="002569F0"/>
    <w:rsid w:val="002572B0"/>
    <w:rsid w:val="00257A4C"/>
    <w:rsid w:val="00260736"/>
    <w:rsid w:val="00260FCA"/>
    <w:rsid w:val="002612FB"/>
    <w:rsid w:val="002619BB"/>
    <w:rsid w:val="00261C52"/>
    <w:rsid w:val="00261D20"/>
    <w:rsid w:val="00262539"/>
    <w:rsid w:val="002632E6"/>
    <w:rsid w:val="00263341"/>
    <w:rsid w:val="00263552"/>
    <w:rsid w:val="00263671"/>
    <w:rsid w:val="00263730"/>
    <w:rsid w:val="0026393E"/>
    <w:rsid w:val="00263D35"/>
    <w:rsid w:val="00263D8E"/>
    <w:rsid w:val="00264147"/>
    <w:rsid w:val="002641A4"/>
    <w:rsid w:val="00264612"/>
    <w:rsid w:val="0026477B"/>
    <w:rsid w:val="00264A59"/>
    <w:rsid w:val="00264CF0"/>
    <w:rsid w:val="00264EE8"/>
    <w:rsid w:val="00264EEC"/>
    <w:rsid w:val="00264FB0"/>
    <w:rsid w:val="0026503D"/>
    <w:rsid w:val="00265195"/>
    <w:rsid w:val="002654ED"/>
    <w:rsid w:val="002655F2"/>
    <w:rsid w:val="00265AB7"/>
    <w:rsid w:val="00265B5B"/>
    <w:rsid w:val="00265C9F"/>
    <w:rsid w:val="002665BB"/>
    <w:rsid w:val="00266F2C"/>
    <w:rsid w:val="00266F98"/>
    <w:rsid w:val="00266FEB"/>
    <w:rsid w:val="00267B28"/>
    <w:rsid w:val="00267C48"/>
    <w:rsid w:val="0027035F"/>
    <w:rsid w:val="00270726"/>
    <w:rsid w:val="00270805"/>
    <w:rsid w:val="00270C22"/>
    <w:rsid w:val="0027211E"/>
    <w:rsid w:val="00272134"/>
    <w:rsid w:val="0027226A"/>
    <w:rsid w:val="002723EF"/>
    <w:rsid w:val="00272C00"/>
    <w:rsid w:val="00272D20"/>
    <w:rsid w:val="00272D58"/>
    <w:rsid w:val="002730DA"/>
    <w:rsid w:val="002733C4"/>
    <w:rsid w:val="00273489"/>
    <w:rsid w:val="00273603"/>
    <w:rsid w:val="00273DD7"/>
    <w:rsid w:val="00273F75"/>
    <w:rsid w:val="00274122"/>
    <w:rsid w:val="0027420C"/>
    <w:rsid w:val="00274534"/>
    <w:rsid w:val="0027461C"/>
    <w:rsid w:val="00274A13"/>
    <w:rsid w:val="00274D0C"/>
    <w:rsid w:val="00275923"/>
    <w:rsid w:val="002759A4"/>
    <w:rsid w:val="00275D8B"/>
    <w:rsid w:val="0027609D"/>
    <w:rsid w:val="00276149"/>
    <w:rsid w:val="002763A7"/>
    <w:rsid w:val="002768DC"/>
    <w:rsid w:val="00276A50"/>
    <w:rsid w:val="00276B30"/>
    <w:rsid w:val="00276B59"/>
    <w:rsid w:val="00276BB4"/>
    <w:rsid w:val="00276C87"/>
    <w:rsid w:val="00276D6A"/>
    <w:rsid w:val="00276D77"/>
    <w:rsid w:val="00277012"/>
    <w:rsid w:val="00277286"/>
    <w:rsid w:val="00277351"/>
    <w:rsid w:val="00280133"/>
    <w:rsid w:val="00280777"/>
    <w:rsid w:val="00280783"/>
    <w:rsid w:val="002808AB"/>
    <w:rsid w:val="0028090D"/>
    <w:rsid w:val="00280D93"/>
    <w:rsid w:val="0028122E"/>
    <w:rsid w:val="0028178D"/>
    <w:rsid w:val="0028179B"/>
    <w:rsid w:val="002821BE"/>
    <w:rsid w:val="002822F5"/>
    <w:rsid w:val="002823E3"/>
    <w:rsid w:val="0028270F"/>
    <w:rsid w:val="002828A0"/>
    <w:rsid w:val="0028298A"/>
    <w:rsid w:val="00282A86"/>
    <w:rsid w:val="00282A93"/>
    <w:rsid w:val="00282AEE"/>
    <w:rsid w:val="00283921"/>
    <w:rsid w:val="00283A52"/>
    <w:rsid w:val="00283CAD"/>
    <w:rsid w:val="0028413B"/>
    <w:rsid w:val="00284175"/>
    <w:rsid w:val="002843ED"/>
    <w:rsid w:val="0028444A"/>
    <w:rsid w:val="00284DC9"/>
    <w:rsid w:val="00284E97"/>
    <w:rsid w:val="00284FAF"/>
    <w:rsid w:val="00285053"/>
    <w:rsid w:val="00286315"/>
    <w:rsid w:val="002865DF"/>
    <w:rsid w:val="002867D0"/>
    <w:rsid w:val="002869E0"/>
    <w:rsid w:val="00286AEE"/>
    <w:rsid w:val="00286B10"/>
    <w:rsid w:val="00286C91"/>
    <w:rsid w:val="00287318"/>
    <w:rsid w:val="0028769D"/>
    <w:rsid w:val="00287A00"/>
    <w:rsid w:val="00287B6D"/>
    <w:rsid w:val="00287E4F"/>
    <w:rsid w:val="00287F62"/>
    <w:rsid w:val="00290049"/>
    <w:rsid w:val="002906E9"/>
    <w:rsid w:val="00290BE2"/>
    <w:rsid w:val="00290DDA"/>
    <w:rsid w:val="00290F1E"/>
    <w:rsid w:val="00290F92"/>
    <w:rsid w:val="002910CA"/>
    <w:rsid w:val="00291625"/>
    <w:rsid w:val="00291BA7"/>
    <w:rsid w:val="00292036"/>
    <w:rsid w:val="00292617"/>
    <w:rsid w:val="00292B8D"/>
    <w:rsid w:val="00292D98"/>
    <w:rsid w:val="002934A6"/>
    <w:rsid w:val="002935DC"/>
    <w:rsid w:val="002936B8"/>
    <w:rsid w:val="002936CF"/>
    <w:rsid w:val="00293711"/>
    <w:rsid w:val="00293B67"/>
    <w:rsid w:val="00293CE8"/>
    <w:rsid w:val="00293F41"/>
    <w:rsid w:val="002943F5"/>
    <w:rsid w:val="002945D8"/>
    <w:rsid w:val="00294625"/>
    <w:rsid w:val="002946D3"/>
    <w:rsid w:val="0029470E"/>
    <w:rsid w:val="00294826"/>
    <w:rsid w:val="00294C3F"/>
    <w:rsid w:val="00294CE3"/>
    <w:rsid w:val="00294FF9"/>
    <w:rsid w:val="00295286"/>
    <w:rsid w:val="00295668"/>
    <w:rsid w:val="0029566A"/>
    <w:rsid w:val="002956FF"/>
    <w:rsid w:val="00295850"/>
    <w:rsid w:val="002958F6"/>
    <w:rsid w:val="00295942"/>
    <w:rsid w:val="00295A4D"/>
    <w:rsid w:val="00295ABB"/>
    <w:rsid w:val="002965A9"/>
    <w:rsid w:val="002968EE"/>
    <w:rsid w:val="002975A1"/>
    <w:rsid w:val="0029777B"/>
    <w:rsid w:val="00297C2E"/>
    <w:rsid w:val="002A017D"/>
    <w:rsid w:val="002A081D"/>
    <w:rsid w:val="002A0870"/>
    <w:rsid w:val="002A0B32"/>
    <w:rsid w:val="002A0E6A"/>
    <w:rsid w:val="002A155E"/>
    <w:rsid w:val="002A158D"/>
    <w:rsid w:val="002A15BB"/>
    <w:rsid w:val="002A23B5"/>
    <w:rsid w:val="002A2816"/>
    <w:rsid w:val="002A2F86"/>
    <w:rsid w:val="002A34C4"/>
    <w:rsid w:val="002A3660"/>
    <w:rsid w:val="002A4295"/>
    <w:rsid w:val="002A4A2B"/>
    <w:rsid w:val="002A5242"/>
    <w:rsid w:val="002A5351"/>
    <w:rsid w:val="002A542D"/>
    <w:rsid w:val="002A586C"/>
    <w:rsid w:val="002A628E"/>
    <w:rsid w:val="002A62F9"/>
    <w:rsid w:val="002A6319"/>
    <w:rsid w:val="002A63A4"/>
    <w:rsid w:val="002A69BE"/>
    <w:rsid w:val="002A6A7E"/>
    <w:rsid w:val="002A6AF0"/>
    <w:rsid w:val="002A6E9B"/>
    <w:rsid w:val="002A7145"/>
    <w:rsid w:val="002A7366"/>
    <w:rsid w:val="002A7542"/>
    <w:rsid w:val="002A7661"/>
    <w:rsid w:val="002A78CB"/>
    <w:rsid w:val="002A7BBA"/>
    <w:rsid w:val="002B0612"/>
    <w:rsid w:val="002B076F"/>
    <w:rsid w:val="002B0B9E"/>
    <w:rsid w:val="002B1311"/>
    <w:rsid w:val="002B1387"/>
    <w:rsid w:val="002B14F4"/>
    <w:rsid w:val="002B17CD"/>
    <w:rsid w:val="002B1BF0"/>
    <w:rsid w:val="002B1D2F"/>
    <w:rsid w:val="002B1ED7"/>
    <w:rsid w:val="002B1EF6"/>
    <w:rsid w:val="002B227B"/>
    <w:rsid w:val="002B264B"/>
    <w:rsid w:val="002B272F"/>
    <w:rsid w:val="002B27E5"/>
    <w:rsid w:val="002B292A"/>
    <w:rsid w:val="002B36A9"/>
    <w:rsid w:val="002B36FA"/>
    <w:rsid w:val="002B3879"/>
    <w:rsid w:val="002B387C"/>
    <w:rsid w:val="002B393F"/>
    <w:rsid w:val="002B3960"/>
    <w:rsid w:val="002B39D9"/>
    <w:rsid w:val="002B3A70"/>
    <w:rsid w:val="002B3DBC"/>
    <w:rsid w:val="002B3EEA"/>
    <w:rsid w:val="002B4650"/>
    <w:rsid w:val="002B4A79"/>
    <w:rsid w:val="002B4CBD"/>
    <w:rsid w:val="002B4D1A"/>
    <w:rsid w:val="002B4EDC"/>
    <w:rsid w:val="002B510C"/>
    <w:rsid w:val="002B51EF"/>
    <w:rsid w:val="002B5233"/>
    <w:rsid w:val="002B5794"/>
    <w:rsid w:val="002B5FDE"/>
    <w:rsid w:val="002B6233"/>
    <w:rsid w:val="002B6679"/>
    <w:rsid w:val="002B72DF"/>
    <w:rsid w:val="002B7923"/>
    <w:rsid w:val="002B7A75"/>
    <w:rsid w:val="002B7ABA"/>
    <w:rsid w:val="002B7ABE"/>
    <w:rsid w:val="002B7E99"/>
    <w:rsid w:val="002B7EDA"/>
    <w:rsid w:val="002C04BC"/>
    <w:rsid w:val="002C0B29"/>
    <w:rsid w:val="002C1463"/>
    <w:rsid w:val="002C173F"/>
    <w:rsid w:val="002C1948"/>
    <w:rsid w:val="002C2047"/>
    <w:rsid w:val="002C22E6"/>
    <w:rsid w:val="002C22ED"/>
    <w:rsid w:val="002C2556"/>
    <w:rsid w:val="002C2586"/>
    <w:rsid w:val="002C2AFB"/>
    <w:rsid w:val="002C339D"/>
    <w:rsid w:val="002C3A04"/>
    <w:rsid w:val="002C3E64"/>
    <w:rsid w:val="002C44D5"/>
    <w:rsid w:val="002C5123"/>
    <w:rsid w:val="002C5735"/>
    <w:rsid w:val="002C580C"/>
    <w:rsid w:val="002C5A9D"/>
    <w:rsid w:val="002C5F5A"/>
    <w:rsid w:val="002C6B92"/>
    <w:rsid w:val="002C6C6A"/>
    <w:rsid w:val="002C6E70"/>
    <w:rsid w:val="002C743E"/>
    <w:rsid w:val="002C7625"/>
    <w:rsid w:val="002C7663"/>
    <w:rsid w:val="002C7C45"/>
    <w:rsid w:val="002C7D7C"/>
    <w:rsid w:val="002C7DC5"/>
    <w:rsid w:val="002C7E2F"/>
    <w:rsid w:val="002D0697"/>
    <w:rsid w:val="002D0AC8"/>
    <w:rsid w:val="002D0D35"/>
    <w:rsid w:val="002D0F05"/>
    <w:rsid w:val="002D1408"/>
    <w:rsid w:val="002D146B"/>
    <w:rsid w:val="002D14DA"/>
    <w:rsid w:val="002D159C"/>
    <w:rsid w:val="002D181A"/>
    <w:rsid w:val="002D1D04"/>
    <w:rsid w:val="002D1EB9"/>
    <w:rsid w:val="002D1F52"/>
    <w:rsid w:val="002D2075"/>
    <w:rsid w:val="002D2079"/>
    <w:rsid w:val="002D2993"/>
    <w:rsid w:val="002D2B61"/>
    <w:rsid w:val="002D2C45"/>
    <w:rsid w:val="002D2E47"/>
    <w:rsid w:val="002D2FFF"/>
    <w:rsid w:val="002D3A26"/>
    <w:rsid w:val="002D3FAD"/>
    <w:rsid w:val="002D3FBB"/>
    <w:rsid w:val="002D428E"/>
    <w:rsid w:val="002D448A"/>
    <w:rsid w:val="002D5164"/>
    <w:rsid w:val="002D5B07"/>
    <w:rsid w:val="002D5FEF"/>
    <w:rsid w:val="002D6955"/>
    <w:rsid w:val="002D6A88"/>
    <w:rsid w:val="002D710F"/>
    <w:rsid w:val="002D7338"/>
    <w:rsid w:val="002D7480"/>
    <w:rsid w:val="002D74A9"/>
    <w:rsid w:val="002D751A"/>
    <w:rsid w:val="002D75EF"/>
    <w:rsid w:val="002D76E4"/>
    <w:rsid w:val="002D77DC"/>
    <w:rsid w:val="002D7E85"/>
    <w:rsid w:val="002D7EB9"/>
    <w:rsid w:val="002D7F8F"/>
    <w:rsid w:val="002E0007"/>
    <w:rsid w:val="002E062E"/>
    <w:rsid w:val="002E07DE"/>
    <w:rsid w:val="002E09BD"/>
    <w:rsid w:val="002E0B19"/>
    <w:rsid w:val="002E0B23"/>
    <w:rsid w:val="002E0BF2"/>
    <w:rsid w:val="002E0D46"/>
    <w:rsid w:val="002E0FFC"/>
    <w:rsid w:val="002E1A07"/>
    <w:rsid w:val="002E1F66"/>
    <w:rsid w:val="002E2198"/>
    <w:rsid w:val="002E2272"/>
    <w:rsid w:val="002E2D37"/>
    <w:rsid w:val="002E2E42"/>
    <w:rsid w:val="002E2EBB"/>
    <w:rsid w:val="002E3477"/>
    <w:rsid w:val="002E34AA"/>
    <w:rsid w:val="002E3CF8"/>
    <w:rsid w:val="002E44C9"/>
    <w:rsid w:val="002E44FE"/>
    <w:rsid w:val="002E4739"/>
    <w:rsid w:val="002E4780"/>
    <w:rsid w:val="002E4A82"/>
    <w:rsid w:val="002E4F9C"/>
    <w:rsid w:val="002E5B2C"/>
    <w:rsid w:val="002E6546"/>
    <w:rsid w:val="002E6656"/>
    <w:rsid w:val="002E6FE7"/>
    <w:rsid w:val="002E7615"/>
    <w:rsid w:val="002E7A4F"/>
    <w:rsid w:val="002E7FC4"/>
    <w:rsid w:val="002E7FD1"/>
    <w:rsid w:val="002F0475"/>
    <w:rsid w:val="002F0910"/>
    <w:rsid w:val="002F0B48"/>
    <w:rsid w:val="002F0BE8"/>
    <w:rsid w:val="002F14C4"/>
    <w:rsid w:val="002F1771"/>
    <w:rsid w:val="002F17E2"/>
    <w:rsid w:val="002F185B"/>
    <w:rsid w:val="002F1A87"/>
    <w:rsid w:val="002F2626"/>
    <w:rsid w:val="002F2A22"/>
    <w:rsid w:val="002F3681"/>
    <w:rsid w:val="002F3AFE"/>
    <w:rsid w:val="002F3C12"/>
    <w:rsid w:val="002F4235"/>
    <w:rsid w:val="002F426D"/>
    <w:rsid w:val="002F4368"/>
    <w:rsid w:val="002F438D"/>
    <w:rsid w:val="002F49B4"/>
    <w:rsid w:val="002F4F71"/>
    <w:rsid w:val="002F541D"/>
    <w:rsid w:val="002F5779"/>
    <w:rsid w:val="002F57F0"/>
    <w:rsid w:val="002F5903"/>
    <w:rsid w:val="002F596A"/>
    <w:rsid w:val="002F598E"/>
    <w:rsid w:val="002F5C85"/>
    <w:rsid w:val="002F5D41"/>
    <w:rsid w:val="002F625A"/>
    <w:rsid w:val="002F6260"/>
    <w:rsid w:val="002F638A"/>
    <w:rsid w:val="002F647C"/>
    <w:rsid w:val="002F71C6"/>
    <w:rsid w:val="002F7B7D"/>
    <w:rsid w:val="002F7CB3"/>
    <w:rsid w:val="002F7F3E"/>
    <w:rsid w:val="00300095"/>
    <w:rsid w:val="00300347"/>
    <w:rsid w:val="0030040D"/>
    <w:rsid w:val="00300630"/>
    <w:rsid w:val="00300833"/>
    <w:rsid w:val="00300A85"/>
    <w:rsid w:val="00300EB5"/>
    <w:rsid w:val="0030118F"/>
    <w:rsid w:val="003011EF"/>
    <w:rsid w:val="00301309"/>
    <w:rsid w:val="00301512"/>
    <w:rsid w:val="0030187F"/>
    <w:rsid w:val="00301A2D"/>
    <w:rsid w:val="00301F18"/>
    <w:rsid w:val="0030206D"/>
    <w:rsid w:val="00302327"/>
    <w:rsid w:val="003024CF"/>
    <w:rsid w:val="003024DD"/>
    <w:rsid w:val="003027E6"/>
    <w:rsid w:val="00302922"/>
    <w:rsid w:val="003032F7"/>
    <w:rsid w:val="003034EE"/>
    <w:rsid w:val="00303A21"/>
    <w:rsid w:val="00304681"/>
    <w:rsid w:val="00304C26"/>
    <w:rsid w:val="00304CAB"/>
    <w:rsid w:val="00304E19"/>
    <w:rsid w:val="00304EA8"/>
    <w:rsid w:val="00305BB3"/>
    <w:rsid w:val="00305D9F"/>
    <w:rsid w:val="00307390"/>
    <w:rsid w:val="003076B6"/>
    <w:rsid w:val="00307850"/>
    <w:rsid w:val="003079E2"/>
    <w:rsid w:val="00307C34"/>
    <w:rsid w:val="00307C74"/>
    <w:rsid w:val="00307E4F"/>
    <w:rsid w:val="00310677"/>
    <w:rsid w:val="00310960"/>
    <w:rsid w:val="00310A40"/>
    <w:rsid w:val="003110B7"/>
    <w:rsid w:val="0031118F"/>
    <w:rsid w:val="0031130D"/>
    <w:rsid w:val="0031132A"/>
    <w:rsid w:val="0031143F"/>
    <w:rsid w:val="003118E3"/>
    <w:rsid w:val="00311984"/>
    <w:rsid w:val="00311C0A"/>
    <w:rsid w:val="00311C82"/>
    <w:rsid w:val="00311E74"/>
    <w:rsid w:val="0031204F"/>
    <w:rsid w:val="00312294"/>
    <w:rsid w:val="003124B8"/>
    <w:rsid w:val="00312888"/>
    <w:rsid w:val="00312F11"/>
    <w:rsid w:val="0031308C"/>
    <w:rsid w:val="00313524"/>
    <w:rsid w:val="00313BEB"/>
    <w:rsid w:val="00313ED7"/>
    <w:rsid w:val="00314762"/>
    <w:rsid w:val="00314F6A"/>
    <w:rsid w:val="00314F9E"/>
    <w:rsid w:val="003152A3"/>
    <w:rsid w:val="003154ED"/>
    <w:rsid w:val="00315616"/>
    <w:rsid w:val="00315AAF"/>
    <w:rsid w:val="00315D63"/>
    <w:rsid w:val="00316412"/>
    <w:rsid w:val="003169B1"/>
    <w:rsid w:val="00316F4D"/>
    <w:rsid w:val="00317411"/>
    <w:rsid w:val="003174E6"/>
    <w:rsid w:val="0031763A"/>
    <w:rsid w:val="0031794F"/>
    <w:rsid w:val="00317ED4"/>
    <w:rsid w:val="00317F71"/>
    <w:rsid w:val="003202BC"/>
    <w:rsid w:val="00320475"/>
    <w:rsid w:val="00320691"/>
    <w:rsid w:val="0032115E"/>
    <w:rsid w:val="003213B8"/>
    <w:rsid w:val="00321552"/>
    <w:rsid w:val="00321828"/>
    <w:rsid w:val="00321A22"/>
    <w:rsid w:val="00321A45"/>
    <w:rsid w:val="003222DF"/>
    <w:rsid w:val="0032242E"/>
    <w:rsid w:val="003227EC"/>
    <w:rsid w:val="00322806"/>
    <w:rsid w:val="00322836"/>
    <w:rsid w:val="00322890"/>
    <w:rsid w:val="003228B0"/>
    <w:rsid w:val="00322AD6"/>
    <w:rsid w:val="00322B76"/>
    <w:rsid w:val="00322D03"/>
    <w:rsid w:val="00322E6A"/>
    <w:rsid w:val="003235DA"/>
    <w:rsid w:val="003235E7"/>
    <w:rsid w:val="0032377A"/>
    <w:rsid w:val="003237E8"/>
    <w:rsid w:val="00323E32"/>
    <w:rsid w:val="00324449"/>
    <w:rsid w:val="00324668"/>
    <w:rsid w:val="00324A3D"/>
    <w:rsid w:val="00324A6B"/>
    <w:rsid w:val="00324AC3"/>
    <w:rsid w:val="00324C29"/>
    <w:rsid w:val="003250A0"/>
    <w:rsid w:val="003251AB"/>
    <w:rsid w:val="00325A72"/>
    <w:rsid w:val="00325F26"/>
    <w:rsid w:val="00326757"/>
    <w:rsid w:val="003269D8"/>
    <w:rsid w:val="00326A6B"/>
    <w:rsid w:val="00326B9E"/>
    <w:rsid w:val="00326C79"/>
    <w:rsid w:val="00326F4D"/>
    <w:rsid w:val="003272E6"/>
    <w:rsid w:val="0032731A"/>
    <w:rsid w:val="0032765E"/>
    <w:rsid w:val="00327CA0"/>
    <w:rsid w:val="0033064C"/>
    <w:rsid w:val="003307AC"/>
    <w:rsid w:val="00331625"/>
    <w:rsid w:val="0033180A"/>
    <w:rsid w:val="00331C62"/>
    <w:rsid w:val="0033204D"/>
    <w:rsid w:val="0033220F"/>
    <w:rsid w:val="003323DF"/>
    <w:rsid w:val="00332E2E"/>
    <w:rsid w:val="00332E65"/>
    <w:rsid w:val="003335BE"/>
    <w:rsid w:val="00333829"/>
    <w:rsid w:val="00333BE3"/>
    <w:rsid w:val="00333C0C"/>
    <w:rsid w:val="00333C33"/>
    <w:rsid w:val="00333FCD"/>
    <w:rsid w:val="00334781"/>
    <w:rsid w:val="0033509C"/>
    <w:rsid w:val="003350F4"/>
    <w:rsid w:val="0033511F"/>
    <w:rsid w:val="003352DA"/>
    <w:rsid w:val="00335431"/>
    <w:rsid w:val="00335563"/>
    <w:rsid w:val="003359C3"/>
    <w:rsid w:val="00335C57"/>
    <w:rsid w:val="00335D94"/>
    <w:rsid w:val="00335F88"/>
    <w:rsid w:val="003362C8"/>
    <w:rsid w:val="0033635A"/>
    <w:rsid w:val="0033637F"/>
    <w:rsid w:val="00336CE5"/>
    <w:rsid w:val="00337542"/>
    <w:rsid w:val="003376DF"/>
    <w:rsid w:val="00337C40"/>
    <w:rsid w:val="00337FD9"/>
    <w:rsid w:val="00337FF0"/>
    <w:rsid w:val="0034033C"/>
    <w:rsid w:val="003403BD"/>
    <w:rsid w:val="0034051C"/>
    <w:rsid w:val="00340909"/>
    <w:rsid w:val="00340C18"/>
    <w:rsid w:val="003411E4"/>
    <w:rsid w:val="003412CB"/>
    <w:rsid w:val="003415A6"/>
    <w:rsid w:val="00341AA4"/>
    <w:rsid w:val="00342973"/>
    <w:rsid w:val="00342D62"/>
    <w:rsid w:val="00342E70"/>
    <w:rsid w:val="00342E8A"/>
    <w:rsid w:val="0034364A"/>
    <w:rsid w:val="0034368F"/>
    <w:rsid w:val="003436F0"/>
    <w:rsid w:val="00343A89"/>
    <w:rsid w:val="00343B13"/>
    <w:rsid w:val="00344129"/>
    <w:rsid w:val="003442BA"/>
    <w:rsid w:val="00344328"/>
    <w:rsid w:val="0034472F"/>
    <w:rsid w:val="00344B2F"/>
    <w:rsid w:val="00344D5A"/>
    <w:rsid w:val="00344E81"/>
    <w:rsid w:val="00344EA2"/>
    <w:rsid w:val="00345166"/>
    <w:rsid w:val="00345431"/>
    <w:rsid w:val="003455EC"/>
    <w:rsid w:val="0034573F"/>
    <w:rsid w:val="00345A01"/>
    <w:rsid w:val="00345B2C"/>
    <w:rsid w:val="00345EB0"/>
    <w:rsid w:val="00346088"/>
    <w:rsid w:val="003465D3"/>
    <w:rsid w:val="00346FF6"/>
    <w:rsid w:val="0034736E"/>
    <w:rsid w:val="003473DC"/>
    <w:rsid w:val="00347733"/>
    <w:rsid w:val="003477F1"/>
    <w:rsid w:val="00347822"/>
    <w:rsid w:val="00347A10"/>
    <w:rsid w:val="00347B19"/>
    <w:rsid w:val="00350735"/>
    <w:rsid w:val="00350906"/>
    <w:rsid w:val="00350A1D"/>
    <w:rsid w:val="00351376"/>
    <w:rsid w:val="003513A0"/>
    <w:rsid w:val="0035153A"/>
    <w:rsid w:val="00351788"/>
    <w:rsid w:val="00351980"/>
    <w:rsid w:val="00351DDC"/>
    <w:rsid w:val="003521E3"/>
    <w:rsid w:val="003531D1"/>
    <w:rsid w:val="0035346F"/>
    <w:rsid w:val="003538FD"/>
    <w:rsid w:val="00353A13"/>
    <w:rsid w:val="00353FE0"/>
    <w:rsid w:val="003544D3"/>
    <w:rsid w:val="003547A8"/>
    <w:rsid w:val="0035490A"/>
    <w:rsid w:val="00354A1C"/>
    <w:rsid w:val="00354C6A"/>
    <w:rsid w:val="00355048"/>
    <w:rsid w:val="003553A7"/>
    <w:rsid w:val="003556CE"/>
    <w:rsid w:val="00355BAF"/>
    <w:rsid w:val="003560C3"/>
    <w:rsid w:val="00356108"/>
    <w:rsid w:val="003564F4"/>
    <w:rsid w:val="003567AB"/>
    <w:rsid w:val="003567B9"/>
    <w:rsid w:val="0035714E"/>
    <w:rsid w:val="00357285"/>
    <w:rsid w:val="003573D2"/>
    <w:rsid w:val="003575C8"/>
    <w:rsid w:val="003576DF"/>
    <w:rsid w:val="00357753"/>
    <w:rsid w:val="00357E59"/>
    <w:rsid w:val="003602B2"/>
    <w:rsid w:val="0036042D"/>
    <w:rsid w:val="00360492"/>
    <w:rsid w:val="003607EB"/>
    <w:rsid w:val="0036087A"/>
    <w:rsid w:val="003609FF"/>
    <w:rsid w:val="00360A15"/>
    <w:rsid w:val="00360A30"/>
    <w:rsid w:val="00360A89"/>
    <w:rsid w:val="00360B3C"/>
    <w:rsid w:val="00361554"/>
    <w:rsid w:val="0036167A"/>
    <w:rsid w:val="0036185F"/>
    <w:rsid w:val="003619B2"/>
    <w:rsid w:val="003620EA"/>
    <w:rsid w:val="003627C2"/>
    <w:rsid w:val="0036286A"/>
    <w:rsid w:val="00362A89"/>
    <w:rsid w:val="00362CA2"/>
    <w:rsid w:val="00362DE7"/>
    <w:rsid w:val="0036300D"/>
    <w:rsid w:val="0036312D"/>
    <w:rsid w:val="0036332A"/>
    <w:rsid w:val="0036358D"/>
    <w:rsid w:val="003638F4"/>
    <w:rsid w:val="00363C90"/>
    <w:rsid w:val="00364225"/>
    <w:rsid w:val="003646FC"/>
    <w:rsid w:val="0036479C"/>
    <w:rsid w:val="003648AB"/>
    <w:rsid w:val="003649AA"/>
    <w:rsid w:val="00364A2E"/>
    <w:rsid w:val="00364AB0"/>
    <w:rsid w:val="00364B35"/>
    <w:rsid w:val="00364C17"/>
    <w:rsid w:val="00364D39"/>
    <w:rsid w:val="0036560D"/>
    <w:rsid w:val="00365668"/>
    <w:rsid w:val="00365B24"/>
    <w:rsid w:val="00365C51"/>
    <w:rsid w:val="0036608F"/>
    <w:rsid w:val="00366310"/>
    <w:rsid w:val="00366318"/>
    <w:rsid w:val="003674F1"/>
    <w:rsid w:val="003676BC"/>
    <w:rsid w:val="003677C6"/>
    <w:rsid w:val="00367A90"/>
    <w:rsid w:val="00367E1E"/>
    <w:rsid w:val="00367ED7"/>
    <w:rsid w:val="0037077E"/>
    <w:rsid w:val="00370956"/>
    <w:rsid w:val="00370C1C"/>
    <w:rsid w:val="00371AE9"/>
    <w:rsid w:val="00371B96"/>
    <w:rsid w:val="00371C68"/>
    <w:rsid w:val="00371D10"/>
    <w:rsid w:val="00372608"/>
    <w:rsid w:val="00373329"/>
    <w:rsid w:val="003733EE"/>
    <w:rsid w:val="0037354F"/>
    <w:rsid w:val="003736B0"/>
    <w:rsid w:val="00373931"/>
    <w:rsid w:val="00373C05"/>
    <w:rsid w:val="00373DFF"/>
    <w:rsid w:val="00373F74"/>
    <w:rsid w:val="00374178"/>
    <w:rsid w:val="0037441A"/>
    <w:rsid w:val="00374673"/>
    <w:rsid w:val="00374958"/>
    <w:rsid w:val="00375E4A"/>
    <w:rsid w:val="0037618F"/>
    <w:rsid w:val="0037698A"/>
    <w:rsid w:val="00376E7E"/>
    <w:rsid w:val="00376EBF"/>
    <w:rsid w:val="0037738E"/>
    <w:rsid w:val="003776CF"/>
    <w:rsid w:val="003777D2"/>
    <w:rsid w:val="00377D03"/>
    <w:rsid w:val="00377DA0"/>
    <w:rsid w:val="00377F8C"/>
    <w:rsid w:val="003803FE"/>
    <w:rsid w:val="003805C2"/>
    <w:rsid w:val="00380A25"/>
    <w:rsid w:val="00380D0F"/>
    <w:rsid w:val="0038102C"/>
    <w:rsid w:val="0038166F"/>
    <w:rsid w:val="0038187A"/>
    <w:rsid w:val="00381935"/>
    <w:rsid w:val="0038216A"/>
    <w:rsid w:val="003825E3"/>
    <w:rsid w:val="00383723"/>
    <w:rsid w:val="0038372F"/>
    <w:rsid w:val="00383A1F"/>
    <w:rsid w:val="00383A6C"/>
    <w:rsid w:val="00384975"/>
    <w:rsid w:val="00384B56"/>
    <w:rsid w:val="00384F11"/>
    <w:rsid w:val="0038584D"/>
    <w:rsid w:val="00385B54"/>
    <w:rsid w:val="00385BE2"/>
    <w:rsid w:val="00385DD1"/>
    <w:rsid w:val="00386062"/>
    <w:rsid w:val="00386111"/>
    <w:rsid w:val="00386A58"/>
    <w:rsid w:val="00386C49"/>
    <w:rsid w:val="00386D05"/>
    <w:rsid w:val="00386D32"/>
    <w:rsid w:val="00386EB4"/>
    <w:rsid w:val="0038773E"/>
    <w:rsid w:val="0039038B"/>
    <w:rsid w:val="003906B3"/>
    <w:rsid w:val="003908CC"/>
    <w:rsid w:val="00390D81"/>
    <w:rsid w:val="00390DE8"/>
    <w:rsid w:val="00390FED"/>
    <w:rsid w:val="00391E5F"/>
    <w:rsid w:val="00391EC2"/>
    <w:rsid w:val="003928DD"/>
    <w:rsid w:val="00392C21"/>
    <w:rsid w:val="00392E19"/>
    <w:rsid w:val="00392F0D"/>
    <w:rsid w:val="0039386B"/>
    <w:rsid w:val="00393899"/>
    <w:rsid w:val="00393F0A"/>
    <w:rsid w:val="00394E16"/>
    <w:rsid w:val="00395269"/>
    <w:rsid w:val="003952D7"/>
    <w:rsid w:val="003952F6"/>
    <w:rsid w:val="0039545E"/>
    <w:rsid w:val="003954B7"/>
    <w:rsid w:val="00395690"/>
    <w:rsid w:val="003957A0"/>
    <w:rsid w:val="003957FF"/>
    <w:rsid w:val="0039580D"/>
    <w:rsid w:val="00395B60"/>
    <w:rsid w:val="00396402"/>
    <w:rsid w:val="00396435"/>
    <w:rsid w:val="00396499"/>
    <w:rsid w:val="00396974"/>
    <w:rsid w:val="00396FE0"/>
    <w:rsid w:val="00397B9E"/>
    <w:rsid w:val="003A003E"/>
    <w:rsid w:val="003A0577"/>
    <w:rsid w:val="003A0624"/>
    <w:rsid w:val="003A07D6"/>
    <w:rsid w:val="003A178B"/>
    <w:rsid w:val="003A17BE"/>
    <w:rsid w:val="003A1B6F"/>
    <w:rsid w:val="003A208E"/>
    <w:rsid w:val="003A2327"/>
    <w:rsid w:val="003A2453"/>
    <w:rsid w:val="003A27F6"/>
    <w:rsid w:val="003A29C2"/>
    <w:rsid w:val="003A2CA0"/>
    <w:rsid w:val="003A2D41"/>
    <w:rsid w:val="003A2D52"/>
    <w:rsid w:val="003A31A1"/>
    <w:rsid w:val="003A31C6"/>
    <w:rsid w:val="003A3505"/>
    <w:rsid w:val="003A3868"/>
    <w:rsid w:val="003A3951"/>
    <w:rsid w:val="003A3B3E"/>
    <w:rsid w:val="003A3C03"/>
    <w:rsid w:val="003A3DFA"/>
    <w:rsid w:val="003A3E1E"/>
    <w:rsid w:val="003A3EDE"/>
    <w:rsid w:val="003A3F74"/>
    <w:rsid w:val="003A400E"/>
    <w:rsid w:val="003A455C"/>
    <w:rsid w:val="003A4838"/>
    <w:rsid w:val="003A48D2"/>
    <w:rsid w:val="003A4B61"/>
    <w:rsid w:val="003A4C5D"/>
    <w:rsid w:val="003A4F49"/>
    <w:rsid w:val="003A5195"/>
    <w:rsid w:val="003A51A8"/>
    <w:rsid w:val="003A5917"/>
    <w:rsid w:val="003A5C29"/>
    <w:rsid w:val="003A5F88"/>
    <w:rsid w:val="003A6353"/>
    <w:rsid w:val="003A6A28"/>
    <w:rsid w:val="003A6F1D"/>
    <w:rsid w:val="003A6FC2"/>
    <w:rsid w:val="003A75B8"/>
    <w:rsid w:val="003A7B78"/>
    <w:rsid w:val="003A7E4F"/>
    <w:rsid w:val="003A7FBD"/>
    <w:rsid w:val="003B01EB"/>
    <w:rsid w:val="003B0289"/>
    <w:rsid w:val="003B07ED"/>
    <w:rsid w:val="003B0BE8"/>
    <w:rsid w:val="003B0D35"/>
    <w:rsid w:val="003B0ECD"/>
    <w:rsid w:val="003B1085"/>
    <w:rsid w:val="003B1139"/>
    <w:rsid w:val="003B1748"/>
    <w:rsid w:val="003B1938"/>
    <w:rsid w:val="003B1CFD"/>
    <w:rsid w:val="003B1DE1"/>
    <w:rsid w:val="003B24AC"/>
    <w:rsid w:val="003B2CB6"/>
    <w:rsid w:val="003B2D03"/>
    <w:rsid w:val="003B33F4"/>
    <w:rsid w:val="003B3708"/>
    <w:rsid w:val="003B3B19"/>
    <w:rsid w:val="003B3BDF"/>
    <w:rsid w:val="003B3D18"/>
    <w:rsid w:val="003B3D99"/>
    <w:rsid w:val="003B416B"/>
    <w:rsid w:val="003B4351"/>
    <w:rsid w:val="003B4690"/>
    <w:rsid w:val="003B4994"/>
    <w:rsid w:val="003B4B02"/>
    <w:rsid w:val="003B4C22"/>
    <w:rsid w:val="003B4DA0"/>
    <w:rsid w:val="003B4F96"/>
    <w:rsid w:val="003B4FE5"/>
    <w:rsid w:val="003B50FE"/>
    <w:rsid w:val="003B579A"/>
    <w:rsid w:val="003B57BD"/>
    <w:rsid w:val="003B58CE"/>
    <w:rsid w:val="003B5D25"/>
    <w:rsid w:val="003B5D6A"/>
    <w:rsid w:val="003B669B"/>
    <w:rsid w:val="003B7416"/>
    <w:rsid w:val="003B7848"/>
    <w:rsid w:val="003B79A5"/>
    <w:rsid w:val="003B7FDA"/>
    <w:rsid w:val="003C0081"/>
    <w:rsid w:val="003C0296"/>
    <w:rsid w:val="003C0521"/>
    <w:rsid w:val="003C0701"/>
    <w:rsid w:val="003C0858"/>
    <w:rsid w:val="003C08D1"/>
    <w:rsid w:val="003C0C24"/>
    <w:rsid w:val="003C0D2B"/>
    <w:rsid w:val="003C0E3B"/>
    <w:rsid w:val="003C0E7D"/>
    <w:rsid w:val="003C0EE6"/>
    <w:rsid w:val="003C13DB"/>
    <w:rsid w:val="003C17B8"/>
    <w:rsid w:val="003C1C9F"/>
    <w:rsid w:val="003C20EE"/>
    <w:rsid w:val="003C252D"/>
    <w:rsid w:val="003C29F8"/>
    <w:rsid w:val="003C2D64"/>
    <w:rsid w:val="003C2DCA"/>
    <w:rsid w:val="003C2F9D"/>
    <w:rsid w:val="003C3467"/>
    <w:rsid w:val="003C363D"/>
    <w:rsid w:val="003C3690"/>
    <w:rsid w:val="003C3700"/>
    <w:rsid w:val="003C3ACC"/>
    <w:rsid w:val="003C40F0"/>
    <w:rsid w:val="003C424D"/>
    <w:rsid w:val="003C4BF0"/>
    <w:rsid w:val="003C4C3E"/>
    <w:rsid w:val="003C4E8C"/>
    <w:rsid w:val="003C50F5"/>
    <w:rsid w:val="003C5253"/>
    <w:rsid w:val="003C56BF"/>
    <w:rsid w:val="003C56F1"/>
    <w:rsid w:val="003C5838"/>
    <w:rsid w:val="003C5912"/>
    <w:rsid w:val="003C631A"/>
    <w:rsid w:val="003C6364"/>
    <w:rsid w:val="003C684E"/>
    <w:rsid w:val="003C6873"/>
    <w:rsid w:val="003C6E6B"/>
    <w:rsid w:val="003C75BC"/>
    <w:rsid w:val="003C7AB3"/>
    <w:rsid w:val="003D078E"/>
    <w:rsid w:val="003D0C09"/>
    <w:rsid w:val="003D1110"/>
    <w:rsid w:val="003D1B8D"/>
    <w:rsid w:val="003D21EC"/>
    <w:rsid w:val="003D2A24"/>
    <w:rsid w:val="003D2CB5"/>
    <w:rsid w:val="003D2CD3"/>
    <w:rsid w:val="003D2DA6"/>
    <w:rsid w:val="003D2EBB"/>
    <w:rsid w:val="003D305A"/>
    <w:rsid w:val="003D3402"/>
    <w:rsid w:val="003D367F"/>
    <w:rsid w:val="003D379B"/>
    <w:rsid w:val="003D3B8A"/>
    <w:rsid w:val="003D45BA"/>
    <w:rsid w:val="003D4625"/>
    <w:rsid w:val="003D4630"/>
    <w:rsid w:val="003D48EE"/>
    <w:rsid w:val="003D4997"/>
    <w:rsid w:val="003D510F"/>
    <w:rsid w:val="003D5296"/>
    <w:rsid w:val="003D5B88"/>
    <w:rsid w:val="003D64A2"/>
    <w:rsid w:val="003D66CB"/>
    <w:rsid w:val="003D677A"/>
    <w:rsid w:val="003D6E52"/>
    <w:rsid w:val="003D6F72"/>
    <w:rsid w:val="003D6FDF"/>
    <w:rsid w:val="003D70CB"/>
    <w:rsid w:val="003D732D"/>
    <w:rsid w:val="003D7AD4"/>
    <w:rsid w:val="003E05C2"/>
    <w:rsid w:val="003E0E9C"/>
    <w:rsid w:val="003E11DA"/>
    <w:rsid w:val="003E16B7"/>
    <w:rsid w:val="003E174D"/>
    <w:rsid w:val="003E1809"/>
    <w:rsid w:val="003E1812"/>
    <w:rsid w:val="003E1BCD"/>
    <w:rsid w:val="003E21BE"/>
    <w:rsid w:val="003E2341"/>
    <w:rsid w:val="003E2393"/>
    <w:rsid w:val="003E2402"/>
    <w:rsid w:val="003E31CE"/>
    <w:rsid w:val="003E32F9"/>
    <w:rsid w:val="003E3524"/>
    <w:rsid w:val="003E3B53"/>
    <w:rsid w:val="003E4F93"/>
    <w:rsid w:val="003E59FC"/>
    <w:rsid w:val="003E5B36"/>
    <w:rsid w:val="003E630E"/>
    <w:rsid w:val="003E6AF8"/>
    <w:rsid w:val="003E7410"/>
    <w:rsid w:val="003E7BE7"/>
    <w:rsid w:val="003E7E06"/>
    <w:rsid w:val="003F0763"/>
    <w:rsid w:val="003F0C2F"/>
    <w:rsid w:val="003F0D68"/>
    <w:rsid w:val="003F0E6C"/>
    <w:rsid w:val="003F10C6"/>
    <w:rsid w:val="003F18D8"/>
    <w:rsid w:val="003F1A24"/>
    <w:rsid w:val="003F1BD4"/>
    <w:rsid w:val="003F1FCB"/>
    <w:rsid w:val="003F25AD"/>
    <w:rsid w:val="003F2607"/>
    <w:rsid w:val="003F2BC5"/>
    <w:rsid w:val="003F2C62"/>
    <w:rsid w:val="003F35B4"/>
    <w:rsid w:val="003F3EF0"/>
    <w:rsid w:val="003F3F99"/>
    <w:rsid w:val="003F4120"/>
    <w:rsid w:val="003F4332"/>
    <w:rsid w:val="003F44EA"/>
    <w:rsid w:val="003F4960"/>
    <w:rsid w:val="003F4B4B"/>
    <w:rsid w:val="003F4C1C"/>
    <w:rsid w:val="003F5596"/>
    <w:rsid w:val="003F59EF"/>
    <w:rsid w:val="003F5CD3"/>
    <w:rsid w:val="003F65E4"/>
    <w:rsid w:val="003F662D"/>
    <w:rsid w:val="003F6F1B"/>
    <w:rsid w:val="003F735A"/>
    <w:rsid w:val="003F75CB"/>
    <w:rsid w:val="003F7940"/>
    <w:rsid w:val="00400355"/>
    <w:rsid w:val="004008BE"/>
    <w:rsid w:val="00400974"/>
    <w:rsid w:val="00400A7A"/>
    <w:rsid w:val="004012C9"/>
    <w:rsid w:val="004014A0"/>
    <w:rsid w:val="00401940"/>
    <w:rsid w:val="004019BA"/>
    <w:rsid w:val="00401B52"/>
    <w:rsid w:val="00401DFA"/>
    <w:rsid w:val="00401EBA"/>
    <w:rsid w:val="00402195"/>
    <w:rsid w:val="00402395"/>
    <w:rsid w:val="004023A1"/>
    <w:rsid w:val="00402E42"/>
    <w:rsid w:val="00403097"/>
    <w:rsid w:val="00403167"/>
    <w:rsid w:val="004032EF"/>
    <w:rsid w:val="0040371D"/>
    <w:rsid w:val="0040391A"/>
    <w:rsid w:val="004039E3"/>
    <w:rsid w:val="00403A2E"/>
    <w:rsid w:val="00403C27"/>
    <w:rsid w:val="00403EF1"/>
    <w:rsid w:val="004042B3"/>
    <w:rsid w:val="0040455D"/>
    <w:rsid w:val="00404589"/>
    <w:rsid w:val="00404D30"/>
    <w:rsid w:val="00404E00"/>
    <w:rsid w:val="004052B7"/>
    <w:rsid w:val="00405449"/>
    <w:rsid w:val="0040561E"/>
    <w:rsid w:val="00405713"/>
    <w:rsid w:val="0040589E"/>
    <w:rsid w:val="00405A90"/>
    <w:rsid w:val="00405E9A"/>
    <w:rsid w:val="00405EF3"/>
    <w:rsid w:val="004065D6"/>
    <w:rsid w:val="00407184"/>
    <w:rsid w:val="00407324"/>
    <w:rsid w:val="00407645"/>
    <w:rsid w:val="0040764C"/>
    <w:rsid w:val="004077AE"/>
    <w:rsid w:val="00407EF6"/>
    <w:rsid w:val="00407F38"/>
    <w:rsid w:val="00407F3D"/>
    <w:rsid w:val="00410C17"/>
    <w:rsid w:val="00410C46"/>
    <w:rsid w:val="00410E9C"/>
    <w:rsid w:val="00411207"/>
    <w:rsid w:val="0041128C"/>
    <w:rsid w:val="0041133D"/>
    <w:rsid w:val="004114B6"/>
    <w:rsid w:val="004116AA"/>
    <w:rsid w:val="004118B3"/>
    <w:rsid w:val="00411A4A"/>
    <w:rsid w:val="00411EEE"/>
    <w:rsid w:val="00412208"/>
    <w:rsid w:val="004125D6"/>
    <w:rsid w:val="004126FE"/>
    <w:rsid w:val="00412730"/>
    <w:rsid w:val="004128FD"/>
    <w:rsid w:val="00413355"/>
    <w:rsid w:val="00413747"/>
    <w:rsid w:val="00413876"/>
    <w:rsid w:val="00413D63"/>
    <w:rsid w:val="00413F7E"/>
    <w:rsid w:val="00414069"/>
    <w:rsid w:val="004141DF"/>
    <w:rsid w:val="004142EF"/>
    <w:rsid w:val="00414359"/>
    <w:rsid w:val="0041447C"/>
    <w:rsid w:val="004146B4"/>
    <w:rsid w:val="00414758"/>
    <w:rsid w:val="00414C27"/>
    <w:rsid w:val="00414F31"/>
    <w:rsid w:val="00415CB4"/>
    <w:rsid w:val="00416347"/>
    <w:rsid w:val="0041642E"/>
    <w:rsid w:val="0041655D"/>
    <w:rsid w:val="00416D37"/>
    <w:rsid w:val="00416DB5"/>
    <w:rsid w:val="004172F7"/>
    <w:rsid w:val="00417502"/>
    <w:rsid w:val="004178EF"/>
    <w:rsid w:val="004179F4"/>
    <w:rsid w:val="00420621"/>
    <w:rsid w:val="00420F78"/>
    <w:rsid w:val="0042118D"/>
    <w:rsid w:val="00421214"/>
    <w:rsid w:val="00421B99"/>
    <w:rsid w:val="00422257"/>
    <w:rsid w:val="00422655"/>
    <w:rsid w:val="004228F9"/>
    <w:rsid w:val="00422990"/>
    <w:rsid w:val="004229E5"/>
    <w:rsid w:val="00422DB4"/>
    <w:rsid w:val="00422DE8"/>
    <w:rsid w:val="00422EE7"/>
    <w:rsid w:val="0042320E"/>
    <w:rsid w:val="00423847"/>
    <w:rsid w:val="00423E7C"/>
    <w:rsid w:val="004241C9"/>
    <w:rsid w:val="0042422C"/>
    <w:rsid w:val="0042425D"/>
    <w:rsid w:val="0042445C"/>
    <w:rsid w:val="00424824"/>
    <w:rsid w:val="00424B3A"/>
    <w:rsid w:val="0042511C"/>
    <w:rsid w:val="004255D7"/>
    <w:rsid w:val="0042629F"/>
    <w:rsid w:val="004263A3"/>
    <w:rsid w:val="0042647E"/>
    <w:rsid w:val="00426509"/>
    <w:rsid w:val="0042675E"/>
    <w:rsid w:val="004267AB"/>
    <w:rsid w:val="00426943"/>
    <w:rsid w:val="00426A5F"/>
    <w:rsid w:val="00426C37"/>
    <w:rsid w:val="0042712F"/>
    <w:rsid w:val="00427263"/>
    <w:rsid w:val="0042731E"/>
    <w:rsid w:val="0042739C"/>
    <w:rsid w:val="00427F4F"/>
    <w:rsid w:val="004300C3"/>
    <w:rsid w:val="0043012D"/>
    <w:rsid w:val="00430236"/>
    <w:rsid w:val="00430724"/>
    <w:rsid w:val="00430769"/>
    <w:rsid w:val="00430A89"/>
    <w:rsid w:val="00430B00"/>
    <w:rsid w:val="00430C41"/>
    <w:rsid w:val="00430DE2"/>
    <w:rsid w:val="00430EF6"/>
    <w:rsid w:val="00431072"/>
    <w:rsid w:val="00431205"/>
    <w:rsid w:val="0043160A"/>
    <w:rsid w:val="004323CD"/>
    <w:rsid w:val="004324B2"/>
    <w:rsid w:val="00432529"/>
    <w:rsid w:val="00432D27"/>
    <w:rsid w:val="00432EB7"/>
    <w:rsid w:val="00433E6F"/>
    <w:rsid w:val="00433F2F"/>
    <w:rsid w:val="00434564"/>
    <w:rsid w:val="00434846"/>
    <w:rsid w:val="0043498A"/>
    <w:rsid w:val="00434C5F"/>
    <w:rsid w:val="0043508C"/>
    <w:rsid w:val="00435305"/>
    <w:rsid w:val="0043577D"/>
    <w:rsid w:val="00435C4D"/>
    <w:rsid w:val="00435C79"/>
    <w:rsid w:val="00435D09"/>
    <w:rsid w:val="0043623B"/>
    <w:rsid w:val="004363A1"/>
    <w:rsid w:val="004365C3"/>
    <w:rsid w:val="004368CE"/>
    <w:rsid w:val="00436B12"/>
    <w:rsid w:val="00436C1D"/>
    <w:rsid w:val="00436F7F"/>
    <w:rsid w:val="00437715"/>
    <w:rsid w:val="00437B86"/>
    <w:rsid w:val="0044016D"/>
    <w:rsid w:val="00440215"/>
    <w:rsid w:val="004403F8"/>
    <w:rsid w:val="00440AD7"/>
    <w:rsid w:val="00440C9B"/>
    <w:rsid w:val="00440CCD"/>
    <w:rsid w:val="00440E8A"/>
    <w:rsid w:val="00440FF1"/>
    <w:rsid w:val="00440FF5"/>
    <w:rsid w:val="004410F0"/>
    <w:rsid w:val="00441131"/>
    <w:rsid w:val="004419AE"/>
    <w:rsid w:val="00441A8D"/>
    <w:rsid w:val="004424E9"/>
    <w:rsid w:val="004425DB"/>
    <w:rsid w:val="0044274D"/>
    <w:rsid w:val="004427D3"/>
    <w:rsid w:val="00442C56"/>
    <w:rsid w:val="00442EF8"/>
    <w:rsid w:val="00442F13"/>
    <w:rsid w:val="00443616"/>
    <w:rsid w:val="00443B26"/>
    <w:rsid w:val="00443D08"/>
    <w:rsid w:val="00443F9D"/>
    <w:rsid w:val="00444709"/>
    <w:rsid w:val="00444BE0"/>
    <w:rsid w:val="00444EF7"/>
    <w:rsid w:val="004454CB"/>
    <w:rsid w:val="0044563D"/>
    <w:rsid w:val="00445B2B"/>
    <w:rsid w:val="00445DB4"/>
    <w:rsid w:val="00445E6F"/>
    <w:rsid w:val="004462D5"/>
    <w:rsid w:val="004467C3"/>
    <w:rsid w:val="00447653"/>
    <w:rsid w:val="00447B01"/>
    <w:rsid w:val="00447C9B"/>
    <w:rsid w:val="00447E6B"/>
    <w:rsid w:val="00447EA9"/>
    <w:rsid w:val="00447EB0"/>
    <w:rsid w:val="004502D4"/>
    <w:rsid w:val="00450338"/>
    <w:rsid w:val="00450484"/>
    <w:rsid w:val="00450697"/>
    <w:rsid w:val="00450B95"/>
    <w:rsid w:val="00450BBA"/>
    <w:rsid w:val="00450F55"/>
    <w:rsid w:val="00451017"/>
    <w:rsid w:val="004513E3"/>
    <w:rsid w:val="00452CF1"/>
    <w:rsid w:val="004538F4"/>
    <w:rsid w:val="00453B0D"/>
    <w:rsid w:val="00453FAD"/>
    <w:rsid w:val="0045404A"/>
    <w:rsid w:val="004546F1"/>
    <w:rsid w:val="0045479B"/>
    <w:rsid w:val="00454A84"/>
    <w:rsid w:val="00454E50"/>
    <w:rsid w:val="0045556D"/>
    <w:rsid w:val="004556B7"/>
    <w:rsid w:val="00455C92"/>
    <w:rsid w:val="00455CFB"/>
    <w:rsid w:val="004562AD"/>
    <w:rsid w:val="00456408"/>
    <w:rsid w:val="004565CE"/>
    <w:rsid w:val="00456815"/>
    <w:rsid w:val="00456D11"/>
    <w:rsid w:val="00456D7C"/>
    <w:rsid w:val="00457556"/>
    <w:rsid w:val="00457719"/>
    <w:rsid w:val="0045777E"/>
    <w:rsid w:val="00457A19"/>
    <w:rsid w:val="00457B33"/>
    <w:rsid w:val="00457C04"/>
    <w:rsid w:val="00460259"/>
    <w:rsid w:val="0046037F"/>
    <w:rsid w:val="004604F1"/>
    <w:rsid w:val="00460583"/>
    <w:rsid w:val="0046084B"/>
    <w:rsid w:val="004609E7"/>
    <w:rsid w:val="00461427"/>
    <w:rsid w:val="0046187D"/>
    <w:rsid w:val="00461CA0"/>
    <w:rsid w:val="00462247"/>
    <w:rsid w:val="0046230C"/>
    <w:rsid w:val="0046236E"/>
    <w:rsid w:val="0046260F"/>
    <w:rsid w:val="004627BE"/>
    <w:rsid w:val="00462897"/>
    <w:rsid w:val="00462959"/>
    <w:rsid w:val="00462C6C"/>
    <w:rsid w:val="00463D82"/>
    <w:rsid w:val="00463FFF"/>
    <w:rsid w:val="004640DE"/>
    <w:rsid w:val="00464678"/>
    <w:rsid w:val="00464AD4"/>
    <w:rsid w:val="00465E35"/>
    <w:rsid w:val="00465ED5"/>
    <w:rsid w:val="0046627E"/>
    <w:rsid w:val="004664B4"/>
    <w:rsid w:val="004664D3"/>
    <w:rsid w:val="00466AA1"/>
    <w:rsid w:val="00466AD3"/>
    <w:rsid w:val="00466D5D"/>
    <w:rsid w:val="0046708A"/>
    <w:rsid w:val="00467447"/>
    <w:rsid w:val="004676E1"/>
    <w:rsid w:val="0046770F"/>
    <w:rsid w:val="00467CD3"/>
    <w:rsid w:val="004701A4"/>
    <w:rsid w:val="004705F7"/>
    <w:rsid w:val="00470DC7"/>
    <w:rsid w:val="00470E2C"/>
    <w:rsid w:val="00470E7F"/>
    <w:rsid w:val="00470FE2"/>
    <w:rsid w:val="0047122B"/>
    <w:rsid w:val="004716EE"/>
    <w:rsid w:val="00471933"/>
    <w:rsid w:val="00471DDB"/>
    <w:rsid w:val="0047222B"/>
    <w:rsid w:val="00472527"/>
    <w:rsid w:val="004726D5"/>
    <w:rsid w:val="0047276F"/>
    <w:rsid w:val="00472C9C"/>
    <w:rsid w:val="00472E2D"/>
    <w:rsid w:val="004732CA"/>
    <w:rsid w:val="004734CE"/>
    <w:rsid w:val="004736AE"/>
    <w:rsid w:val="004737B8"/>
    <w:rsid w:val="00473822"/>
    <w:rsid w:val="0047386A"/>
    <w:rsid w:val="004741FD"/>
    <w:rsid w:val="00474470"/>
    <w:rsid w:val="00474665"/>
    <w:rsid w:val="00474EC5"/>
    <w:rsid w:val="004752F1"/>
    <w:rsid w:val="00475391"/>
    <w:rsid w:val="0047573A"/>
    <w:rsid w:val="00475B0D"/>
    <w:rsid w:val="00475B8A"/>
    <w:rsid w:val="00475C90"/>
    <w:rsid w:val="00475F31"/>
    <w:rsid w:val="004760B8"/>
    <w:rsid w:val="0047610D"/>
    <w:rsid w:val="004761CE"/>
    <w:rsid w:val="0047628A"/>
    <w:rsid w:val="00476398"/>
    <w:rsid w:val="00476A5C"/>
    <w:rsid w:val="00476D77"/>
    <w:rsid w:val="00477228"/>
    <w:rsid w:val="00480CD9"/>
    <w:rsid w:val="004816AE"/>
    <w:rsid w:val="004816CE"/>
    <w:rsid w:val="00482115"/>
    <w:rsid w:val="00482E17"/>
    <w:rsid w:val="004838ED"/>
    <w:rsid w:val="00483BDF"/>
    <w:rsid w:val="00483C22"/>
    <w:rsid w:val="00483C5E"/>
    <w:rsid w:val="00483DEB"/>
    <w:rsid w:val="00484893"/>
    <w:rsid w:val="00484B84"/>
    <w:rsid w:val="00484CED"/>
    <w:rsid w:val="00484E99"/>
    <w:rsid w:val="00484F5C"/>
    <w:rsid w:val="00485332"/>
    <w:rsid w:val="00485390"/>
    <w:rsid w:val="004853CC"/>
    <w:rsid w:val="00485D10"/>
    <w:rsid w:val="004860A3"/>
    <w:rsid w:val="0048615C"/>
    <w:rsid w:val="00486467"/>
    <w:rsid w:val="0048660A"/>
    <w:rsid w:val="00486FDC"/>
    <w:rsid w:val="004873C8"/>
    <w:rsid w:val="0048771D"/>
    <w:rsid w:val="00487E1C"/>
    <w:rsid w:val="004902FC"/>
    <w:rsid w:val="00490CE9"/>
    <w:rsid w:val="004913B2"/>
    <w:rsid w:val="0049193B"/>
    <w:rsid w:val="00491A4B"/>
    <w:rsid w:val="0049203F"/>
    <w:rsid w:val="004924FC"/>
    <w:rsid w:val="0049278C"/>
    <w:rsid w:val="00492EAE"/>
    <w:rsid w:val="00492ED8"/>
    <w:rsid w:val="00492F29"/>
    <w:rsid w:val="004939E4"/>
    <w:rsid w:val="00493A94"/>
    <w:rsid w:val="00493D51"/>
    <w:rsid w:val="00493F39"/>
    <w:rsid w:val="00493FA2"/>
    <w:rsid w:val="00494077"/>
    <w:rsid w:val="0049429D"/>
    <w:rsid w:val="0049471D"/>
    <w:rsid w:val="00494AE6"/>
    <w:rsid w:val="00494AE9"/>
    <w:rsid w:val="00494CA5"/>
    <w:rsid w:val="00494D37"/>
    <w:rsid w:val="00494EBB"/>
    <w:rsid w:val="00495735"/>
    <w:rsid w:val="00496645"/>
    <w:rsid w:val="004968A4"/>
    <w:rsid w:val="00496979"/>
    <w:rsid w:val="00496C46"/>
    <w:rsid w:val="00497087"/>
    <w:rsid w:val="00497196"/>
    <w:rsid w:val="004972E2"/>
    <w:rsid w:val="00497501"/>
    <w:rsid w:val="0049796F"/>
    <w:rsid w:val="00497E70"/>
    <w:rsid w:val="00497EB0"/>
    <w:rsid w:val="00497FD8"/>
    <w:rsid w:val="004A023F"/>
    <w:rsid w:val="004A042A"/>
    <w:rsid w:val="004A0536"/>
    <w:rsid w:val="004A0A62"/>
    <w:rsid w:val="004A11F0"/>
    <w:rsid w:val="004A1317"/>
    <w:rsid w:val="004A15F1"/>
    <w:rsid w:val="004A18A4"/>
    <w:rsid w:val="004A1D72"/>
    <w:rsid w:val="004A1FF0"/>
    <w:rsid w:val="004A253B"/>
    <w:rsid w:val="004A255B"/>
    <w:rsid w:val="004A2639"/>
    <w:rsid w:val="004A296E"/>
    <w:rsid w:val="004A2C0E"/>
    <w:rsid w:val="004A2FB6"/>
    <w:rsid w:val="004A30B8"/>
    <w:rsid w:val="004A314D"/>
    <w:rsid w:val="004A3652"/>
    <w:rsid w:val="004A3787"/>
    <w:rsid w:val="004A39B9"/>
    <w:rsid w:val="004A3A48"/>
    <w:rsid w:val="004A4175"/>
    <w:rsid w:val="004A4D13"/>
    <w:rsid w:val="004A4EA2"/>
    <w:rsid w:val="004A4FC6"/>
    <w:rsid w:val="004A5149"/>
    <w:rsid w:val="004A574B"/>
    <w:rsid w:val="004A5769"/>
    <w:rsid w:val="004A5857"/>
    <w:rsid w:val="004A5AFB"/>
    <w:rsid w:val="004A6014"/>
    <w:rsid w:val="004A6162"/>
    <w:rsid w:val="004A623E"/>
    <w:rsid w:val="004A6517"/>
    <w:rsid w:val="004A661B"/>
    <w:rsid w:val="004A67E6"/>
    <w:rsid w:val="004A70EF"/>
    <w:rsid w:val="004A71FC"/>
    <w:rsid w:val="004A738A"/>
    <w:rsid w:val="004A7B66"/>
    <w:rsid w:val="004A7C09"/>
    <w:rsid w:val="004B0115"/>
    <w:rsid w:val="004B02ED"/>
    <w:rsid w:val="004B046F"/>
    <w:rsid w:val="004B0487"/>
    <w:rsid w:val="004B061E"/>
    <w:rsid w:val="004B06E1"/>
    <w:rsid w:val="004B14E4"/>
    <w:rsid w:val="004B15A6"/>
    <w:rsid w:val="004B2080"/>
    <w:rsid w:val="004B219D"/>
    <w:rsid w:val="004B2463"/>
    <w:rsid w:val="004B2C22"/>
    <w:rsid w:val="004B31BA"/>
    <w:rsid w:val="004B34B4"/>
    <w:rsid w:val="004B3798"/>
    <w:rsid w:val="004B37B2"/>
    <w:rsid w:val="004B38DF"/>
    <w:rsid w:val="004B3C48"/>
    <w:rsid w:val="004B3D9B"/>
    <w:rsid w:val="004B439C"/>
    <w:rsid w:val="004B4860"/>
    <w:rsid w:val="004B48C2"/>
    <w:rsid w:val="004B49A8"/>
    <w:rsid w:val="004B4A77"/>
    <w:rsid w:val="004B4AAF"/>
    <w:rsid w:val="004B4D54"/>
    <w:rsid w:val="004B5759"/>
    <w:rsid w:val="004B5767"/>
    <w:rsid w:val="004B5AED"/>
    <w:rsid w:val="004B5B06"/>
    <w:rsid w:val="004B6245"/>
    <w:rsid w:val="004B62C1"/>
    <w:rsid w:val="004B636C"/>
    <w:rsid w:val="004B6543"/>
    <w:rsid w:val="004B65D4"/>
    <w:rsid w:val="004B67C8"/>
    <w:rsid w:val="004B689F"/>
    <w:rsid w:val="004B698E"/>
    <w:rsid w:val="004B6BEC"/>
    <w:rsid w:val="004B73EA"/>
    <w:rsid w:val="004B7755"/>
    <w:rsid w:val="004B7EE3"/>
    <w:rsid w:val="004C0163"/>
    <w:rsid w:val="004C07F1"/>
    <w:rsid w:val="004C0F96"/>
    <w:rsid w:val="004C12E5"/>
    <w:rsid w:val="004C12E7"/>
    <w:rsid w:val="004C1A9A"/>
    <w:rsid w:val="004C1BDB"/>
    <w:rsid w:val="004C1BE3"/>
    <w:rsid w:val="004C1D6B"/>
    <w:rsid w:val="004C21A1"/>
    <w:rsid w:val="004C2ABE"/>
    <w:rsid w:val="004C315D"/>
    <w:rsid w:val="004C36B7"/>
    <w:rsid w:val="004C392D"/>
    <w:rsid w:val="004C3A30"/>
    <w:rsid w:val="004C3D6F"/>
    <w:rsid w:val="004C40F1"/>
    <w:rsid w:val="004C4109"/>
    <w:rsid w:val="004C43ED"/>
    <w:rsid w:val="004C4930"/>
    <w:rsid w:val="004C4AC9"/>
    <w:rsid w:val="004C5839"/>
    <w:rsid w:val="004C5CA5"/>
    <w:rsid w:val="004C5EC6"/>
    <w:rsid w:val="004C62A8"/>
    <w:rsid w:val="004C6595"/>
    <w:rsid w:val="004C6763"/>
    <w:rsid w:val="004C6802"/>
    <w:rsid w:val="004C6DEB"/>
    <w:rsid w:val="004C73EB"/>
    <w:rsid w:val="004C7838"/>
    <w:rsid w:val="004C7BD8"/>
    <w:rsid w:val="004C7F74"/>
    <w:rsid w:val="004D031C"/>
    <w:rsid w:val="004D034A"/>
    <w:rsid w:val="004D04FE"/>
    <w:rsid w:val="004D08CD"/>
    <w:rsid w:val="004D0DD0"/>
    <w:rsid w:val="004D0FCC"/>
    <w:rsid w:val="004D12A4"/>
    <w:rsid w:val="004D1406"/>
    <w:rsid w:val="004D1460"/>
    <w:rsid w:val="004D187E"/>
    <w:rsid w:val="004D219B"/>
    <w:rsid w:val="004D219E"/>
    <w:rsid w:val="004D22A9"/>
    <w:rsid w:val="004D22C2"/>
    <w:rsid w:val="004D233F"/>
    <w:rsid w:val="004D2CB8"/>
    <w:rsid w:val="004D2EE1"/>
    <w:rsid w:val="004D3043"/>
    <w:rsid w:val="004D3090"/>
    <w:rsid w:val="004D319B"/>
    <w:rsid w:val="004D33D8"/>
    <w:rsid w:val="004D3468"/>
    <w:rsid w:val="004D36CF"/>
    <w:rsid w:val="004D3E78"/>
    <w:rsid w:val="004D46A2"/>
    <w:rsid w:val="004D4725"/>
    <w:rsid w:val="004D4907"/>
    <w:rsid w:val="004D4967"/>
    <w:rsid w:val="004D51FF"/>
    <w:rsid w:val="004D5427"/>
    <w:rsid w:val="004D5BBC"/>
    <w:rsid w:val="004D5CD8"/>
    <w:rsid w:val="004D6055"/>
    <w:rsid w:val="004D633D"/>
    <w:rsid w:val="004D647C"/>
    <w:rsid w:val="004D6AA0"/>
    <w:rsid w:val="004D70AE"/>
    <w:rsid w:val="004D715E"/>
    <w:rsid w:val="004D71AA"/>
    <w:rsid w:val="004D751D"/>
    <w:rsid w:val="004D76B6"/>
    <w:rsid w:val="004D7814"/>
    <w:rsid w:val="004D7928"/>
    <w:rsid w:val="004D794D"/>
    <w:rsid w:val="004D7AE9"/>
    <w:rsid w:val="004D7D0F"/>
    <w:rsid w:val="004D7FB1"/>
    <w:rsid w:val="004E0253"/>
    <w:rsid w:val="004E051F"/>
    <w:rsid w:val="004E0744"/>
    <w:rsid w:val="004E08F3"/>
    <w:rsid w:val="004E0CB8"/>
    <w:rsid w:val="004E0EA3"/>
    <w:rsid w:val="004E1691"/>
    <w:rsid w:val="004E1B3B"/>
    <w:rsid w:val="004E2076"/>
    <w:rsid w:val="004E23F4"/>
    <w:rsid w:val="004E24CC"/>
    <w:rsid w:val="004E2577"/>
    <w:rsid w:val="004E270D"/>
    <w:rsid w:val="004E2801"/>
    <w:rsid w:val="004E2DF1"/>
    <w:rsid w:val="004E358E"/>
    <w:rsid w:val="004E3857"/>
    <w:rsid w:val="004E39D6"/>
    <w:rsid w:val="004E3C32"/>
    <w:rsid w:val="004E3CAC"/>
    <w:rsid w:val="004E4585"/>
    <w:rsid w:val="004E47E1"/>
    <w:rsid w:val="004E5391"/>
    <w:rsid w:val="004E5AAC"/>
    <w:rsid w:val="004E5B76"/>
    <w:rsid w:val="004E5C47"/>
    <w:rsid w:val="004E5C89"/>
    <w:rsid w:val="004E606A"/>
    <w:rsid w:val="004E62FC"/>
    <w:rsid w:val="004E632D"/>
    <w:rsid w:val="004E65E8"/>
    <w:rsid w:val="004E6B4A"/>
    <w:rsid w:val="004E6E44"/>
    <w:rsid w:val="004E6F1F"/>
    <w:rsid w:val="004E7656"/>
    <w:rsid w:val="004E76FA"/>
    <w:rsid w:val="004E7814"/>
    <w:rsid w:val="004E7A6D"/>
    <w:rsid w:val="004E7E5F"/>
    <w:rsid w:val="004F0019"/>
    <w:rsid w:val="004F0042"/>
    <w:rsid w:val="004F0123"/>
    <w:rsid w:val="004F0129"/>
    <w:rsid w:val="004F0530"/>
    <w:rsid w:val="004F089E"/>
    <w:rsid w:val="004F097C"/>
    <w:rsid w:val="004F09A4"/>
    <w:rsid w:val="004F0B08"/>
    <w:rsid w:val="004F0C80"/>
    <w:rsid w:val="004F0D54"/>
    <w:rsid w:val="004F1080"/>
    <w:rsid w:val="004F1107"/>
    <w:rsid w:val="004F18C2"/>
    <w:rsid w:val="004F2B55"/>
    <w:rsid w:val="004F2F1E"/>
    <w:rsid w:val="004F331A"/>
    <w:rsid w:val="004F342F"/>
    <w:rsid w:val="004F34BE"/>
    <w:rsid w:val="004F3562"/>
    <w:rsid w:val="004F3588"/>
    <w:rsid w:val="004F372A"/>
    <w:rsid w:val="004F38B9"/>
    <w:rsid w:val="004F3941"/>
    <w:rsid w:val="004F3FB8"/>
    <w:rsid w:val="004F4356"/>
    <w:rsid w:val="004F4714"/>
    <w:rsid w:val="004F49A7"/>
    <w:rsid w:val="004F5671"/>
    <w:rsid w:val="004F5BF8"/>
    <w:rsid w:val="004F5C88"/>
    <w:rsid w:val="004F5DE8"/>
    <w:rsid w:val="004F6110"/>
    <w:rsid w:val="004F6171"/>
    <w:rsid w:val="004F6B55"/>
    <w:rsid w:val="004F6C06"/>
    <w:rsid w:val="004F7092"/>
    <w:rsid w:val="004F7325"/>
    <w:rsid w:val="004F771C"/>
    <w:rsid w:val="004F7CD1"/>
    <w:rsid w:val="0050036D"/>
    <w:rsid w:val="00500C85"/>
    <w:rsid w:val="0050115C"/>
    <w:rsid w:val="00501242"/>
    <w:rsid w:val="00501419"/>
    <w:rsid w:val="00501628"/>
    <w:rsid w:val="00501F08"/>
    <w:rsid w:val="0050236D"/>
    <w:rsid w:val="00502782"/>
    <w:rsid w:val="00502B63"/>
    <w:rsid w:val="00502F30"/>
    <w:rsid w:val="00502F81"/>
    <w:rsid w:val="0050369B"/>
    <w:rsid w:val="005037B8"/>
    <w:rsid w:val="00503831"/>
    <w:rsid w:val="005038D1"/>
    <w:rsid w:val="0050396A"/>
    <w:rsid w:val="00503DEE"/>
    <w:rsid w:val="00503EFC"/>
    <w:rsid w:val="005045BF"/>
    <w:rsid w:val="00504A51"/>
    <w:rsid w:val="00504C47"/>
    <w:rsid w:val="00504D0C"/>
    <w:rsid w:val="00504EC0"/>
    <w:rsid w:val="00505102"/>
    <w:rsid w:val="0050518F"/>
    <w:rsid w:val="0050525B"/>
    <w:rsid w:val="005053E0"/>
    <w:rsid w:val="00505692"/>
    <w:rsid w:val="00505A79"/>
    <w:rsid w:val="00505D2B"/>
    <w:rsid w:val="005062A0"/>
    <w:rsid w:val="00506458"/>
    <w:rsid w:val="00506468"/>
    <w:rsid w:val="00506A7E"/>
    <w:rsid w:val="0050730F"/>
    <w:rsid w:val="00507437"/>
    <w:rsid w:val="00507681"/>
    <w:rsid w:val="005077B3"/>
    <w:rsid w:val="005077FF"/>
    <w:rsid w:val="005078EC"/>
    <w:rsid w:val="00507C59"/>
    <w:rsid w:val="00510756"/>
    <w:rsid w:val="00510AC0"/>
    <w:rsid w:val="00510F68"/>
    <w:rsid w:val="00511337"/>
    <w:rsid w:val="00511B58"/>
    <w:rsid w:val="00511C80"/>
    <w:rsid w:val="00511C92"/>
    <w:rsid w:val="00512031"/>
    <w:rsid w:val="00512228"/>
    <w:rsid w:val="005127F3"/>
    <w:rsid w:val="00512AF1"/>
    <w:rsid w:val="00512E6A"/>
    <w:rsid w:val="0051315D"/>
    <w:rsid w:val="0051394F"/>
    <w:rsid w:val="005142A9"/>
    <w:rsid w:val="005148D7"/>
    <w:rsid w:val="00514E3D"/>
    <w:rsid w:val="005150FB"/>
    <w:rsid w:val="005154E3"/>
    <w:rsid w:val="00515644"/>
    <w:rsid w:val="00515783"/>
    <w:rsid w:val="0051591C"/>
    <w:rsid w:val="00515922"/>
    <w:rsid w:val="00515F18"/>
    <w:rsid w:val="005161A9"/>
    <w:rsid w:val="00516908"/>
    <w:rsid w:val="0051690A"/>
    <w:rsid w:val="005171DA"/>
    <w:rsid w:val="00517400"/>
    <w:rsid w:val="005175EB"/>
    <w:rsid w:val="0051775A"/>
    <w:rsid w:val="00517C63"/>
    <w:rsid w:val="005200F1"/>
    <w:rsid w:val="005200F9"/>
    <w:rsid w:val="005205E7"/>
    <w:rsid w:val="0052181A"/>
    <w:rsid w:val="00521B04"/>
    <w:rsid w:val="00521D1A"/>
    <w:rsid w:val="00522063"/>
    <w:rsid w:val="005222F1"/>
    <w:rsid w:val="0052240A"/>
    <w:rsid w:val="0052286F"/>
    <w:rsid w:val="00522911"/>
    <w:rsid w:val="00522E62"/>
    <w:rsid w:val="005230A3"/>
    <w:rsid w:val="00523653"/>
    <w:rsid w:val="00523777"/>
    <w:rsid w:val="0052380F"/>
    <w:rsid w:val="00523857"/>
    <w:rsid w:val="00523A65"/>
    <w:rsid w:val="00523BFF"/>
    <w:rsid w:val="005241E1"/>
    <w:rsid w:val="00524248"/>
    <w:rsid w:val="00524462"/>
    <w:rsid w:val="0052498B"/>
    <w:rsid w:val="00524A75"/>
    <w:rsid w:val="005251A4"/>
    <w:rsid w:val="005257B1"/>
    <w:rsid w:val="005257D1"/>
    <w:rsid w:val="005259B8"/>
    <w:rsid w:val="00526AEE"/>
    <w:rsid w:val="00526C34"/>
    <w:rsid w:val="00526E5F"/>
    <w:rsid w:val="0052715A"/>
    <w:rsid w:val="00527870"/>
    <w:rsid w:val="00527B05"/>
    <w:rsid w:val="0053041B"/>
    <w:rsid w:val="00530800"/>
    <w:rsid w:val="005308E9"/>
    <w:rsid w:val="00530BAE"/>
    <w:rsid w:val="00530F71"/>
    <w:rsid w:val="00531684"/>
    <w:rsid w:val="0053182E"/>
    <w:rsid w:val="00531904"/>
    <w:rsid w:val="00531FB5"/>
    <w:rsid w:val="00532257"/>
    <w:rsid w:val="00532357"/>
    <w:rsid w:val="005335B0"/>
    <w:rsid w:val="005337D9"/>
    <w:rsid w:val="0053386D"/>
    <w:rsid w:val="00533991"/>
    <w:rsid w:val="00533A87"/>
    <w:rsid w:val="00533F0D"/>
    <w:rsid w:val="00534691"/>
    <w:rsid w:val="005348E8"/>
    <w:rsid w:val="00534E34"/>
    <w:rsid w:val="00534F01"/>
    <w:rsid w:val="00535296"/>
    <w:rsid w:val="00535735"/>
    <w:rsid w:val="0053588E"/>
    <w:rsid w:val="005362E5"/>
    <w:rsid w:val="00536442"/>
    <w:rsid w:val="00536B0F"/>
    <w:rsid w:val="00536BC9"/>
    <w:rsid w:val="00536C1B"/>
    <w:rsid w:val="00537022"/>
    <w:rsid w:val="005371B8"/>
    <w:rsid w:val="00537674"/>
    <w:rsid w:val="005376C6"/>
    <w:rsid w:val="00537A96"/>
    <w:rsid w:val="00537D7C"/>
    <w:rsid w:val="0054005C"/>
    <w:rsid w:val="00540221"/>
    <w:rsid w:val="00540990"/>
    <w:rsid w:val="00540DB7"/>
    <w:rsid w:val="0054139E"/>
    <w:rsid w:val="005414C8"/>
    <w:rsid w:val="00541791"/>
    <w:rsid w:val="0054293D"/>
    <w:rsid w:val="005429CB"/>
    <w:rsid w:val="00542C88"/>
    <w:rsid w:val="00543668"/>
    <w:rsid w:val="00543DA7"/>
    <w:rsid w:val="00544485"/>
    <w:rsid w:val="00544EAA"/>
    <w:rsid w:val="00544F1A"/>
    <w:rsid w:val="0054504F"/>
    <w:rsid w:val="005455D2"/>
    <w:rsid w:val="005455E8"/>
    <w:rsid w:val="005457DC"/>
    <w:rsid w:val="00545955"/>
    <w:rsid w:val="00545D99"/>
    <w:rsid w:val="00545F35"/>
    <w:rsid w:val="00546421"/>
    <w:rsid w:val="00546577"/>
    <w:rsid w:val="00546BEF"/>
    <w:rsid w:val="005473CE"/>
    <w:rsid w:val="005479E4"/>
    <w:rsid w:val="00547A33"/>
    <w:rsid w:val="00547B83"/>
    <w:rsid w:val="00547CFD"/>
    <w:rsid w:val="005502D3"/>
    <w:rsid w:val="005506DD"/>
    <w:rsid w:val="0055077A"/>
    <w:rsid w:val="00550952"/>
    <w:rsid w:val="00550A7B"/>
    <w:rsid w:val="00550B80"/>
    <w:rsid w:val="00550F5E"/>
    <w:rsid w:val="0055125E"/>
    <w:rsid w:val="005512D4"/>
    <w:rsid w:val="00551493"/>
    <w:rsid w:val="005515D3"/>
    <w:rsid w:val="0055197A"/>
    <w:rsid w:val="00551B98"/>
    <w:rsid w:val="00551C9C"/>
    <w:rsid w:val="00552196"/>
    <w:rsid w:val="00552204"/>
    <w:rsid w:val="0055237E"/>
    <w:rsid w:val="005523C3"/>
    <w:rsid w:val="005524CE"/>
    <w:rsid w:val="005525E6"/>
    <w:rsid w:val="00552EA2"/>
    <w:rsid w:val="00553071"/>
    <w:rsid w:val="00553366"/>
    <w:rsid w:val="005535F9"/>
    <w:rsid w:val="0055364D"/>
    <w:rsid w:val="0055401D"/>
    <w:rsid w:val="00554096"/>
    <w:rsid w:val="0055449B"/>
    <w:rsid w:val="005544CE"/>
    <w:rsid w:val="00554625"/>
    <w:rsid w:val="00555464"/>
    <w:rsid w:val="00556160"/>
    <w:rsid w:val="005561A3"/>
    <w:rsid w:val="00556763"/>
    <w:rsid w:val="0055686B"/>
    <w:rsid w:val="00556C8D"/>
    <w:rsid w:val="00557005"/>
    <w:rsid w:val="00557139"/>
    <w:rsid w:val="005572D1"/>
    <w:rsid w:val="0055734F"/>
    <w:rsid w:val="00557373"/>
    <w:rsid w:val="0055783D"/>
    <w:rsid w:val="00557D41"/>
    <w:rsid w:val="0056071F"/>
    <w:rsid w:val="0056093D"/>
    <w:rsid w:val="00560EAB"/>
    <w:rsid w:val="00561063"/>
    <w:rsid w:val="005616D1"/>
    <w:rsid w:val="00562A1E"/>
    <w:rsid w:val="00562ABF"/>
    <w:rsid w:val="00562B6E"/>
    <w:rsid w:val="00562C35"/>
    <w:rsid w:val="00562DE5"/>
    <w:rsid w:val="005630EA"/>
    <w:rsid w:val="005630F7"/>
    <w:rsid w:val="00563140"/>
    <w:rsid w:val="00563364"/>
    <w:rsid w:val="005633AF"/>
    <w:rsid w:val="0056371E"/>
    <w:rsid w:val="005637FC"/>
    <w:rsid w:val="00563A49"/>
    <w:rsid w:val="00563EF4"/>
    <w:rsid w:val="00563F90"/>
    <w:rsid w:val="00564059"/>
    <w:rsid w:val="00564A06"/>
    <w:rsid w:val="00564FF2"/>
    <w:rsid w:val="00565066"/>
    <w:rsid w:val="005654CC"/>
    <w:rsid w:val="00565787"/>
    <w:rsid w:val="0056588A"/>
    <w:rsid w:val="00565B3F"/>
    <w:rsid w:val="00565CE8"/>
    <w:rsid w:val="00565EEC"/>
    <w:rsid w:val="005663C5"/>
    <w:rsid w:val="00566680"/>
    <w:rsid w:val="005668A6"/>
    <w:rsid w:val="005668B5"/>
    <w:rsid w:val="00566F2F"/>
    <w:rsid w:val="00566F3F"/>
    <w:rsid w:val="00566FD3"/>
    <w:rsid w:val="005671DC"/>
    <w:rsid w:val="005674A7"/>
    <w:rsid w:val="00567531"/>
    <w:rsid w:val="00567A74"/>
    <w:rsid w:val="00570989"/>
    <w:rsid w:val="00570B09"/>
    <w:rsid w:val="00570D0A"/>
    <w:rsid w:val="00570D9A"/>
    <w:rsid w:val="00571212"/>
    <w:rsid w:val="005712E2"/>
    <w:rsid w:val="00571565"/>
    <w:rsid w:val="00571BFF"/>
    <w:rsid w:val="005724D4"/>
    <w:rsid w:val="00572785"/>
    <w:rsid w:val="00572817"/>
    <w:rsid w:val="0057284B"/>
    <w:rsid w:val="005728EC"/>
    <w:rsid w:val="00572B66"/>
    <w:rsid w:val="00573062"/>
    <w:rsid w:val="00573758"/>
    <w:rsid w:val="005739BC"/>
    <w:rsid w:val="00573D27"/>
    <w:rsid w:val="00573E4A"/>
    <w:rsid w:val="005740C4"/>
    <w:rsid w:val="00574508"/>
    <w:rsid w:val="005748C4"/>
    <w:rsid w:val="00574D6B"/>
    <w:rsid w:val="005753C7"/>
    <w:rsid w:val="0057563C"/>
    <w:rsid w:val="005756E6"/>
    <w:rsid w:val="00575756"/>
    <w:rsid w:val="005758D7"/>
    <w:rsid w:val="00575982"/>
    <w:rsid w:val="00575B9B"/>
    <w:rsid w:val="00575D42"/>
    <w:rsid w:val="0057676D"/>
    <w:rsid w:val="0057677A"/>
    <w:rsid w:val="00576F84"/>
    <w:rsid w:val="0057705A"/>
    <w:rsid w:val="0057723C"/>
    <w:rsid w:val="005774F6"/>
    <w:rsid w:val="005777C7"/>
    <w:rsid w:val="0057793A"/>
    <w:rsid w:val="005779CC"/>
    <w:rsid w:val="005809A5"/>
    <w:rsid w:val="00580B6C"/>
    <w:rsid w:val="00580F94"/>
    <w:rsid w:val="00581811"/>
    <w:rsid w:val="0058192C"/>
    <w:rsid w:val="00581D40"/>
    <w:rsid w:val="0058222C"/>
    <w:rsid w:val="005823C9"/>
    <w:rsid w:val="005828BA"/>
    <w:rsid w:val="0058293B"/>
    <w:rsid w:val="005829C8"/>
    <w:rsid w:val="00582A32"/>
    <w:rsid w:val="00583524"/>
    <w:rsid w:val="005838B3"/>
    <w:rsid w:val="00583A9F"/>
    <w:rsid w:val="00583CAE"/>
    <w:rsid w:val="005840F2"/>
    <w:rsid w:val="0058472D"/>
    <w:rsid w:val="00584EF8"/>
    <w:rsid w:val="0058504B"/>
    <w:rsid w:val="00585070"/>
    <w:rsid w:val="0058508D"/>
    <w:rsid w:val="005863C2"/>
    <w:rsid w:val="00586581"/>
    <w:rsid w:val="005867C8"/>
    <w:rsid w:val="00586A22"/>
    <w:rsid w:val="00586B28"/>
    <w:rsid w:val="00586D93"/>
    <w:rsid w:val="00586DE8"/>
    <w:rsid w:val="00586EB2"/>
    <w:rsid w:val="00587321"/>
    <w:rsid w:val="005877C2"/>
    <w:rsid w:val="00587987"/>
    <w:rsid w:val="00587BFD"/>
    <w:rsid w:val="00587F37"/>
    <w:rsid w:val="005907A7"/>
    <w:rsid w:val="00590A14"/>
    <w:rsid w:val="00590B70"/>
    <w:rsid w:val="00590BF1"/>
    <w:rsid w:val="005915BB"/>
    <w:rsid w:val="0059168C"/>
    <w:rsid w:val="00591E8F"/>
    <w:rsid w:val="00592222"/>
    <w:rsid w:val="00592346"/>
    <w:rsid w:val="00592807"/>
    <w:rsid w:val="00592A47"/>
    <w:rsid w:val="00592D93"/>
    <w:rsid w:val="0059338A"/>
    <w:rsid w:val="005938F3"/>
    <w:rsid w:val="00593F68"/>
    <w:rsid w:val="00594156"/>
    <w:rsid w:val="0059438D"/>
    <w:rsid w:val="00594476"/>
    <w:rsid w:val="005945F2"/>
    <w:rsid w:val="0059472D"/>
    <w:rsid w:val="00594B86"/>
    <w:rsid w:val="00594DF6"/>
    <w:rsid w:val="00595450"/>
    <w:rsid w:val="005955B5"/>
    <w:rsid w:val="005955F5"/>
    <w:rsid w:val="005955FF"/>
    <w:rsid w:val="00595C2C"/>
    <w:rsid w:val="00595DDB"/>
    <w:rsid w:val="00595DEC"/>
    <w:rsid w:val="005966B3"/>
    <w:rsid w:val="0059675E"/>
    <w:rsid w:val="00596A37"/>
    <w:rsid w:val="00596B6C"/>
    <w:rsid w:val="00596B79"/>
    <w:rsid w:val="00597A9A"/>
    <w:rsid w:val="00597A9E"/>
    <w:rsid w:val="005A063D"/>
    <w:rsid w:val="005A08CD"/>
    <w:rsid w:val="005A0C7F"/>
    <w:rsid w:val="005A1C7B"/>
    <w:rsid w:val="005A1CEC"/>
    <w:rsid w:val="005A1E3A"/>
    <w:rsid w:val="005A252F"/>
    <w:rsid w:val="005A2942"/>
    <w:rsid w:val="005A2FF7"/>
    <w:rsid w:val="005A340E"/>
    <w:rsid w:val="005A3464"/>
    <w:rsid w:val="005A3993"/>
    <w:rsid w:val="005A3FC7"/>
    <w:rsid w:val="005A3FF0"/>
    <w:rsid w:val="005A423C"/>
    <w:rsid w:val="005A43A6"/>
    <w:rsid w:val="005A5295"/>
    <w:rsid w:val="005A52D9"/>
    <w:rsid w:val="005A53AA"/>
    <w:rsid w:val="005A5431"/>
    <w:rsid w:val="005A5838"/>
    <w:rsid w:val="005A5A1B"/>
    <w:rsid w:val="005A5B7B"/>
    <w:rsid w:val="005A5C89"/>
    <w:rsid w:val="005A6117"/>
    <w:rsid w:val="005A63B9"/>
    <w:rsid w:val="005A6C27"/>
    <w:rsid w:val="005A70A0"/>
    <w:rsid w:val="005A7209"/>
    <w:rsid w:val="005A7458"/>
    <w:rsid w:val="005A7955"/>
    <w:rsid w:val="005A7C93"/>
    <w:rsid w:val="005A7D6E"/>
    <w:rsid w:val="005B022A"/>
    <w:rsid w:val="005B04FB"/>
    <w:rsid w:val="005B0737"/>
    <w:rsid w:val="005B07BB"/>
    <w:rsid w:val="005B10D2"/>
    <w:rsid w:val="005B13BB"/>
    <w:rsid w:val="005B144D"/>
    <w:rsid w:val="005B160E"/>
    <w:rsid w:val="005B16CC"/>
    <w:rsid w:val="005B2288"/>
    <w:rsid w:val="005B2F15"/>
    <w:rsid w:val="005B3159"/>
    <w:rsid w:val="005B33A2"/>
    <w:rsid w:val="005B3415"/>
    <w:rsid w:val="005B383F"/>
    <w:rsid w:val="005B387B"/>
    <w:rsid w:val="005B38B2"/>
    <w:rsid w:val="005B39E3"/>
    <w:rsid w:val="005B40CF"/>
    <w:rsid w:val="005B4252"/>
    <w:rsid w:val="005B4594"/>
    <w:rsid w:val="005B45A1"/>
    <w:rsid w:val="005B4791"/>
    <w:rsid w:val="005B47B8"/>
    <w:rsid w:val="005B4A2E"/>
    <w:rsid w:val="005B4AB8"/>
    <w:rsid w:val="005B4E9C"/>
    <w:rsid w:val="005B4F58"/>
    <w:rsid w:val="005B57BB"/>
    <w:rsid w:val="005B58AA"/>
    <w:rsid w:val="005B5AF3"/>
    <w:rsid w:val="005B5B97"/>
    <w:rsid w:val="005B64C1"/>
    <w:rsid w:val="005B6EB6"/>
    <w:rsid w:val="005B7012"/>
    <w:rsid w:val="005B7D43"/>
    <w:rsid w:val="005C0011"/>
    <w:rsid w:val="005C0642"/>
    <w:rsid w:val="005C0688"/>
    <w:rsid w:val="005C0711"/>
    <w:rsid w:val="005C0A80"/>
    <w:rsid w:val="005C0A8D"/>
    <w:rsid w:val="005C0C54"/>
    <w:rsid w:val="005C0C7C"/>
    <w:rsid w:val="005C0CEF"/>
    <w:rsid w:val="005C0E83"/>
    <w:rsid w:val="005C1445"/>
    <w:rsid w:val="005C1B4D"/>
    <w:rsid w:val="005C2017"/>
    <w:rsid w:val="005C257B"/>
    <w:rsid w:val="005C275E"/>
    <w:rsid w:val="005C2BB7"/>
    <w:rsid w:val="005C2E85"/>
    <w:rsid w:val="005C2FCC"/>
    <w:rsid w:val="005C33AF"/>
    <w:rsid w:val="005C362A"/>
    <w:rsid w:val="005C40AB"/>
    <w:rsid w:val="005C4133"/>
    <w:rsid w:val="005C45A3"/>
    <w:rsid w:val="005C48CD"/>
    <w:rsid w:val="005C4A8C"/>
    <w:rsid w:val="005C4CD1"/>
    <w:rsid w:val="005C55D4"/>
    <w:rsid w:val="005C57B8"/>
    <w:rsid w:val="005C5855"/>
    <w:rsid w:val="005C5EEF"/>
    <w:rsid w:val="005C63F7"/>
    <w:rsid w:val="005C65EA"/>
    <w:rsid w:val="005C6897"/>
    <w:rsid w:val="005C69C2"/>
    <w:rsid w:val="005C6BC9"/>
    <w:rsid w:val="005C6C49"/>
    <w:rsid w:val="005C6EFC"/>
    <w:rsid w:val="005C70A5"/>
    <w:rsid w:val="005C71A6"/>
    <w:rsid w:val="005C71F6"/>
    <w:rsid w:val="005C7273"/>
    <w:rsid w:val="005C73E7"/>
    <w:rsid w:val="005D06F6"/>
    <w:rsid w:val="005D0906"/>
    <w:rsid w:val="005D0A19"/>
    <w:rsid w:val="005D1328"/>
    <w:rsid w:val="005D193D"/>
    <w:rsid w:val="005D19A0"/>
    <w:rsid w:val="005D1CE4"/>
    <w:rsid w:val="005D1EF6"/>
    <w:rsid w:val="005D1F64"/>
    <w:rsid w:val="005D1FF4"/>
    <w:rsid w:val="005D22B6"/>
    <w:rsid w:val="005D2559"/>
    <w:rsid w:val="005D2999"/>
    <w:rsid w:val="005D2D4F"/>
    <w:rsid w:val="005D2E11"/>
    <w:rsid w:val="005D3984"/>
    <w:rsid w:val="005D3F6F"/>
    <w:rsid w:val="005D3F70"/>
    <w:rsid w:val="005D40E0"/>
    <w:rsid w:val="005D459F"/>
    <w:rsid w:val="005D4CF1"/>
    <w:rsid w:val="005D4DFE"/>
    <w:rsid w:val="005D57C0"/>
    <w:rsid w:val="005D58D4"/>
    <w:rsid w:val="005D59B3"/>
    <w:rsid w:val="005D5EB4"/>
    <w:rsid w:val="005D5F36"/>
    <w:rsid w:val="005D710D"/>
    <w:rsid w:val="005D743C"/>
    <w:rsid w:val="005D7C6C"/>
    <w:rsid w:val="005E034C"/>
    <w:rsid w:val="005E0606"/>
    <w:rsid w:val="005E06AB"/>
    <w:rsid w:val="005E0888"/>
    <w:rsid w:val="005E0B4D"/>
    <w:rsid w:val="005E0F75"/>
    <w:rsid w:val="005E1055"/>
    <w:rsid w:val="005E151E"/>
    <w:rsid w:val="005E1707"/>
    <w:rsid w:val="005E1DC0"/>
    <w:rsid w:val="005E1EBB"/>
    <w:rsid w:val="005E1F86"/>
    <w:rsid w:val="005E2333"/>
    <w:rsid w:val="005E24EA"/>
    <w:rsid w:val="005E2952"/>
    <w:rsid w:val="005E2A17"/>
    <w:rsid w:val="005E2BDD"/>
    <w:rsid w:val="005E305B"/>
    <w:rsid w:val="005E34BA"/>
    <w:rsid w:val="005E3926"/>
    <w:rsid w:val="005E4640"/>
    <w:rsid w:val="005E4D0C"/>
    <w:rsid w:val="005E4D92"/>
    <w:rsid w:val="005E4E64"/>
    <w:rsid w:val="005E4EDD"/>
    <w:rsid w:val="005E53FB"/>
    <w:rsid w:val="005E568A"/>
    <w:rsid w:val="005E5771"/>
    <w:rsid w:val="005E5EF7"/>
    <w:rsid w:val="005E6329"/>
    <w:rsid w:val="005E66A2"/>
    <w:rsid w:val="005E6D4C"/>
    <w:rsid w:val="005E728F"/>
    <w:rsid w:val="005E75D8"/>
    <w:rsid w:val="005E78D6"/>
    <w:rsid w:val="005E79CE"/>
    <w:rsid w:val="005F0CFE"/>
    <w:rsid w:val="005F1205"/>
    <w:rsid w:val="005F1206"/>
    <w:rsid w:val="005F21E3"/>
    <w:rsid w:val="005F2234"/>
    <w:rsid w:val="005F22D5"/>
    <w:rsid w:val="005F22F0"/>
    <w:rsid w:val="005F2474"/>
    <w:rsid w:val="005F274F"/>
    <w:rsid w:val="005F284A"/>
    <w:rsid w:val="005F2A67"/>
    <w:rsid w:val="005F2D49"/>
    <w:rsid w:val="005F313F"/>
    <w:rsid w:val="005F3C80"/>
    <w:rsid w:val="005F3F26"/>
    <w:rsid w:val="005F416A"/>
    <w:rsid w:val="005F41C4"/>
    <w:rsid w:val="005F4288"/>
    <w:rsid w:val="005F4422"/>
    <w:rsid w:val="005F4423"/>
    <w:rsid w:val="005F442A"/>
    <w:rsid w:val="005F4A94"/>
    <w:rsid w:val="005F54BE"/>
    <w:rsid w:val="005F567F"/>
    <w:rsid w:val="005F57A0"/>
    <w:rsid w:val="005F57BB"/>
    <w:rsid w:val="005F5A81"/>
    <w:rsid w:val="005F5BD0"/>
    <w:rsid w:val="005F614D"/>
    <w:rsid w:val="005F646C"/>
    <w:rsid w:val="005F659C"/>
    <w:rsid w:val="005F6855"/>
    <w:rsid w:val="005F6C00"/>
    <w:rsid w:val="005F6EA4"/>
    <w:rsid w:val="005F6EB7"/>
    <w:rsid w:val="005F716B"/>
    <w:rsid w:val="005F75A7"/>
    <w:rsid w:val="005F76C7"/>
    <w:rsid w:val="005F7E96"/>
    <w:rsid w:val="00600120"/>
    <w:rsid w:val="006001AC"/>
    <w:rsid w:val="00600448"/>
    <w:rsid w:val="0060072D"/>
    <w:rsid w:val="006008E3"/>
    <w:rsid w:val="00600C03"/>
    <w:rsid w:val="00600C80"/>
    <w:rsid w:val="00601134"/>
    <w:rsid w:val="006019C0"/>
    <w:rsid w:val="00601DA4"/>
    <w:rsid w:val="00602300"/>
    <w:rsid w:val="00602AA7"/>
    <w:rsid w:val="00602DE5"/>
    <w:rsid w:val="00602EC4"/>
    <w:rsid w:val="00603727"/>
    <w:rsid w:val="0060411A"/>
    <w:rsid w:val="0060448B"/>
    <w:rsid w:val="00604E27"/>
    <w:rsid w:val="0060530D"/>
    <w:rsid w:val="0060557E"/>
    <w:rsid w:val="006058EC"/>
    <w:rsid w:val="006058F0"/>
    <w:rsid w:val="0060598D"/>
    <w:rsid w:val="00605E88"/>
    <w:rsid w:val="00606167"/>
    <w:rsid w:val="006062F7"/>
    <w:rsid w:val="00606AAE"/>
    <w:rsid w:val="00606DB0"/>
    <w:rsid w:val="00607145"/>
    <w:rsid w:val="00607335"/>
    <w:rsid w:val="00607395"/>
    <w:rsid w:val="00607702"/>
    <w:rsid w:val="006079E7"/>
    <w:rsid w:val="00607A80"/>
    <w:rsid w:val="00607D05"/>
    <w:rsid w:val="00607F78"/>
    <w:rsid w:val="00610039"/>
    <w:rsid w:val="00610100"/>
    <w:rsid w:val="00610141"/>
    <w:rsid w:val="00610346"/>
    <w:rsid w:val="0061064E"/>
    <w:rsid w:val="006106F9"/>
    <w:rsid w:val="00610AED"/>
    <w:rsid w:val="00611190"/>
    <w:rsid w:val="00611490"/>
    <w:rsid w:val="0061180D"/>
    <w:rsid w:val="00611AE3"/>
    <w:rsid w:val="00611B26"/>
    <w:rsid w:val="00611E2E"/>
    <w:rsid w:val="006120B0"/>
    <w:rsid w:val="006121CE"/>
    <w:rsid w:val="00612C17"/>
    <w:rsid w:val="00612C99"/>
    <w:rsid w:val="0061304F"/>
    <w:rsid w:val="006135E3"/>
    <w:rsid w:val="00613B35"/>
    <w:rsid w:val="00613DD9"/>
    <w:rsid w:val="006147E4"/>
    <w:rsid w:val="00614974"/>
    <w:rsid w:val="00615030"/>
    <w:rsid w:val="006150C0"/>
    <w:rsid w:val="00615105"/>
    <w:rsid w:val="00615148"/>
    <w:rsid w:val="00615414"/>
    <w:rsid w:val="006154C0"/>
    <w:rsid w:val="006156B8"/>
    <w:rsid w:val="0061575B"/>
    <w:rsid w:val="006159A5"/>
    <w:rsid w:val="00615E46"/>
    <w:rsid w:val="0061602C"/>
    <w:rsid w:val="00616579"/>
    <w:rsid w:val="006165B8"/>
    <w:rsid w:val="00616745"/>
    <w:rsid w:val="00616750"/>
    <w:rsid w:val="00616B4F"/>
    <w:rsid w:val="00616C9D"/>
    <w:rsid w:val="00617105"/>
    <w:rsid w:val="0061763B"/>
    <w:rsid w:val="00617BDC"/>
    <w:rsid w:val="00617FFD"/>
    <w:rsid w:val="00620476"/>
    <w:rsid w:val="00620B22"/>
    <w:rsid w:val="00620E5A"/>
    <w:rsid w:val="006212D9"/>
    <w:rsid w:val="00621471"/>
    <w:rsid w:val="006215FD"/>
    <w:rsid w:val="00621C98"/>
    <w:rsid w:val="00621D09"/>
    <w:rsid w:val="00621DC4"/>
    <w:rsid w:val="00622AC0"/>
    <w:rsid w:val="00623460"/>
    <w:rsid w:val="006235A9"/>
    <w:rsid w:val="0062388E"/>
    <w:rsid w:val="006238B9"/>
    <w:rsid w:val="00623D65"/>
    <w:rsid w:val="00623E9C"/>
    <w:rsid w:val="00624141"/>
    <w:rsid w:val="006241D6"/>
    <w:rsid w:val="00624452"/>
    <w:rsid w:val="00624A92"/>
    <w:rsid w:val="00624C50"/>
    <w:rsid w:val="00624CCD"/>
    <w:rsid w:val="00624D95"/>
    <w:rsid w:val="006255E9"/>
    <w:rsid w:val="00625B96"/>
    <w:rsid w:val="0062609F"/>
    <w:rsid w:val="00626554"/>
    <w:rsid w:val="0062673E"/>
    <w:rsid w:val="00626899"/>
    <w:rsid w:val="0062697E"/>
    <w:rsid w:val="006269DF"/>
    <w:rsid w:val="00626F36"/>
    <w:rsid w:val="00627475"/>
    <w:rsid w:val="00627762"/>
    <w:rsid w:val="006279D2"/>
    <w:rsid w:val="00627C65"/>
    <w:rsid w:val="00627DC7"/>
    <w:rsid w:val="00630075"/>
    <w:rsid w:val="00630130"/>
    <w:rsid w:val="0063087D"/>
    <w:rsid w:val="006310E9"/>
    <w:rsid w:val="006314EB"/>
    <w:rsid w:val="0063171C"/>
    <w:rsid w:val="006322A8"/>
    <w:rsid w:val="006327DA"/>
    <w:rsid w:val="00632B2A"/>
    <w:rsid w:val="006337A5"/>
    <w:rsid w:val="00633A98"/>
    <w:rsid w:val="00633C38"/>
    <w:rsid w:val="00633D5B"/>
    <w:rsid w:val="0063422B"/>
    <w:rsid w:val="00634230"/>
    <w:rsid w:val="00634516"/>
    <w:rsid w:val="0063516B"/>
    <w:rsid w:val="006353F0"/>
    <w:rsid w:val="006355EA"/>
    <w:rsid w:val="0063567B"/>
    <w:rsid w:val="006359F0"/>
    <w:rsid w:val="00635C35"/>
    <w:rsid w:val="00635F53"/>
    <w:rsid w:val="006362D5"/>
    <w:rsid w:val="006366F2"/>
    <w:rsid w:val="006367E9"/>
    <w:rsid w:val="006367F1"/>
    <w:rsid w:val="00636895"/>
    <w:rsid w:val="00636CBC"/>
    <w:rsid w:val="00637C64"/>
    <w:rsid w:val="006401E8"/>
    <w:rsid w:val="0064065D"/>
    <w:rsid w:val="00640C23"/>
    <w:rsid w:val="00640E02"/>
    <w:rsid w:val="00640FAA"/>
    <w:rsid w:val="006416D5"/>
    <w:rsid w:val="00641AF5"/>
    <w:rsid w:val="00641BFE"/>
    <w:rsid w:val="00642550"/>
    <w:rsid w:val="00642A6C"/>
    <w:rsid w:val="00642AB8"/>
    <w:rsid w:val="00642D98"/>
    <w:rsid w:val="00642DD1"/>
    <w:rsid w:val="00643495"/>
    <w:rsid w:val="00643983"/>
    <w:rsid w:val="00644169"/>
    <w:rsid w:val="0064455A"/>
    <w:rsid w:val="00644AD1"/>
    <w:rsid w:val="00644DAE"/>
    <w:rsid w:val="00644F7A"/>
    <w:rsid w:val="00645271"/>
    <w:rsid w:val="006455D4"/>
    <w:rsid w:val="0064581A"/>
    <w:rsid w:val="00645C1B"/>
    <w:rsid w:val="00645D8C"/>
    <w:rsid w:val="006467A8"/>
    <w:rsid w:val="00646949"/>
    <w:rsid w:val="00646964"/>
    <w:rsid w:val="00646B3D"/>
    <w:rsid w:val="00646BE0"/>
    <w:rsid w:val="00646C3E"/>
    <w:rsid w:val="00646DCD"/>
    <w:rsid w:val="0064714D"/>
    <w:rsid w:val="00647167"/>
    <w:rsid w:val="006472A0"/>
    <w:rsid w:val="006472E3"/>
    <w:rsid w:val="0064762B"/>
    <w:rsid w:val="00647751"/>
    <w:rsid w:val="00647752"/>
    <w:rsid w:val="00647862"/>
    <w:rsid w:val="00647F8C"/>
    <w:rsid w:val="00650F13"/>
    <w:rsid w:val="00651215"/>
    <w:rsid w:val="006514CF"/>
    <w:rsid w:val="0065160E"/>
    <w:rsid w:val="006517AF"/>
    <w:rsid w:val="006519D8"/>
    <w:rsid w:val="00651F12"/>
    <w:rsid w:val="00652355"/>
    <w:rsid w:val="0065248B"/>
    <w:rsid w:val="0065268E"/>
    <w:rsid w:val="006528B4"/>
    <w:rsid w:val="00652CA2"/>
    <w:rsid w:val="006530E0"/>
    <w:rsid w:val="0065359F"/>
    <w:rsid w:val="00653795"/>
    <w:rsid w:val="00653C4D"/>
    <w:rsid w:val="00653CDD"/>
    <w:rsid w:val="00654051"/>
    <w:rsid w:val="00654197"/>
    <w:rsid w:val="00654278"/>
    <w:rsid w:val="0065449E"/>
    <w:rsid w:val="00654A19"/>
    <w:rsid w:val="0065561C"/>
    <w:rsid w:val="00655CF6"/>
    <w:rsid w:val="00655D06"/>
    <w:rsid w:val="00655D10"/>
    <w:rsid w:val="00655D3B"/>
    <w:rsid w:val="00656150"/>
    <w:rsid w:val="006563B0"/>
    <w:rsid w:val="00656465"/>
    <w:rsid w:val="006565EF"/>
    <w:rsid w:val="00656728"/>
    <w:rsid w:val="006568B7"/>
    <w:rsid w:val="006570C7"/>
    <w:rsid w:val="00657368"/>
    <w:rsid w:val="00657926"/>
    <w:rsid w:val="00657C8F"/>
    <w:rsid w:val="0066021B"/>
    <w:rsid w:val="006602BC"/>
    <w:rsid w:val="00660541"/>
    <w:rsid w:val="00660A84"/>
    <w:rsid w:val="00660B93"/>
    <w:rsid w:val="00660BB5"/>
    <w:rsid w:val="006611BD"/>
    <w:rsid w:val="006615A4"/>
    <w:rsid w:val="00661639"/>
    <w:rsid w:val="00662337"/>
    <w:rsid w:val="006626B9"/>
    <w:rsid w:val="00662CC0"/>
    <w:rsid w:val="00662E8E"/>
    <w:rsid w:val="00662FBA"/>
    <w:rsid w:val="006631D2"/>
    <w:rsid w:val="0066325D"/>
    <w:rsid w:val="006634D6"/>
    <w:rsid w:val="0066397D"/>
    <w:rsid w:val="00663C7C"/>
    <w:rsid w:val="0066403A"/>
    <w:rsid w:val="00664CEB"/>
    <w:rsid w:val="00664E29"/>
    <w:rsid w:val="00665281"/>
    <w:rsid w:val="00665964"/>
    <w:rsid w:val="00665E7D"/>
    <w:rsid w:val="006661D8"/>
    <w:rsid w:val="0066632C"/>
    <w:rsid w:val="0066657F"/>
    <w:rsid w:val="00666809"/>
    <w:rsid w:val="006668D0"/>
    <w:rsid w:val="0066692D"/>
    <w:rsid w:val="00666AF1"/>
    <w:rsid w:val="00666CC3"/>
    <w:rsid w:val="00670A27"/>
    <w:rsid w:val="006710B4"/>
    <w:rsid w:val="0067160D"/>
    <w:rsid w:val="0067175A"/>
    <w:rsid w:val="0067177F"/>
    <w:rsid w:val="00671885"/>
    <w:rsid w:val="0067188C"/>
    <w:rsid w:val="006718EC"/>
    <w:rsid w:val="00671BD4"/>
    <w:rsid w:val="00671E95"/>
    <w:rsid w:val="00671FFB"/>
    <w:rsid w:val="00671FFD"/>
    <w:rsid w:val="0067233F"/>
    <w:rsid w:val="00672376"/>
    <w:rsid w:val="0067258C"/>
    <w:rsid w:val="00672C37"/>
    <w:rsid w:val="006737F2"/>
    <w:rsid w:val="00673EE5"/>
    <w:rsid w:val="0067415C"/>
    <w:rsid w:val="006743E2"/>
    <w:rsid w:val="0067495B"/>
    <w:rsid w:val="006749DB"/>
    <w:rsid w:val="00674BBD"/>
    <w:rsid w:val="00674CE7"/>
    <w:rsid w:val="00675B73"/>
    <w:rsid w:val="006763D2"/>
    <w:rsid w:val="006767AC"/>
    <w:rsid w:val="0067688E"/>
    <w:rsid w:val="00676A4E"/>
    <w:rsid w:val="00676E70"/>
    <w:rsid w:val="006775EA"/>
    <w:rsid w:val="00677D23"/>
    <w:rsid w:val="00677DC0"/>
    <w:rsid w:val="00681DAA"/>
    <w:rsid w:val="00681E42"/>
    <w:rsid w:val="00681FC3"/>
    <w:rsid w:val="0068240D"/>
    <w:rsid w:val="00682710"/>
    <w:rsid w:val="00682BD0"/>
    <w:rsid w:val="00682CD4"/>
    <w:rsid w:val="00682EC9"/>
    <w:rsid w:val="006831DE"/>
    <w:rsid w:val="006836AB"/>
    <w:rsid w:val="00683716"/>
    <w:rsid w:val="00683A55"/>
    <w:rsid w:val="00683CB7"/>
    <w:rsid w:val="00684652"/>
    <w:rsid w:val="00684C8D"/>
    <w:rsid w:val="00684D91"/>
    <w:rsid w:val="00684F39"/>
    <w:rsid w:val="00684F5C"/>
    <w:rsid w:val="00684FF4"/>
    <w:rsid w:val="00685023"/>
    <w:rsid w:val="006854BC"/>
    <w:rsid w:val="006858E5"/>
    <w:rsid w:val="00685C7E"/>
    <w:rsid w:val="00685D59"/>
    <w:rsid w:val="006861E8"/>
    <w:rsid w:val="00686829"/>
    <w:rsid w:val="00686AD3"/>
    <w:rsid w:val="00686B01"/>
    <w:rsid w:val="0068711E"/>
    <w:rsid w:val="006877B7"/>
    <w:rsid w:val="00687C7D"/>
    <w:rsid w:val="00687D2F"/>
    <w:rsid w:val="00687D4A"/>
    <w:rsid w:val="0069065C"/>
    <w:rsid w:val="00690D57"/>
    <w:rsid w:val="00690D74"/>
    <w:rsid w:val="006918D9"/>
    <w:rsid w:val="006919CE"/>
    <w:rsid w:val="00691A49"/>
    <w:rsid w:val="00691BA4"/>
    <w:rsid w:val="00691BC7"/>
    <w:rsid w:val="006926E9"/>
    <w:rsid w:val="0069274C"/>
    <w:rsid w:val="00692906"/>
    <w:rsid w:val="00692C8F"/>
    <w:rsid w:val="00692D6C"/>
    <w:rsid w:val="00692EF6"/>
    <w:rsid w:val="00692FA3"/>
    <w:rsid w:val="00693503"/>
    <w:rsid w:val="00694CA2"/>
    <w:rsid w:val="0069545C"/>
    <w:rsid w:val="006954CA"/>
    <w:rsid w:val="0069553B"/>
    <w:rsid w:val="00695714"/>
    <w:rsid w:val="00696005"/>
    <w:rsid w:val="00696594"/>
    <w:rsid w:val="00696682"/>
    <w:rsid w:val="00696924"/>
    <w:rsid w:val="00697C21"/>
    <w:rsid w:val="006A09DC"/>
    <w:rsid w:val="006A09DE"/>
    <w:rsid w:val="006A0D23"/>
    <w:rsid w:val="006A0DCC"/>
    <w:rsid w:val="006A10CC"/>
    <w:rsid w:val="006A126D"/>
    <w:rsid w:val="006A182C"/>
    <w:rsid w:val="006A19D6"/>
    <w:rsid w:val="006A1C53"/>
    <w:rsid w:val="006A1C5E"/>
    <w:rsid w:val="006A1F3E"/>
    <w:rsid w:val="006A21F9"/>
    <w:rsid w:val="006A2226"/>
    <w:rsid w:val="006A2647"/>
    <w:rsid w:val="006A277E"/>
    <w:rsid w:val="006A32C3"/>
    <w:rsid w:val="006A34A8"/>
    <w:rsid w:val="006A350B"/>
    <w:rsid w:val="006A3677"/>
    <w:rsid w:val="006A3A21"/>
    <w:rsid w:val="006A3A4C"/>
    <w:rsid w:val="006A3C0D"/>
    <w:rsid w:val="006A43D6"/>
    <w:rsid w:val="006A46DD"/>
    <w:rsid w:val="006A50D6"/>
    <w:rsid w:val="006A52D9"/>
    <w:rsid w:val="006A55EE"/>
    <w:rsid w:val="006A56A5"/>
    <w:rsid w:val="006A5931"/>
    <w:rsid w:val="006A5D47"/>
    <w:rsid w:val="006A5DA8"/>
    <w:rsid w:val="006A69CC"/>
    <w:rsid w:val="006A6C15"/>
    <w:rsid w:val="006A728F"/>
    <w:rsid w:val="006A799D"/>
    <w:rsid w:val="006A7C7C"/>
    <w:rsid w:val="006A7D78"/>
    <w:rsid w:val="006B0492"/>
    <w:rsid w:val="006B0589"/>
    <w:rsid w:val="006B06F1"/>
    <w:rsid w:val="006B0AD9"/>
    <w:rsid w:val="006B0D21"/>
    <w:rsid w:val="006B0E9C"/>
    <w:rsid w:val="006B0FA0"/>
    <w:rsid w:val="006B1571"/>
    <w:rsid w:val="006B1AC2"/>
    <w:rsid w:val="006B1F0B"/>
    <w:rsid w:val="006B207D"/>
    <w:rsid w:val="006B24E7"/>
    <w:rsid w:val="006B2725"/>
    <w:rsid w:val="006B2748"/>
    <w:rsid w:val="006B29BD"/>
    <w:rsid w:val="006B2C3B"/>
    <w:rsid w:val="006B2DFC"/>
    <w:rsid w:val="006B365F"/>
    <w:rsid w:val="006B378F"/>
    <w:rsid w:val="006B397B"/>
    <w:rsid w:val="006B3B54"/>
    <w:rsid w:val="006B3D25"/>
    <w:rsid w:val="006B3D64"/>
    <w:rsid w:val="006B45DE"/>
    <w:rsid w:val="006B467B"/>
    <w:rsid w:val="006B486B"/>
    <w:rsid w:val="006B4C4A"/>
    <w:rsid w:val="006B4FA5"/>
    <w:rsid w:val="006B5009"/>
    <w:rsid w:val="006B5024"/>
    <w:rsid w:val="006B5500"/>
    <w:rsid w:val="006B591B"/>
    <w:rsid w:val="006B5944"/>
    <w:rsid w:val="006B6489"/>
    <w:rsid w:val="006B67A4"/>
    <w:rsid w:val="006B6C35"/>
    <w:rsid w:val="006B6D58"/>
    <w:rsid w:val="006B7133"/>
    <w:rsid w:val="006B7170"/>
    <w:rsid w:val="006B737A"/>
    <w:rsid w:val="006B751A"/>
    <w:rsid w:val="006B76B1"/>
    <w:rsid w:val="006B76B8"/>
    <w:rsid w:val="006B7927"/>
    <w:rsid w:val="006B79F9"/>
    <w:rsid w:val="006B7AB2"/>
    <w:rsid w:val="006B7CAA"/>
    <w:rsid w:val="006B7DEC"/>
    <w:rsid w:val="006B7DEF"/>
    <w:rsid w:val="006C0152"/>
    <w:rsid w:val="006C07A6"/>
    <w:rsid w:val="006C095F"/>
    <w:rsid w:val="006C0AFE"/>
    <w:rsid w:val="006C0B86"/>
    <w:rsid w:val="006C0C3B"/>
    <w:rsid w:val="006C0F5C"/>
    <w:rsid w:val="006C1269"/>
    <w:rsid w:val="006C156C"/>
    <w:rsid w:val="006C165C"/>
    <w:rsid w:val="006C1717"/>
    <w:rsid w:val="006C1957"/>
    <w:rsid w:val="006C1C2E"/>
    <w:rsid w:val="006C1D88"/>
    <w:rsid w:val="006C1DD0"/>
    <w:rsid w:val="006C222E"/>
    <w:rsid w:val="006C2790"/>
    <w:rsid w:val="006C2907"/>
    <w:rsid w:val="006C2AFD"/>
    <w:rsid w:val="006C2B28"/>
    <w:rsid w:val="006C3319"/>
    <w:rsid w:val="006C3524"/>
    <w:rsid w:val="006C3A62"/>
    <w:rsid w:val="006C3FE0"/>
    <w:rsid w:val="006C418B"/>
    <w:rsid w:val="006C446B"/>
    <w:rsid w:val="006C46B8"/>
    <w:rsid w:val="006C46F3"/>
    <w:rsid w:val="006C478F"/>
    <w:rsid w:val="006C4896"/>
    <w:rsid w:val="006C4AE3"/>
    <w:rsid w:val="006C4AFE"/>
    <w:rsid w:val="006C4B81"/>
    <w:rsid w:val="006C524B"/>
    <w:rsid w:val="006C558F"/>
    <w:rsid w:val="006C5845"/>
    <w:rsid w:val="006C5B46"/>
    <w:rsid w:val="006C6296"/>
    <w:rsid w:val="006C6D1D"/>
    <w:rsid w:val="006C7122"/>
    <w:rsid w:val="006C7219"/>
    <w:rsid w:val="006C7331"/>
    <w:rsid w:val="006C76E0"/>
    <w:rsid w:val="006D058F"/>
    <w:rsid w:val="006D090D"/>
    <w:rsid w:val="006D0D0A"/>
    <w:rsid w:val="006D10F9"/>
    <w:rsid w:val="006D19A7"/>
    <w:rsid w:val="006D1CB8"/>
    <w:rsid w:val="006D20D9"/>
    <w:rsid w:val="006D22F5"/>
    <w:rsid w:val="006D26E0"/>
    <w:rsid w:val="006D2B50"/>
    <w:rsid w:val="006D472E"/>
    <w:rsid w:val="006D4F63"/>
    <w:rsid w:val="006D5407"/>
    <w:rsid w:val="006D55D0"/>
    <w:rsid w:val="006D5646"/>
    <w:rsid w:val="006D5C37"/>
    <w:rsid w:val="006D5FB5"/>
    <w:rsid w:val="006D6096"/>
    <w:rsid w:val="006D6672"/>
    <w:rsid w:val="006D6860"/>
    <w:rsid w:val="006D6882"/>
    <w:rsid w:val="006D7138"/>
    <w:rsid w:val="006D73CE"/>
    <w:rsid w:val="006D73F7"/>
    <w:rsid w:val="006D74A5"/>
    <w:rsid w:val="006D77E1"/>
    <w:rsid w:val="006D7EE2"/>
    <w:rsid w:val="006E02EC"/>
    <w:rsid w:val="006E040E"/>
    <w:rsid w:val="006E0A21"/>
    <w:rsid w:val="006E0AB1"/>
    <w:rsid w:val="006E0AC9"/>
    <w:rsid w:val="006E0AD4"/>
    <w:rsid w:val="006E0C2F"/>
    <w:rsid w:val="006E0C7F"/>
    <w:rsid w:val="006E11BE"/>
    <w:rsid w:val="006E12B2"/>
    <w:rsid w:val="006E1812"/>
    <w:rsid w:val="006E1A8D"/>
    <w:rsid w:val="006E1D51"/>
    <w:rsid w:val="006E2286"/>
    <w:rsid w:val="006E266C"/>
    <w:rsid w:val="006E2D9E"/>
    <w:rsid w:val="006E2E46"/>
    <w:rsid w:val="006E2E6A"/>
    <w:rsid w:val="006E33A6"/>
    <w:rsid w:val="006E34F9"/>
    <w:rsid w:val="006E39A4"/>
    <w:rsid w:val="006E3EC2"/>
    <w:rsid w:val="006E3F24"/>
    <w:rsid w:val="006E4780"/>
    <w:rsid w:val="006E4C79"/>
    <w:rsid w:val="006E4EC5"/>
    <w:rsid w:val="006E5098"/>
    <w:rsid w:val="006E50E1"/>
    <w:rsid w:val="006E5607"/>
    <w:rsid w:val="006E5E8F"/>
    <w:rsid w:val="006E5F5A"/>
    <w:rsid w:val="006E62AA"/>
    <w:rsid w:val="006E66CD"/>
    <w:rsid w:val="006E67DF"/>
    <w:rsid w:val="006E6AB5"/>
    <w:rsid w:val="006E6E41"/>
    <w:rsid w:val="006E79C9"/>
    <w:rsid w:val="006E7CA9"/>
    <w:rsid w:val="006E7D2B"/>
    <w:rsid w:val="006F0273"/>
    <w:rsid w:val="006F04BD"/>
    <w:rsid w:val="006F06AE"/>
    <w:rsid w:val="006F0905"/>
    <w:rsid w:val="006F0A0F"/>
    <w:rsid w:val="006F0B5C"/>
    <w:rsid w:val="006F0BC3"/>
    <w:rsid w:val="006F1468"/>
    <w:rsid w:val="006F1548"/>
    <w:rsid w:val="006F17BA"/>
    <w:rsid w:val="006F1B3B"/>
    <w:rsid w:val="006F1E70"/>
    <w:rsid w:val="006F2085"/>
    <w:rsid w:val="006F2470"/>
    <w:rsid w:val="006F24C3"/>
    <w:rsid w:val="006F30AD"/>
    <w:rsid w:val="006F314B"/>
    <w:rsid w:val="006F3181"/>
    <w:rsid w:val="006F334E"/>
    <w:rsid w:val="006F3971"/>
    <w:rsid w:val="006F3AD5"/>
    <w:rsid w:val="006F3CA6"/>
    <w:rsid w:val="006F441F"/>
    <w:rsid w:val="006F451C"/>
    <w:rsid w:val="006F48A2"/>
    <w:rsid w:val="006F48C3"/>
    <w:rsid w:val="006F5614"/>
    <w:rsid w:val="006F5A0A"/>
    <w:rsid w:val="006F5D76"/>
    <w:rsid w:val="006F60B8"/>
    <w:rsid w:val="006F68BF"/>
    <w:rsid w:val="006F6A1C"/>
    <w:rsid w:val="006F6DEE"/>
    <w:rsid w:val="006F7236"/>
    <w:rsid w:val="006F7261"/>
    <w:rsid w:val="006F78AF"/>
    <w:rsid w:val="006F7BCC"/>
    <w:rsid w:val="0070094E"/>
    <w:rsid w:val="0070100A"/>
    <w:rsid w:val="00701668"/>
    <w:rsid w:val="00701717"/>
    <w:rsid w:val="007019F5"/>
    <w:rsid w:val="0070224B"/>
    <w:rsid w:val="00702473"/>
    <w:rsid w:val="00702B96"/>
    <w:rsid w:val="007030C6"/>
    <w:rsid w:val="0070311C"/>
    <w:rsid w:val="0070348C"/>
    <w:rsid w:val="0070368D"/>
    <w:rsid w:val="007037E9"/>
    <w:rsid w:val="00703870"/>
    <w:rsid w:val="0070456E"/>
    <w:rsid w:val="00704815"/>
    <w:rsid w:val="00704A23"/>
    <w:rsid w:val="00704EE1"/>
    <w:rsid w:val="0070531C"/>
    <w:rsid w:val="007056A0"/>
    <w:rsid w:val="00705947"/>
    <w:rsid w:val="00705B6B"/>
    <w:rsid w:val="00706147"/>
    <w:rsid w:val="00706469"/>
    <w:rsid w:val="0070657D"/>
    <w:rsid w:val="00706996"/>
    <w:rsid w:val="00706F6B"/>
    <w:rsid w:val="0070738F"/>
    <w:rsid w:val="00707393"/>
    <w:rsid w:val="00707463"/>
    <w:rsid w:val="00707B51"/>
    <w:rsid w:val="0071068C"/>
    <w:rsid w:val="00710B72"/>
    <w:rsid w:val="00710EA6"/>
    <w:rsid w:val="00710EE7"/>
    <w:rsid w:val="00710F1A"/>
    <w:rsid w:val="0071103C"/>
    <w:rsid w:val="0071137D"/>
    <w:rsid w:val="0071184E"/>
    <w:rsid w:val="0071188D"/>
    <w:rsid w:val="00711AA0"/>
    <w:rsid w:val="00711ADB"/>
    <w:rsid w:val="00712309"/>
    <w:rsid w:val="0071230E"/>
    <w:rsid w:val="00712356"/>
    <w:rsid w:val="007124A1"/>
    <w:rsid w:val="00712782"/>
    <w:rsid w:val="0071278A"/>
    <w:rsid w:val="007127B6"/>
    <w:rsid w:val="00712B51"/>
    <w:rsid w:val="00712BBE"/>
    <w:rsid w:val="00712DE4"/>
    <w:rsid w:val="00713F80"/>
    <w:rsid w:val="007142CD"/>
    <w:rsid w:val="00714414"/>
    <w:rsid w:val="0071442C"/>
    <w:rsid w:val="00714A08"/>
    <w:rsid w:val="0071581C"/>
    <w:rsid w:val="00715854"/>
    <w:rsid w:val="00715A9E"/>
    <w:rsid w:val="00715BC0"/>
    <w:rsid w:val="007163B4"/>
    <w:rsid w:val="00716D50"/>
    <w:rsid w:val="00716E29"/>
    <w:rsid w:val="00716F07"/>
    <w:rsid w:val="00717457"/>
    <w:rsid w:val="0071748D"/>
    <w:rsid w:val="00717C51"/>
    <w:rsid w:val="00717CF4"/>
    <w:rsid w:val="00720182"/>
    <w:rsid w:val="00720300"/>
    <w:rsid w:val="007208C9"/>
    <w:rsid w:val="007208D8"/>
    <w:rsid w:val="007209DF"/>
    <w:rsid w:val="00720A89"/>
    <w:rsid w:val="00720F0A"/>
    <w:rsid w:val="007212DF"/>
    <w:rsid w:val="007217F2"/>
    <w:rsid w:val="007220E7"/>
    <w:rsid w:val="007229EE"/>
    <w:rsid w:val="00722B66"/>
    <w:rsid w:val="00722BD7"/>
    <w:rsid w:val="00722DA9"/>
    <w:rsid w:val="007233CD"/>
    <w:rsid w:val="00724434"/>
    <w:rsid w:val="00724CD7"/>
    <w:rsid w:val="00725088"/>
    <w:rsid w:val="007253DB"/>
    <w:rsid w:val="00725747"/>
    <w:rsid w:val="00725FFE"/>
    <w:rsid w:val="00726428"/>
    <w:rsid w:val="00726760"/>
    <w:rsid w:val="007267B3"/>
    <w:rsid w:val="007268E4"/>
    <w:rsid w:val="00727027"/>
    <w:rsid w:val="0072744D"/>
    <w:rsid w:val="0072784C"/>
    <w:rsid w:val="00727C79"/>
    <w:rsid w:val="00727F1B"/>
    <w:rsid w:val="00727F1F"/>
    <w:rsid w:val="00730165"/>
    <w:rsid w:val="007301F6"/>
    <w:rsid w:val="007306E5"/>
    <w:rsid w:val="00730A60"/>
    <w:rsid w:val="00731103"/>
    <w:rsid w:val="007313B2"/>
    <w:rsid w:val="007315C2"/>
    <w:rsid w:val="00731946"/>
    <w:rsid w:val="00731FBD"/>
    <w:rsid w:val="00732634"/>
    <w:rsid w:val="007327D9"/>
    <w:rsid w:val="00732827"/>
    <w:rsid w:val="00732B56"/>
    <w:rsid w:val="00732E07"/>
    <w:rsid w:val="00733017"/>
    <w:rsid w:val="007333A4"/>
    <w:rsid w:val="00733543"/>
    <w:rsid w:val="00733BA6"/>
    <w:rsid w:val="00734B0E"/>
    <w:rsid w:val="00734DDF"/>
    <w:rsid w:val="007353F0"/>
    <w:rsid w:val="0073549B"/>
    <w:rsid w:val="00735903"/>
    <w:rsid w:val="007359D0"/>
    <w:rsid w:val="00735B11"/>
    <w:rsid w:val="00735C7B"/>
    <w:rsid w:val="00735DE1"/>
    <w:rsid w:val="007360FC"/>
    <w:rsid w:val="00736401"/>
    <w:rsid w:val="00736A44"/>
    <w:rsid w:val="00736C60"/>
    <w:rsid w:val="00736E30"/>
    <w:rsid w:val="00736EA4"/>
    <w:rsid w:val="00736F09"/>
    <w:rsid w:val="0073745D"/>
    <w:rsid w:val="00737AFE"/>
    <w:rsid w:val="00737DE2"/>
    <w:rsid w:val="00737EC0"/>
    <w:rsid w:val="0074019D"/>
    <w:rsid w:val="007406DE"/>
    <w:rsid w:val="0074083E"/>
    <w:rsid w:val="00740AC6"/>
    <w:rsid w:val="00740BA5"/>
    <w:rsid w:val="00740BFB"/>
    <w:rsid w:val="0074103B"/>
    <w:rsid w:val="0074159F"/>
    <w:rsid w:val="0074192D"/>
    <w:rsid w:val="00741B57"/>
    <w:rsid w:val="00741D58"/>
    <w:rsid w:val="0074233C"/>
    <w:rsid w:val="00742591"/>
    <w:rsid w:val="00742883"/>
    <w:rsid w:val="00742B1B"/>
    <w:rsid w:val="00742DA1"/>
    <w:rsid w:val="00742F1F"/>
    <w:rsid w:val="007430AE"/>
    <w:rsid w:val="007431EC"/>
    <w:rsid w:val="00743786"/>
    <w:rsid w:val="00743CA9"/>
    <w:rsid w:val="00743DF2"/>
    <w:rsid w:val="00744107"/>
    <w:rsid w:val="0074451C"/>
    <w:rsid w:val="00744543"/>
    <w:rsid w:val="0074472F"/>
    <w:rsid w:val="00744FAE"/>
    <w:rsid w:val="0074527F"/>
    <w:rsid w:val="007452A3"/>
    <w:rsid w:val="00745307"/>
    <w:rsid w:val="007461A5"/>
    <w:rsid w:val="007462BC"/>
    <w:rsid w:val="00746300"/>
    <w:rsid w:val="00746316"/>
    <w:rsid w:val="00746321"/>
    <w:rsid w:val="00746BC4"/>
    <w:rsid w:val="007472D8"/>
    <w:rsid w:val="00747488"/>
    <w:rsid w:val="007474D5"/>
    <w:rsid w:val="007477D6"/>
    <w:rsid w:val="00747A3C"/>
    <w:rsid w:val="00747C34"/>
    <w:rsid w:val="007505E0"/>
    <w:rsid w:val="00751AA9"/>
    <w:rsid w:val="00751B13"/>
    <w:rsid w:val="00751C84"/>
    <w:rsid w:val="007520BE"/>
    <w:rsid w:val="00752C5B"/>
    <w:rsid w:val="007530F5"/>
    <w:rsid w:val="0075314E"/>
    <w:rsid w:val="00753226"/>
    <w:rsid w:val="00753302"/>
    <w:rsid w:val="00753303"/>
    <w:rsid w:val="00753311"/>
    <w:rsid w:val="0075340F"/>
    <w:rsid w:val="00753747"/>
    <w:rsid w:val="007538CC"/>
    <w:rsid w:val="00753AD9"/>
    <w:rsid w:val="00753C46"/>
    <w:rsid w:val="007544E7"/>
    <w:rsid w:val="00754918"/>
    <w:rsid w:val="007549B4"/>
    <w:rsid w:val="00754F5F"/>
    <w:rsid w:val="007558D2"/>
    <w:rsid w:val="00755F03"/>
    <w:rsid w:val="00756217"/>
    <w:rsid w:val="007562E4"/>
    <w:rsid w:val="00756351"/>
    <w:rsid w:val="007566AB"/>
    <w:rsid w:val="007566FF"/>
    <w:rsid w:val="00756BBD"/>
    <w:rsid w:val="00756C5A"/>
    <w:rsid w:val="00756F1D"/>
    <w:rsid w:val="00757180"/>
    <w:rsid w:val="00757535"/>
    <w:rsid w:val="00757DB6"/>
    <w:rsid w:val="007601F2"/>
    <w:rsid w:val="007602A5"/>
    <w:rsid w:val="007603D8"/>
    <w:rsid w:val="007604BF"/>
    <w:rsid w:val="0076174A"/>
    <w:rsid w:val="0076174E"/>
    <w:rsid w:val="00761756"/>
    <w:rsid w:val="0076178E"/>
    <w:rsid w:val="007619A3"/>
    <w:rsid w:val="00761C18"/>
    <w:rsid w:val="00761E66"/>
    <w:rsid w:val="00762742"/>
    <w:rsid w:val="00762AB2"/>
    <w:rsid w:val="00762AFF"/>
    <w:rsid w:val="00762B10"/>
    <w:rsid w:val="0076313C"/>
    <w:rsid w:val="00763319"/>
    <w:rsid w:val="007635C7"/>
    <w:rsid w:val="00763772"/>
    <w:rsid w:val="00763FF0"/>
    <w:rsid w:val="00764312"/>
    <w:rsid w:val="007646C8"/>
    <w:rsid w:val="00764718"/>
    <w:rsid w:val="00764931"/>
    <w:rsid w:val="007649F0"/>
    <w:rsid w:val="00764A61"/>
    <w:rsid w:val="00764B1F"/>
    <w:rsid w:val="00764E21"/>
    <w:rsid w:val="00764EF7"/>
    <w:rsid w:val="00765178"/>
    <w:rsid w:val="007654CB"/>
    <w:rsid w:val="007656C1"/>
    <w:rsid w:val="007657FF"/>
    <w:rsid w:val="00765889"/>
    <w:rsid w:val="00765FF6"/>
    <w:rsid w:val="0076614C"/>
    <w:rsid w:val="00766554"/>
    <w:rsid w:val="00767185"/>
    <w:rsid w:val="00767904"/>
    <w:rsid w:val="00767AC1"/>
    <w:rsid w:val="00767C19"/>
    <w:rsid w:val="00767DC5"/>
    <w:rsid w:val="00767DE9"/>
    <w:rsid w:val="00767FE3"/>
    <w:rsid w:val="00770AAC"/>
    <w:rsid w:val="007710BC"/>
    <w:rsid w:val="0077177A"/>
    <w:rsid w:val="00771AE2"/>
    <w:rsid w:val="00771FF3"/>
    <w:rsid w:val="00772077"/>
    <w:rsid w:val="007726AA"/>
    <w:rsid w:val="00772D4D"/>
    <w:rsid w:val="007735D6"/>
    <w:rsid w:val="007739AC"/>
    <w:rsid w:val="00773F7A"/>
    <w:rsid w:val="00773FF2"/>
    <w:rsid w:val="007740D7"/>
    <w:rsid w:val="00774901"/>
    <w:rsid w:val="00774F96"/>
    <w:rsid w:val="00774FEA"/>
    <w:rsid w:val="00775254"/>
    <w:rsid w:val="0077553D"/>
    <w:rsid w:val="00775802"/>
    <w:rsid w:val="007759D3"/>
    <w:rsid w:val="00775ABD"/>
    <w:rsid w:val="00775B7D"/>
    <w:rsid w:val="007761EC"/>
    <w:rsid w:val="007766FA"/>
    <w:rsid w:val="0077678B"/>
    <w:rsid w:val="00776A08"/>
    <w:rsid w:val="00776D0B"/>
    <w:rsid w:val="00776DB1"/>
    <w:rsid w:val="00776EE1"/>
    <w:rsid w:val="007774F2"/>
    <w:rsid w:val="00777532"/>
    <w:rsid w:val="007776E4"/>
    <w:rsid w:val="00777739"/>
    <w:rsid w:val="0077775D"/>
    <w:rsid w:val="0077799E"/>
    <w:rsid w:val="00777EA2"/>
    <w:rsid w:val="00780286"/>
    <w:rsid w:val="0078055C"/>
    <w:rsid w:val="007806B3"/>
    <w:rsid w:val="00780D64"/>
    <w:rsid w:val="0078129E"/>
    <w:rsid w:val="007813A6"/>
    <w:rsid w:val="00781637"/>
    <w:rsid w:val="00781875"/>
    <w:rsid w:val="00781B86"/>
    <w:rsid w:val="00781C44"/>
    <w:rsid w:val="00782C12"/>
    <w:rsid w:val="00782C5B"/>
    <w:rsid w:val="007837C8"/>
    <w:rsid w:val="0078395E"/>
    <w:rsid w:val="00783FC9"/>
    <w:rsid w:val="00784125"/>
    <w:rsid w:val="0078420E"/>
    <w:rsid w:val="00784543"/>
    <w:rsid w:val="00784986"/>
    <w:rsid w:val="007849C1"/>
    <w:rsid w:val="007859F5"/>
    <w:rsid w:val="00785A9B"/>
    <w:rsid w:val="00785ABA"/>
    <w:rsid w:val="00785C80"/>
    <w:rsid w:val="00785E4A"/>
    <w:rsid w:val="00785FD9"/>
    <w:rsid w:val="00786336"/>
    <w:rsid w:val="00786CEE"/>
    <w:rsid w:val="00786D37"/>
    <w:rsid w:val="0078780B"/>
    <w:rsid w:val="00787E1F"/>
    <w:rsid w:val="007904A5"/>
    <w:rsid w:val="00790882"/>
    <w:rsid w:val="00790AF7"/>
    <w:rsid w:val="00790D09"/>
    <w:rsid w:val="007912C3"/>
    <w:rsid w:val="0079153F"/>
    <w:rsid w:val="007916AB"/>
    <w:rsid w:val="007922EA"/>
    <w:rsid w:val="0079251A"/>
    <w:rsid w:val="0079311E"/>
    <w:rsid w:val="007937FF"/>
    <w:rsid w:val="00793924"/>
    <w:rsid w:val="00793ACA"/>
    <w:rsid w:val="007940A9"/>
    <w:rsid w:val="007941F7"/>
    <w:rsid w:val="0079423D"/>
    <w:rsid w:val="00794540"/>
    <w:rsid w:val="007946F8"/>
    <w:rsid w:val="0079495F"/>
    <w:rsid w:val="00794AB7"/>
    <w:rsid w:val="00794C98"/>
    <w:rsid w:val="00795C66"/>
    <w:rsid w:val="00795D43"/>
    <w:rsid w:val="00795E6F"/>
    <w:rsid w:val="00795FF2"/>
    <w:rsid w:val="007964F5"/>
    <w:rsid w:val="007967E1"/>
    <w:rsid w:val="0079683B"/>
    <w:rsid w:val="00796D4C"/>
    <w:rsid w:val="00796E89"/>
    <w:rsid w:val="00797012"/>
    <w:rsid w:val="00797279"/>
    <w:rsid w:val="00797A67"/>
    <w:rsid w:val="007A0164"/>
    <w:rsid w:val="007A01DF"/>
    <w:rsid w:val="007A09B1"/>
    <w:rsid w:val="007A0C1D"/>
    <w:rsid w:val="007A0FAE"/>
    <w:rsid w:val="007A1096"/>
    <w:rsid w:val="007A1928"/>
    <w:rsid w:val="007A2221"/>
    <w:rsid w:val="007A2338"/>
    <w:rsid w:val="007A270F"/>
    <w:rsid w:val="007A2A94"/>
    <w:rsid w:val="007A2BF2"/>
    <w:rsid w:val="007A2C68"/>
    <w:rsid w:val="007A2F21"/>
    <w:rsid w:val="007A33C4"/>
    <w:rsid w:val="007A3507"/>
    <w:rsid w:val="007A3CC2"/>
    <w:rsid w:val="007A4010"/>
    <w:rsid w:val="007A43C2"/>
    <w:rsid w:val="007A4638"/>
    <w:rsid w:val="007A46B0"/>
    <w:rsid w:val="007A4A38"/>
    <w:rsid w:val="007A4FBB"/>
    <w:rsid w:val="007A51A7"/>
    <w:rsid w:val="007A5362"/>
    <w:rsid w:val="007A5BC7"/>
    <w:rsid w:val="007A5E34"/>
    <w:rsid w:val="007A5FB3"/>
    <w:rsid w:val="007A618D"/>
    <w:rsid w:val="007A63E2"/>
    <w:rsid w:val="007A6536"/>
    <w:rsid w:val="007A6739"/>
    <w:rsid w:val="007A68BE"/>
    <w:rsid w:val="007A6984"/>
    <w:rsid w:val="007A69B7"/>
    <w:rsid w:val="007A6A00"/>
    <w:rsid w:val="007A6BD1"/>
    <w:rsid w:val="007A76E9"/>
    <w:rsid w:val="007A7DD1"/>
    <w:rsid w:val="007A7F07"/>
    <w:rsid w:val="007B01C6"/>
    <w:rsid w:val="007B03E8"/>
    <w:rsid w:val="007B058B"/>
    <w:rsid w:val="007B05D5"/>
    <w:rsid w:val="007B07BF"/>
    <w:rsid w:val="007B0A1B"/>
    <w:rsid w:val="007B0E76"/>
    <w:rsid w:val="007B11F9"/>
    <w:rsid w:val="007B1258"/>
    <w:rsid w:val="007B1C66"/>
    <w:rsid w:val="007B1F39"/>
    <w:rsid w:val="007B20E2"/>
    <w:rsid w:val="007B2233"/>
    <w:rsid w:val="007B2253"/>
    <w:rsid w:val="007B2340"/>
    <w:rsid w:val="007B2414"/>
    <w:rsid w:val="007B2601"/>
    <w:rsid w:val="007B2BEE"/>
    <w:rsid w:val="007B2D49"/>
    <w:rsid w:val="007B2EF2"/>
    <w:rsid w:val="007B33C5"/>
    <w:rsid w:val="007B344B"/>
    <w:rsid w:val="007B3504"/>
    <w:rsid w:val="007B3643"/>
    <w:rsid w:val="007B39B5"/>
    <w:rsid w:val="007B4215"/>
    <w:rsid w:val="007B489C"/>
    <w:rsid w:val="007B4A25"/>
    <w:rsid w:val="007B4BFE"/>
    <w:rsid w:val="007B4E3C"/>
    <w:rsid w:val="007B50DF"/>
    <w:rsid w:val="007B5901"/>
    <w:rsid w:val="007B5A65"/>
    <w:rsid w:val="007B5AEF"/>
    <w:rsid w:val="007B5BB6"/>
    <w:rsid w:val="007B5C4D"/>
    <w:rsid w:val="007B6258"/>
    <w:rsid w:val="007B6269"/>
    <w:rsid w:val="007B7248"/>
    <w:rsid w:val="007B73FC"/>
    <w:rsid w:val="007B756F"/>
    <w:rsid w:val="007B7587"/>
    <w:rsid w:val="007B7C9B"/>
    <w:rsid w:val="007C01FF"/>
    <w:rsid w:val="007C02CE"/>
    <w:rsid w:val="007C03FE"/>
    <w:rsid w:val="007C051E"/>
    <w:rsid w:val="007C09B6"/>
    <w:rsid w:val="007C0C0E"/>
    <w:rsid w:val="007C10B2"/>
    <w:rsid w:val="007C1291"/>
    <w:rsid w:val="007C168C"/>
    <w:rsid w:val="007C1696"/>
    <w:rsid w:val="007C1960"/>
    <w:rsid w:val="007C1976"/>
    <w:rsid w:val="007C1AB1"/>
    <w:rsid w:val="007C1C06"/>
    <w:rsid w:val="007C1C43"/>
    <w:rsid w:val="007C1EB7"/>
    <w:rsid w:val="007C1F22"/>
    <w:rsid w:val="007C229D"/>
    <w:rsid w:val="007C22B7"/>
    <w:rsid w:val="007C2931"/>
    <w:rsid w:val="007C2A42"/>
    <w:rsid w:val="007C2EAA"/>
    <w:rsid w:val="007C37FC"/>
    <w:rsid w:val="007C3A60"/>
    <w:rsid w:val="007C3B0F"/>
    <w:rsid w:val="007C3C96"/>
    <w:rsid w:val="007C4062"/>
    <w:rsid w:val="007C486A"/>
    <w:rsid w:val="007C4A61"/>
    <w:rsid w:val="007C4BA5"/>
    <w:rsid w:val="007C4C39"/>
    <w:rsid w:val="007C58DA"/>
    <w:rsid w:val="007C5955"/>
    <w:rsid w:val="007C5A76"/>
    <w:rsid w:val="007C5D22"/>
    <w:rsid w:val="007C61B1"/>
    <w:rsid w:val="007C6604"/>
    <w:rsid w:val="007C66FC"/>
    <w:rsid w:val="007C6832"/>
    <w:rsid w:val="007C6A6D"/>
    <w:rsid w:val="007C6D7C"/>
    <w:rsid w:val="007C7346"/>
    <w:rsid w:val="007C758C"/>
    <w:rsid w:val="007C77FB"/>
    <w:rsid w:val="007C7BF0"/>
    <w:rsid w:val="007D0674"/>
    <w:rsid w:val="007D108A"/>
    <w:rsid w:val="007D184B"/>
    <w:rsid w:val="007D1A11"/>
    <w:rsid w:val="007D283D"/>
    <w:rsid w:val="007D2ABC"/>
    <w:rsid w:val="007D2BE8"/>
    <w:rsid w:val="007D3154"/>
    <w:rsid w:val="007D31A8"/>
    <w:rsid w:val="007D322C"/>
    <w:rsid w:val="007D33D4"/>
    <w:rsid w:val="007D3957"/>
    <w:rsid w:val="007D3D65"/>
    <w:rsid w:val="007D4317"/>
    <w:rsid w:val="007D43DF"/>
    <w:rsid w:val="007D446F"/>
    <w:rsid w:val="007D4493"/>
    <w:rsid w:val="007D4B25"/>
    <w:rsid w:val="007D5025"/>
    <w:rsid w:val="007D50D8"/>
    <w:rsid w:val="007D59C9"/>
    <w:rsid w:val="007D5B0C"/>
    <w:rsid w:val="007D6010"/>
    <w:rsid w:val="007D607B"/>
    <w:rsid w:val="007D63B1"/>
    <w:rsid w:val="007D66C1"/>
    <w:rsid w:val="007D68A7"/>
    <w:rsid w:val="007D6B09"/>
    <w:rsid w:val="007D6C84"/>
    <w:rsid w:val="007D6FCF"/>
    <w:rsid w:val="007D7586"/>
    <w:rsid w:val="007D75FC"/>
    <w:rsid w:val="007D7810"/>
    <w:rsid w:val="007D7ABB"/>
    <w:rsid w:val="007D7B3B"/>
    <w:rsid w:val="007D7FE6"/>
    <w:rsid w:val="007E0012"/>
    <w:rsid w:val="007E0024"/>
    <w:rsid w:val="007E0097"/>
    <w:rsid w:val="007E096B"/>
    <w:rsid w:val="007E0A6B"/>
    <w:rsid w:val="007E0BE7"/>
    <w:rsid w:val="007E101A"/>
    <w:rsid w:val="007E1248"/>
    <w:rsid w:val="007E1385"/>
    <w:rsid w:val="007E166D"/>
    <w:rsid w:val="007E194C"/>
    <w:rsid w:val="007E1BB6"/>
    <w:rsid w:val="007E1CD9"/>
    <w:rsid w:val="007E1D55"/>
    <w:rsid w:val="007E1F87"/>
    <w:rsid w:val="007E20E7"/>
    <w:rsid w:val="007E23A0"/>
    <w:rsid w:val="007E2433"/>
    <w:rsid w:val="007E26B2"/>
    <w:rsid w:val="007E26EF"/>
    <w:rsid w:val="007E29E4"/>
    <w:rsid w:val="007E29E9"/>
    <w:rsid w:val="007E2A79"/>
    <w:rsid w:val="007E2C88"/>
    <w:rsid w:val="007E3044"/>
    <w:rsid w:val="007E3192"/>
    <w:rsid w:val="007E34E4"/>
    <w:rsid w:val="007E383E"/>
    <w:rsid w:val="007E3AE1"/>
    <w:rsid w:val="007E3BD8"/>
    <w:rsid w:val="007E3E75"/>
    <w:rsid w:val="007E3E79"/>
    <w:rsid w:val="007E4078"/>
    <w:rsid w:val="007E445E"/>
    <w:rsid w:val="007E44A4"/>
    <w:rsid w:val="007E4676"/>
    <w:rsid w:val="007E4816"/>
    <w:rsid w:val="007E4A65"/>
    <w:rsid w:val="007E4CCB"/>
    <w:rsid w:val="007E5693"/>
    <w:rsid w:val="007E589C"/>
    <w:rsid w:val="007E62D6"/>
    <w:rsid w:val="007E651D"/>
    <w:rsid w:val="007E68E3"/>
    <w:rsid w:val="007E6A21"/>
    <w:rsid w:val="007F0AD7"/>
    <w:rsid w:val="007F0D7E"/>
    <w:rsid w:val="007F0E43"/>
    <w:rsid w:val="007F1178"/>
    <w:rsid w:val="007F140A"/>
    <w:rsid w:val="007F14C2"/>
    <w:rsid w:val="007F154B"/>
    <w:rsid w:val="007F15B7"/>
    <w:rsid w:val="007F160F"/>
    <w:rsid w:val="007F2175"/>
    <w:rsid w:val="007F24C7"/>
    <w:rsid w:val="007F263C"/>
    <w:rsid w:val="007F26CA"/>
    <w:rsid w:val="007F296B"/>
    <w:rsid w:val="007F2A44"/>
    <w:rsid w:val="007F2B3F"/>
    <w:rsid w:val="007F2BAE"/>
    <w:rsid w:val="007F2C01"/>
    <w:rsid w:val="007F322C"/>
    <w:rsid w:val="007F3353"/>
    <w:rsid w:val="007F3702"/>
    <w:rsid w:val="007F37AD"/>
    <w:rsid w:val="007F388A"/>
    <w:rsid w:val="007F39DF"/>
    <w:rsid w:val="007F3DC8"/>
    <w:rsid w:val="007F455B"/>
    <w:rsid w:val="007F45BC"/>
    <w:rsid w:val="007F4CE2"/>
    <w:rsid w:val="007F50CB"/>
    <w:rsid w:val="007F5397"/>
    <w:rsid w:val="007F567D"/>
    <w:rsid w:val="007F5CDA"/>
    <w:rsid w:val="007F5DC9"/>
    <w:rsid w:val="007F60CE"/>
    <w:rsid w:val="007F6179"/>
    <w:rsid w:val="007F641D"/>
    <w:rsid w:val="007F6754"/>
    <w:rsid w:val="007F7103"/>
    <w:rsid w:val="007F71BD"/>
    <w:rsid w:val="007F7264"/>
    <w:rsid w:val="007F738B"/>
    <w:rsid w:val="007F7652"/>
    <w:rsid w:val="007F785C"/>
    <w:rsid w:val="007F7A02"/>
    <w:rsid w:val="0080011D"/>
    <w:rsid w:val="00800202"/>
    <w:rsid w:val="008004AE"/>
    <w:rsid w:val="00800EA8"/>
    <w:rsid w:val="008011AF"/>
    <w:rsid w:val="008015F1"/>
    <w:rsid w:val="008018BA"/>
    <w:rsid w:val="00801A64"/>
    <w:rsid w:val="00801B8C"/>
    <w:rsid w:val="00801C7B"/>
    <w:rsid w:val="00802175"/>
    <w:rsid w:val="008021C4"/>
    <w:rsid w:val="00802854"/>
    <w:rsid w:val="008028A8"/>
    <w:rsid w:val="00802949"/>
    <w:rsid w:val="00802B2E"/>
    <w:rsid w:val="00803030"/>
    <w:rsid w:val="00803076"/>
    <w:rsid w:val="008032E7"/>
    <w:rsid w:val="00803496"/>
    <w:rsid w:val="008037FC"/>
    <w:rsid w:val="00803C65"/>
    <w:rsid w:val="00803F74"/>
    <w:rsid w:val="008040B8"/>
    <w:rsid w:val="00804788"/>
    <w:rsid w:val="00804C03"/>
    <w:rsid w:val="00804CA6"/>
    <w:rsid w:val="0080555C"/>
    <w:rsid w:val="00805931"/>
    <w:rsid w:val="00805BDC"/>
    <w:rsid w:val="00805FB4"/>
    <w:rsid w:val="0080604E"/>
    <w:rsid w:val="00806160"/>
    <w:rsid w:val="0080627C"/>
    <w:rsid w:val="00806345"/>
    <w:rsid w:val="008063A5"/>
    <w:rsid w:val="00806FD3"/>
    <w:rsid w:val="00807258"/>
    <w:rsid w:val="00807375"/>
    <w:rsid w:val="00807733"/>
    <w:rsid w:val="0080781D"/>
    <w:rsid w:val="008079DA"/>
    <w:rsid w:val="00807EB9"/>
    <w:rsid w:val="008103B6"/>
    <w:rsid w:val="00810BEE"/>
    <w:rsid w:val="00810BF6"/>
    <w:rsid w:val="00810DC6"/>
    <w:rsid w:val="0081231F"/>
    <w:rsid w:val="00812943"/>
    <w:rsid w:val="00812F3F"/>
    <w:rsid w:val="00813175"/>
    <w:rsid w:val="0081383E"/>
    <w:rsid w:val="00813B27"/>
    <w:rsid w:val="00813DA7"/>
    <w:rsid w:val="008144D1"/>
    <w:rsid w:val="008145BB"/>
    <w:rsid w:val="008145E5"/>
    <w:rsid w:val="0081480A"/>
    <w:rsid w:val="00814C10"/>
    <w:rsid w:val="00814DD9"/>
    <w:rsid w:val="00815A2C"/>
    <w:rsid w:val="00815F9A"/>
    <w:rsid w:val="008165ED"/>
    <w:rsid w:val="00816811"/>
    <w:rsid w:val="00816B52"/>
    <w:rsid w:val="008171F4"/>
    <w:rsid w:val="00817C26"/>
    <w:rsid w:val="008208DB"/>
    <w:rsid w:val="00821078"/>
    <w:rsid w:val="00821279"/>
    <w:rsid w:val="008214FD"/>
    <w:rsid w:val="008216B4"/>
    <w:rsid w:val="00821882"/>
    <w:rsid w:val="008218A0"/>
    <w:rsid w:val="00821EE7"/>
    <w:rsid w:val="008223E5"/>
    <w:rsid w:val="008226FB"/>
    <w:rsid w:val="00822885"/>
    <w:rsid w:val="00822A03"/>
    <w:rsid w:val="00822C1A"/>
    <w:rsid w:val="008231F4"/>
    <w:rsid w:val="00823423"/>
    <w:rsid w:val="00823B0A"/>
    <w:rsid w:val="00823B8B"/>
    <w:rsid w:val="00823E4A"/>
    <w:rsid w:val="0082431B"/>
    <w:rsid w:val="008243FB"/>
    <w:rsid w:val="0082442B"/>
    <w:rsid w:val="0082460B"/>
    <w:rsid w:val="0082499A"/>
    <w:rsid w:val="00824C58"/>
    <w:rsid w:val="008253CB"/>
    <w:rsid w:val="0082583E"/>
    <w:rsid w:val="0082684D"/>
    <w:rsid w:val="00826F21"/>
    <w:rsid w:val="008271D4"/>
    <w:rsid w:val="00827613"/>
    <w:rsid w:val="00827793"/>
    <w:rsid w:val="00830079"/>
    <w:rsid w:val="00830179"/>
    <w:rsid w:val="00830522"/>
    <w:rsid w:val="008309EA"/>
    <w:rsid w:val="00830BA6"/>
    <w:rsid w:val="008310AA"/>
    <w:rsid w:val="0083145A"/>
    <w:rsid w:val="008317E4"/>
    <w:rsid w:val="00831910"/>
    <w:rsid w:val="00831E9A"/>
    <w:rsid w:val="00832480"/>
    <w:rsid w:val="0083271B"/>
    <w:rsid w:val="00832F42"/>
    <w:rsid w:val="008338D1"/>
    <w:rsid w:val="00833ADE"/>
    <w:rsid w:val="00833EF7"/>
    <w:rsid w:val="00834099"/>
    <w:rsid w:val="008344C2"/>
    <w:rsid w:val="008348FD"/>
    <w:rsid w:val="00834EA9"/>
    <w:rsid w:val="00834EE2"/>
    <w:rsid w:val="00834FAC"/>
    <w:rsid w:val="00835217"/>
    <w:rsid w:val="008355AF"/>
    <w:rsid w:val="008358C2"/>
    <w:rsid w:val="0083599D"/>
    <w:rsid w:val="00835C85"/>
    <w:rsid w:val="00836096"/>
    <w:rsid w:val="00836A33"/>
    <w:rsid w:val="00836ACA"/>
    <w:rsid w:val="00836ED1"/>
    <w:rsid w:val="0083728C"/>
    <w:rsid w:val="00837345"/>
    <w:rsid w:val="00837895"/>
    <w:rsid w:val="00837CE5"/>
    <w:rsid w:val="00837D7D"/>
    <w:rsid w:val="008405BE"/>
    <w:rsid w:val="00840951"/>
    <w:rsid w:val="00840E81"/>
    <w:rsid w:val="00840ED2"/>
    <w:rsid w:val="00840ED3"/>
    <w:rsid w:val="008413EC"/>
    <w:rsid w:val="008413F2"/>
    <w:rsid w:val="00841545"/>
    <w:rsid w:val="00841A85"/>
    <w:rsid w:val="00841A92"/>
    <w:rsid w:val="00841D01"/>
    <w:rsid w:val="00841F46"/>
    <w:rsid w:val="008424D1"/>
    <w:rsid w:val="00842C21"/>
    <w:rsid w:val="00842E05"/>
    <w:rsid w:val="00843521"/>
    <w:rsid w:val="008435DD"/>
    <w:rsid w:val="0084387D"/>
    <w:rsid w:val="00843E3E"/>
    <w:rsid w:val="008445E1"/>
    <w:rsid w:val="00844908"/>
    <w:rsid w:val="00844AAD"/>
    <w:rsid w:val="00844CCB"/>
    <w:rsid w:val="00845AF6"/>
    <w:rsid w:val="00845F07"/>
    <w:rsid w:val="00846088"/>
    <w:rsid w:val="00846607"/>
    <w:rsid w:val="00846635"/>
    <w:rsid w:val="00846654"/>
    <w:rsid w:val="00846AC3"/>
    <w:rsid w:val="00846CF0"/>
    <w:rsid w:val="008472CB"/>
    <w:rsid w:val="008472F5"/>
    <w:rsid w:val="00847755"/>
    <w:rsid w:val="0084783C"/>
    <w:rsid w:val="00847EE0"/>
    <w:rsid w:val="008506A5"/>
    <w:rsid w:val="00850AD7"/>
    <w:rsid w:val="00850E24"/>
    <w:rsid w:val="0085118F"/>
    <w:rsid w:val="00851289"/>
    <w:rsid w:val="0085148A"/>
    <w:rsid w:val="00851888"/>
    <w:rsid w:val="0085188A"/>
    <w:rsid w:val="00851963"/>
    <w:rsid w:val="00851D70"/>
    <w:rsid w:val="00851D79"/>
    <w:rsid w:val="00851D9A"/>
    <w:rsid w:val="00851EED"/>
    <w:rsid w:val="0085221D"/>
    <w:rsid w:val="00852642"/>
    <w:rsid w:val="008529B8"/>
    <w:rsid w:val="00852AA2"/>
    <w:rsid w:val="00852B6B"/>
    <w:rsid w:val="00853098"/>
    <w:rsid w:val="00853512"/>
    <w:rsid w:val="00853726"/>
    <w:rsid w:val="008537C2"/>
    <w:rsid w:val="00853AB7"/>
    <w:rsid w:val="00853B07"/>
    <w:rsid w:val="00853BA9"/>
    <w:rsid w:val="00853CBC"/>
    <w:rsid w:val="00853FDE"/>
    <w:rsid w:val="00854701"/>
    <w:rsid w:val="008547BD"/>
    <w:rsid w:val="00854817"/>
    <w:rsid w:val="008548D9"/>
    <w:rsid w:val="0085494F"/>
    <w:rsid w:val="0085562D"/>
    <w:rsid w:val="00855EA8"/>
    <w:rsid w:val="008561B7"/>
    <w:rsid w:val="00856B8A"/>
    <w:rsid w:val="00856C82"/>
    <w:rsid w:val="00856EDA"/>
    <w:rsid w:val="008570A4"/>
    <w:rsid w:val="00857276"/>
    <w:rsid w:val="00860D41"/>
    <w:rsid w:val="00860EAA"/>
    <w:rsid w:val="0086101E"/>
    <w:rsid w:val="00861049"/>
    <w:rsid w:val="00861136"/>
    <w:rsid w:val="008616D8"/>
    <w:rsid w:val="00861916"/>
    <w:rsid w:val="00861ADD"/>
    <w:rsid w:val="00862473"/>
    <w:rsid w:val="00862893"/>
    <w:rsid w:val="00862BF9"/>
    <w:rsid w:val="00862CCF"/>
    <w:rsid w:val="00862D74"/>
    <w:rsid w:val="00862E25"/>
    <w:rsid w:val="00863701"/>
    <w:rsid w:val="00863754"/>
    <w:rsid w:val="00863761"/>
    <w:rsid w:val="00863A9A"/>
    <w:rsid w:val="0086416D"/>
    <w:rsid w:val="00864198"/>
    <w:rsid w:val="008641CF"/>
    <w:rsid w:val="00865A43"/>
    <w:rsid w:val="00866083"/>
    <w:rsid w:val="00866216"/>
    <w:rsid w:val="0086646C"/>
    <w:rsid w:val="00867F6A"/>
    <w:rsid w:val="008703D6"/>
    <w:rsid w:val="008705C0"/>
    <w:rsid w:val="00870743"/>
    <w:rsid w:val="00870758"/>
    <w:rsid w:val="00870787"/>
    <w:rsid w:val="00870C3C"/>
    <w:rsid w:val="00870F20"/>
    <w:rsid w:val="008711B4"/>
    <w:rsid w:val="00871585"/>
    <w:rsid w:val="008719C6"/>
    <w:rsid w:val="00871CCE"/>
    <w:rsid w:val="00871DB0"/>
    <w:rsid w:val="00871E10"/>
    <w:rsid w:val="008725FF"/>
    <w:rsid w:val="00872705"/>
    <w:rsid w:val="00872AAB"/>
    <w:rsid w:val="00872EAA"/>
    <w:rsid w:val="00872FDC"/>
    <w:rsid w:val="0087308A"/>
    <w:rsid w:val="00873347"/>
    <w:rsid w:val="00873692"/>
    <w:rsid w:val="00873980"/>
    <w:rsid w:val="00873D28"/>
    <w:rsid w:val="00873D3B"/>
    <w:rsid w:val="00873E16"/>
    <w:rsid w:val="00873E32"/>
    <w:rsid w:val="00873E96"/>
    <w:rsid w:val="00873F07"/>
    <w:rsid w:val="00873FA9"/>
    <w:rsid w:val="008743E2"/>
    <w:rsid w:val="00874534"/>
    <w:rsid w:val="00874670"/>
    <w:rsid w:val="00874A29"/>
    <w:rsid w:val="00874A64"/>
    <w:rsid w:val="00874EAB"/>
    <w:rsid w:val="00874F15"/>
    <w:rsid w:val="00875195"/>
    <w:rsid w:val="0087573D"/>
    <w:rsid w:val="00875928"/>
    <w:rsid w:val="00875C20"/>
    <w:rsid w:val="00875C7B"/>
    <w:rsid w:val="00875FBE"/>
    <w:rsid w:val="00876535"/>
    <w:rsid w:val="0087692F"/>
    <w:rsid w:val="00876C76"/>
    <w:rsid w:val="00876F54"/>
    <w:rsid w:val="00876FA9"/>
    <w:rsid w:val="00877848"/>
    <w:rsid w:val="00877D21"/>
    <w:rsid w:val="00880109"/>
    <w:rsid w:val="00880163"/>
    <w:rsid w:val="008805B3"/>
    <w:rsid w:val="00880811"/>
    <w:rsid w:val="00880A11"/>
    <w:rsid w:val="0088107D"/>
    <w:rsid w:val="008813BD"/>
    <w:rsid w:val="008814AB"/>
    <w:rsid w:val="008815D8"/>
    <w:rsid w:val="00881698"/>
    <w:rsid w:val="0088170C"/>
    <w:rsid w:val="0088276B"/>
    <w:rsid w:val="00882AD1"/>
    <w:rsid w:val="00882AE8"/>
    <w:rsid w:val="00882CE0"/>
    <w:rsid w:val="00882D92"/>
    <w:rsid w:val="00882E32"/>
    <w:rsid w:val="00883034"/>
    <w:rsid w:val="008839BB"/>
    <w:rsid w:val="00883FA0"/>
    <w:rsid w:val="00884391"/>
    <w:rsid w:val="0088458F"/>
    <w:rsid w:val="0088460F"/>
    <w:rsid w:val="008848EA"/>
    <w:rsid w:val="00884B18"/>
    <w:rsid w:val="00884C2C"/>
    <w:rsid w:val="00884CAE"/>
    <w:rsid w:val="00884E11"/>
    <w:rsid w:val="008854BF"/>
    <w:rsid w:val="00885973"/>
    <w:rsid w:val="00885B0B"/>
    <w:rsid w:val="00885D4E"/>
    <w:rsid w:val="008868A2"/>
    <w:rsid w:val="00887852"/>
    <w:rsid w:val="008878DB"/>
    <w:rsid w:val="00887928"/>
    <w:rsid w:val="008879E1"/>
    <w:rsid w:val="00890A0A"/>
    <w:rsid w:val="00890AA1"/>
    <w:rsid w:val="008911FF"/>
    <w:rsid w:val="0089127D"/>
    <w:rsid w:val="00891748"/>
    <w:rsid w:val="00891823"/>
    <w:rsid w:val="008918DF"/>
    <w:rsid w:val="00891AB9"/>
    <w:rsid w:val="00891B40"/>
    <w:rsid w:val="00891EE3"/>
    <w:rsid w:val="00891EFA"/>
    <w:rsid w:val="0089261C"/>
    <w:rsid w:val="008928D4"/>
    <w:rsid w:val="00892A07"/>
    <w:rsid w:val="00892B99"/>
    <w:rsid w:val="00892C3A"/>
    <w:rsid w:val="00892F1C"/>
    <w:rsid w:val="008930F0"/>
    <w:rsid w:val="008932FF"/>
    <w:rsid w:val="0089358C"/>
    <w:rsid w:val="00894158"/>
    <w:rsid w:val="008944A1"/>
    <w:rsid w:val="00894FA6"/>
    <w:rsid w:val="008950D3"/>
    <w:rsid w:val="00895420"/>
    <w:rsid w:val="00895538"/>
    <w:rsid w:val="0089556B"/>
    <w:rsid w:val="00895912"/>
    <w:rsid w:val="00895956"/>
    <w:rsid w:val="008961EC"/>
    <w:rsid w:val="00896371"/>
    <w:rsid w:val="0089643F"/>
    <w:rsid w:val="00897103"/>
    <w:rsid w:val="008971B9"/>
    <w:rsid w:val="008972EE"/>
    <w:rsid w:val="0089746A"/>
    <w:rsid w:val="0089750B"/>
    <w:rsid w:val="00897C3D"/>
    <w:rsid w:val="00897CE9"/>
    <w:rsid w:val="00897D55"/>
    <w:rsid w:val="00897FBA"/>
    <w:rsid w:val="008A029E"/>
    <w:rsid w:val="008A0526"/>
    <w:rsid w:val="008A0CAF"/>
    <w:rsid w:val="008A0EB6"/>
    <w:rsid w:val="008A0F18"/>
    <w:rsid w:val="008A1111"/>
    <w:rsid w:val="008A198C"/>
    <w:rsid w:val="008A1ECE"/>
    <w:rsid w:val="008A1F71"/>
    <w:rsid w:val="008A25F0"/>
    <w:rsid w:val="008A27FD"/>
    <w:rsid w:val="008A2954"/>
    <w:rsid w:val="008A42E3"/>
    <w:rsid w:val="008A4391"/>
    <w:rsid w:val="008A43BF"/>
    <w:rsid w:val="008A43EF"/>
    <w:rsid w:val="008A4A8F"/>
    <w:rsid w:val="008A4C95"/>
    <w:rsid w:val="008A5221"/>
    <w:rsid w:val="008A5965"/>
    <w:rsid w:val="008A5A6A"/>
    <w:rsid w:val="008A5D74"/>
    <w:rsid w:val="008A643E"/>
    <w:rsid w:val="008A6632"/>
    <w:rsid w:val="008A6E61"/>
    <w:rsid w:val="008A722A"/>
    <w:rsid w:val="008A7427"/>
    <w:rsid w:val="008A7661"/>
    <w:rsid w:val="008A7822"/>
    <w:rsid w:val="008A7D70"/>
    <w:rsid w:val="008B0409"/>
    <w:rsid w:val="008B0B38"/>
    <w:rsid w:val="008B0F1F"/>
    <w:rsid w:val="008B107E"/>
    <w:rsid w:val="008B173F"/>
    <w:rsid w:val="008B1B2E"/>
    <w:rsid w:val="008B2940"/>
    <w:rsid w:val="008B2DD6"/>
    <w:rsid w:val="008B3188"/>
    <w:rsid w:val="008B38D5"/>
    <w:rsid w:val="008B4102"/>
    <w:rsid w:val="008B4169"/>
    <w:rsid w:val="008B4477"/>
    <w:rsid w:val="008B44D8"/>
    <w:rsid w:val="008B47B7"/>
    <w:rsid w:val="008B4BE9"/>
    <w:rsid w:val="008B4DA0"/>
    <w:rsid w:val="008B5004"/>
    <w:rsid w:val="008B50F2"/>
    <w:rsid w:val="008B5C80"/>
    <w:rsid w:val="008B5DAB"/>
    <w:rsid w:val="008B5EA7"/>
    <w:rsid w:val="008B6111"/>
    <w:rsid w:val="008B6130"/>
    <w:rsid w:val="008B6152"/>
    <w:rsid w:val="008B6C4D"/>
    <w:rsid w:val="008B6EDD"/>
    <w:rsid w:val="008B75B8"/>
    <w:rsid w:val="008B7D26"/>
    <w:rsid w:val="008B7EE5"/>
    <w:rsid w:val="008C0370"/>
    <w:rsid w:val="008C09FC"/>
    <w:rsid w:val="008C0D13"/>
    <w:rsid w:val="008C12C7"/>
    <w:rsid w:val="008C1A56"/>
    <w:rsid w:val="008C21A1"/>
    <w:rsid w:val="008C23AD"/>
    <w:rsid w:val="008C24E5"/>
    <w:rsid w:val="008C25CA"/>
    <w:rsid w:val="008C2BDB"/>
    <w:rsid w:val="008C34C1"/>
    <w:rsid w:val="008C36D9"/>
    <w:rsid w:val="008C39D1"/>
    <w:rsid w:val="008C3A7A"/>
    <w:rsid w:val="008C45F8"/>
    <w:rsid w:val="008C482D"/>
    <w:rsid w:val="008C4E3D"/>
    <w:rsid w:val="008C53EF"/>
    <w:rsid w:val="008C553C"/>
    <w:rsid w:val="008C5920"/>
    <w:rsid w:val="008C5DD8"/>
    <w:rsid w:val="008C6077"/>
    <w:rsid w:val="008C6675"/>
    <w:rsid w:val="008C69C9"/>
    <w:rsid w:val="008C6C3A"/>
    <w:rsid w:val="008C6CFB"/>
    <w:rsid w:val="008C6DA9"/>
    <w:rsid w:val="008C7085"/>
    <w:rsid w:val="008C729A"/>
    <w:rsid w:val="008C7516"/>
    <w:rsid w:val="008C780C"/>
    <w:rsid w:val="008C7946"/>
    <w:rsid w:val="008C79B7"/>
    <w:rsid w:val="008C7D0D"/>
    <w:rsid w:val="008C7DD9"/>
    <w:rsid w:val="008C7F2E"/>
    <w:rsid w:val="008C7F43"/>
    <w:rsid w:val="008D04FE"/>
    <w:rsid w:val="008D0E6F"/>
    <w:rsid w:val="008D1180"/>
    <w:rsid w:val="008D143C"/>
    <w:rsid w:val="008D2050"/>
    <w:rsid w:val="008D265B"/>
    <w:rsid w:val="008D269D"/>
    <w:rsid w:val="008D2A28"/>
    <w:rsid w:val="008D2D7D"/>
    <w:rsid w:val="008D2F95"/>
    <w:rsid w:val="008D2FA0"/>
    <w:rsid w:val="008D3090"/>
    <w:rsid w:val="008D36A6"/>
    <w:rsid w:val="008D3F60"/>
    <w:rsid w:val="008D4554"/>
    <w:rsid w:val="008D4701"/>
    <w:rsid w:val="008D4844"/>
    <w:rsid w:val="008D4B66"/>
    <w:rsid w:val="008D4B95"/>
    <w:rsid w:val="008D510A"/>
    <w:rsid w:val="008D5917"/>
    <w:rsid w:val="008D5E6A"/>
    <w:rsid w:val="008D5F52"/>
    <w:rsid w:val="008D61AA"/>
    <w:rsid w:val="008D6C9D"/>
    <w:rsid w:val="008D6CF9"/>
    <w:rsid w:val="008D727A"/>
    <w:rsid w:val="008D74D3"/>
    <w:rsid w:val="008D7688"/>
    <w:rsid w:val="008D7A4C"/>
    <w:rsid w:val="008D7ADE"/>
    <w:rsid w:val="008D7CE5"/>
    <w:rsid w:val="008D7D1F"/>
    <w:rsid w:val="008E0001"/>
    <w:rsid w:val="008E0089"/>
    <w:rsid w:val="008E01B7"/>
    <w:rsid w:val="008E0311"/>
    <w:rsid w:val="008E0387"/>
    <w:rsid w:val="008E04D4"/>
    <w:rsid w:val="008E06D3"/>
    <w:rsid w:val="008E1011"/>
    <w:rsid w:val="008E135F"/>
    <w:rsid w:val="008E1552"/>
    <w:rsid w:val="008E1682"/>
    <w:rsid w:val="008E177A"/>
    <w:rsid w:val="008E190F"/>
    <w:rsid w:val="008E1982"/>
    <w:rsid w:val="008E1D88"/>
    <w:rsid w:val="008E2137"/>
    <w:rsid w:val="008E25BF"/>
    <w:rsid w:val="008E29C3"/>
    <w:rsid w:val="008E308B"/>
    <w:rsid w:val="008E322D"/>
    <w:rsid w:val="008E405C"/>
    <w:rsid w:val="008E4313"/>
    <w:rsid w:val="008E45B1"/>
    <w:rsid w:val="008E46FA"/>
    <w:rsid w:val="008E4929"/>
    <w:rsid w:val="008E4990"/>
    <w:rsid w:val="008E4C7B"/>
    <w:rsid w:val="008E5166"/>
    <w:rsid w:val="008E5300"/>
    <w:rsid w:val="008E53EF"/>
    <w:rsid w:val="008E541A"/>
    <w:rsid w:val="008E55AD"/>
    <w:rsid w:val="008E5954"/>
    <w:rsid w:val="008E5D64"/>
    <w:rsid w:val="008E5E30"/>
    <w:rsid w:val="008E5E59"/>
    <w:rsid w:val="008E63AB"/>
    <w:rsid w:val="008E63F9"/>
    <w:rsid w:val="008E640C"/>
    <w:rsid w:val="008E64F4"/>
    <w:rsid w:val="008E6648"/>
    <w:rsid w:val="008E6732"/>
    <w:rsid w:val="008E6AB4"/>
    <w:rsid w:val="008E6B76"/>
    <w:rsid w:val="008E6B9C"/>
    <w:rsid w:val="008E6BEE"/>
    <w:rsid w:val="008E6C58"/>
    <w:rsid w:val="008E6D03"/>
    <w:rsid w:val="008E6F07"/>
    <w:rsid w:val="008E6F53"/>
    <w:rsid w:val="008E7021"/>
    <w:rsid w:val="008E7364"/>
    <w:rsid w:val="008E757A"/>
    <w:rsid w:val="008E7A68"/>
    <w:rsid w:val="008E7B34"/>
    <w:rsid w:val="008F03E1"/>
    <w:rsid w:val="008F08C7"/>
    <w:rsid w:val="008F0C44"/>
    <w:rsid w:val="008F0CE4"/>
    <w:rsid w:val="008F0DAD"/>
    <w:rsid w:val="008F0F33"/>
    <w:rsid w:val="008F0F5B"/>
    <w:rsid w:val="008F0FF3"/>
    <w:rsid w:val="008F1A1B"/>
    <w:rsid w:val="008F1B7D"/>
    <w:rsid w:val="008F2046"/>
    <w:rsid w:val="008F270F"/>
    <w:rsid w:val="008F2826"/>
    <w:rsid w:val="008F2945"/>
    <w:rsid w:val="008F2F28"/>
    <w:rsid w:val="008F2F2C"/>
    <w:rsid w:val="008F3022"/>
    <w:rsid w:val="008F31A1"/>
    <w:rsid w:val="008F32CF"/>
    <w:rsid w:val="008F4175"/>
    <w:rsid w:val="008F6464"/>
    <w:rsid w:val="008F663F"/>
    <w:rsid w:val="008F6BD5"/>
    <w:rsid w:val="008F6F5B"/>
    <w:rsid w:val="008F716E"/>
    <w:rsid w:val="008F7210"/>
    <w:rsid w:val="008F75B3"/>
    <w:rsid w:val="008F77FE"/>
    <w:rsid w:val="008F7B8F"/>
    <w:rsid w:val="008F7CDA"/>
    <w:rsid w:val="008F7F8C"/>
    <w:rsid w:val="009002C4"/>
    <w:rsid w:val="009002E5"/>
    <w:rsid w:val="0090036A"/>
    <w:rsid w:val="0090050F"/>
    <w:rsid w:val="00900ADC"/>
    <w:rsid w:val="00900B8B"/>
    <w:rsid w:val="00900C32"/>
    <w:rsid w:val="00900DDA"/>
    <w:rsid w:val="00900DEA"/>
    <w:rsid w:val="0090112F"/>
    <w:rsid w:val="0090125A"/>
    <w:rsid w:val="00901292"/>
    <w:rsid w:val="00901559"/>
    <w:rsid w:val="009015FE"/>
    <w:rsid w:val="009017EE"/>
    <w:rsid w:val="00901AAC"/>
    <w:rsid w:val="009026E0"/>
    <w:rsid w:val="00902978"/>
    <w:rsid w:val="00902FB6"/>
    <w:rsid w:val="00903764"/>
    <w:rsid w:val="00903891"/>
    <w:rsid w:val="00903A8A"/>
    <w:rsid w:val="00903D46"/>
    <w:rsid w:val="00903D63"/>
    <w:rsid w:val="00904124"/>
    <w:rsid w:val="00904154"/>
    <w:rsid w:val="009046AC"/>
    <w:rsid w:val="00904721"/>
    <w:rsid w:val="0090477B"/>
    <w:rsid w:val="00904914"/>
    <w:rsid w:val="00904D0D"/>
    <w:rsid w:val="00904F7D"/>
    <w:rsid w:val="0090511F"/>
    <w:rsid w:val="009051CA"/>
    <w:rsid w:val="00905995"/>
    <w:rsid w:val="00905C0E"/>
    <w:rsid w:val="00905E3E"/>
    <w:rsid w:val="00905E51"/>
    <w:rsid w:val="00906215"/>
    <w:rsid w:val="00906551"/>
    <w:rsid w:val="00906F86"/>
    <w:rsid w:val="00907358"/>
    <w:rsid w:val="0090765E"/>
    <w:rsid w:val="00907923"/>
    <w:rsid w:val="00907F4A"/>
    <w:rsid w:val="009102D5"/>
    <w:rsid w:val="009102F9"/>
    <w:rsid w:val="009104A0"/>
    <w:rsid w:val="00911377"/>
    <w:rsid w:val="00911425"/>
    <w:rsid w:val="00911BE8"/>
    <w:rsid w:val="00911D38"/>
    <w:rsid w:val="009123CE"/>
    <w:rsid w:val="00912495"/>
    <w:rsid w:val="009128B4"/>
    <w:rsid w:val="00912A1B"/>
    <w:rsid w:val="00912D7B"/>
    <w:rsid w:val="009133AA"/>
    <w:rsid w:val="00913454"/>
    <w:rsid w:val="0091365D"/>
    <w:rsid w:val="0091373D"/>
    <w:rsid w:val="00913E35"/>
    <w:rsid w:val="009147BD"/>
    <w:rsid w:val="0091483F"/>
    <w:rsid w:val="00914EBF"/>
    <w:rsid w:val="00914FC9"/>
    <w:rsid w:val="00915556"/>
    <w:rsid w:val="0091562F"/>
    <w:rsid w:val="00915949"/>
    <w:rsid w:val="00915CEF"/>
    <w:rsid w:val="00915E5D"/>
    <w:rsid w:val="00915F26"/>
    <w:rsid w:val="00915FFE"/>
    <w:rsid w:val="00916374"/>
    <w:rsid w:val="00916726"/>
    <w:rsid w:val="00916727"/>
    <w:rsid w:val="00916757"/>
    <w:rsid w:val="00916869"/>
    <w:rsid w:val="009168E8"/>
    <w:rsid w:val="00916C85"/>
    <w:rsid w:val="0091765F"/>
    <w:rsid w:val="009177E3"/>
    <w:rsid w:val="00917CA8"/>
    <w:rsid w:val="009202F1"/>
    <w:rsid w:val="00920EEA"/>
    <w:rsid w:val="0092110D"/>
    <w:rsid w:val="00921BF8"/>
    <w:rsid w:val="00921FE6"/>
    <w:rsid w:val="0092200F"/>
    <w:rsid w:val="00922A2C"/>
    <w:rsid w:val="00922C07"/>
    <w:rsid w:val="00922FA0"/>
    <w:rsid w:val="00923273"/>
    <w:rsid w:val="009235D7"/>
    <w:rsid w:val="009235E9"/>
    <w:rsid w:val="00923740"/>
    <w:rsid w:val="00923A08"/>
    <w:rsid w:val="00923ACD"/>
    <w:rsid w:val="00923AD8"/>
    <w:rsid w:val="00923B1B"/>
    <w:rsid w:val="00923DA8"/>
    <w:rsid w:val="009240D8"/>
    <w:rsid w:val="009246C6"/>
    <w:rsid w:val="009248B8"/>
    <w:rsid w:val="00924E78"/>
    <w:rsid w:val="009251CC"/>
    <w:rsid w:val="00925EE8"/>
    <w:rsid w:val="009261F3"/>
    <w:rsid w:val="009262E7"/>
    <w:rsid w:val="009263E9"/>
    <w:rsid w:val="0092659D"/>
    <w:rsid w:val="009267A3"/>
    <w:rsid w:val="0092689B"/>
    <w:rsid w:val="00926B08"/>
    <w:rsid w:val="009275B1"/>
    <w:rsid w:val="0092761D"/>
    <w:rsid w:val="00927AFB"/>
    <w:rsid w:val="00927D45"/>
    <w:rsid w:val="00927DFA"/>
    <w:rsid w:val="00927F3A"/>
    <w:rsid w:val="009302DD"/>
    <w:rsid w:val="009306C9"/>
    <w:rsid w:val="00930842"/>
    <w:rsid w:val="00930AED"/>
    <w:rsid w:val="0093134E"/>
    <w:rsid w:val="009314E1"/>
    <w:rsid w:val="009318C0"/>
    <w:rsid w:val="00931963"/>
    <w:rsid w:val="00931A95"/>
    <w:rsid w:val="00931E85"/>
    <w:rsid w:val="00931F7C"/>
    <w:rsid w:val="0093243E"/>
    <w:rsid w:val="009325E1"/>
    <w:rsid w:val="009325F3"/>
    <w:rsid w:val="00932A2F"/>
    <w:rsid w:val="00932B29"/>
    <w:rsid w:val="00932B79"/>
    <w:rsid w:val="00932BA0"/>
    <w:rsid w:val="0093332C"/>
    <w:rsid w:val="0093358B"/>
    <w:rsid w:val="0093368E"/>
    <w:rsid w:val="009339A5"/>
    <w:rsid w:val="00933BDB"/>
    <w:rsid w:val="00933C05"/>
    <w:rsid w:val="00933EBB"/>
    <w:rsid w:val="009341BD"/>
    <w:rsid w:val="0093432E"/>
    <w:rsid w:val="00934A1B"/>
    <w:rsid w:val="00934DFA"/>
    <w:rsid w:val="0093530D"/>
    <w:rsid w:val="009355AE"/>
    <w:rsid w:val="009359C8"/>
    <w:rsid w:val="00935AC9"/>
    <w:rsid w:val="00936268"/>
    <w:rsid w:val="00936853"/>
    <w:rsid w:val="00936915"/>
    <w:rsid w:val="00936AA8"/>
    <w:rsid w:val="00936B7C"/>
    <w:rsid w:val="009370EC"/>
    <w:rsid w:val="009375B6"/>
    <w:rsid w:val="009377E1"/>
    <w:rsid w:val="009378DC"/>
    <w:rsid w:val="00937912"/>
    <w:rsid w:val="00937A71"/>
    <w:rsid w:val="00937F5E"/>
    <w:rsid w:val="0094006B"/>
    <w:rsid w:val="009403BE"/>
    <w:rsid w:val="0094082A"/>
    <w:rsid w:val="00940B81"/>
    <w:rsid w:val="00940D03"/>
    <w:rsid w:val="0094153A"/>
    <w:rsid w:val="00941762"/>
    <w:rsid w:val="00941890"/>
    <w:rsid w:val="00941E49"/>
    <w:rsid w:val="009422E5"/>
    <w:rsid w:val="00942BA2"/>
    <w:rsid w:val="00942F35"/>
    <w:rsid w:val="0094346C"/>
    <w:rsid w:val="00943944"/>
    <w:rsid w:val="0094394C"/>
    <w:rsid w:val="00943A0B"/>
    <w:rsid w:val="00943A73"/>
    <w:rsid w:val="00943D3E"/>
    <w:rsid w:val="00943EDF"/>
    <w:rsid w:val="009440B5"/>
    <w:rsid w:val="00944228"/>
    <w:rsid w:val="0094465C"/>
    <w:rsid w:val="00944DFA"/>
    <w:rsid w:val="00944F5E"/>
    <w:rsid w:val="00945410"/>
    <w:rsid w:val="009456CA"/>
    <w:rsid w:val="00946291"/>
    <w:rsid w:val="009463DD"/>
    <w:rsid w:val="009471C1"/>
    <w:rsid w:val="0094774E"/>
    <w:rsid w:val="00947831"/>
    <w:rsid w:val="00947C6D"/>
    <w:rsid w:val="00947D17"/>
    <w:rsid w:val="0095060C"/>
    <w:rsid w:val="00951362"/>
    <w:rsid w:val="00951710"/>
    <w:rsid w:val="0095181B"/>
    <w:rsid w:val="00951943"/>
    <w:rsid w:val="00951AD7"/>
    <w:rsid w:val="00951CDE"/>
    <w:rsid w:val="0095239A"/>
    <w:rsid w:val="009523B2"/>
    <w:rsid w:val="009523D2"/>
    <w:rsid w:val="00952559"/>
    <w:rsid w:val="00952650"/>
    <w:rsid w:val="00952A17"/>
    <w:rsid w:val="00952B29"/>
    <w:rsid w:val="00952B4B"/>
    <w:rsid w:val="00952C16"/>
    <w:rsid w:val="00953526"/>
    <w:rsid w:val="00953610"/>
    <w:rsid w:val="00953B9A"/>
    <w:rsid w:val="00953BEA"/>
    <w:rsid w:val="009540E2"/>
    <w:rsid w:val="00954548"/>
    <w:rsid w:val="009547E1"/>
    <w:rsid w:val="00954993"/>
    <w:rsid w:val="009553C6"/>
    <w:rsid w:val="00955570"/>
    <w:rsid w:val="00955800"/>
    <w:rsid w:val="00955C12"/>
    <w:rsid w:val="00955D37"/>
    <w:rsid w:val="009571A7"/>
    <w:rsid w:val="00957330"/>
    <w:rsid w:val="0095776C"/>
    <w:rsid w:val="00957B07"/>
    <w:rsid w:val="00957D0C"/>
    <w:rsid w:val="00957EB6"/>
    <w:rsid w:val="009603EE"/>
    <w:rsid w:val="00960525"/>
    <w:rsid w:val="00960632"/>
    <w:rsid w:val="0096102B"/>
    <w:rsid w:val="0096129C"/>
    <w:rsid w:val="009615EC"/>
    <w:rsid w:val="009619FC"/>
    <w:rsid w:val="00961B9E"/>
    <w:rsid w:val="00961EDA"/>
    <w:rsid w:val="00961EE4"/>
    <w:rsid w:val="009620CD"/>
    <w:rsid w:val="0096252A"/>
    <w:rsid w:val="00962ACD"/>
    <w:rsid w:val="00962B53"/>
    <w:rsid w:val="00962B7B"/>
    <w:rsid w:val="00962B97"/>
    <w:rsid w:val="00962D42"/>
    <w:rsid w:val="00962DD4"/>
    <w:rsid w:val="00962F27"/>
    <w:rsid w:val="00963660"/>
    <w:rsid w:val="00963C19"/>
    <w:rsid w:val="00963EB3"/>
    <w:rsid w:val="00963FE8"/>
    <w:rsid w:val="009644E4"/>
    <w:rsid w:val="009651C0"/>
    <w:rsid w:val="009652E5"/>
    <w:rsid w:val="00965323"/>
    <w:rsid w:val="0096537B"/>
    <w:rsid w:val="00966876"/>
    <w:rsid w:val="00966A43"/>
    <w:rsid w:val="00966EF0"/>
    <w:rsid w:val="00967080"/>
    <w:rsid w:val="009674AB"/>
    <w:rsid w:val="0096761F"/>
    <w:rsid w:val="00967757"/>
    <w:rsid w:val="00967C61"/>
    <w:rsid w:val="009704ED"/>
    <w:rsid w:val="00970E22"/>
    <w:rsid w:val="00971265"/>
    <w:rsid w:val="009713FE"/>
    <w:rsid w:val="0097159E"/>
    <w:rsid w:val="00971693"/>
    <w:rsid w:val="00971761"/>
    <w:rsid w:val="00971770"/>
    <w:rsid w:val="00971BCA"/>
    <w:rsid w:val="00971D88"/>
    <w:rsid w:val="00971EB3"/>
    <w:rsid w:val="00972132"/>
    <w:rsid w:val="009724E3"/>
    <w:rsid w:val="00972592"/>
    <w:rsid w:val="009726B8"/>
    <w:rsid w:val="0097272F"/>
    <w:rsid w:val="00972859"/>
    <w:rsid w:val="009728DE"/>
    <w:rsid w:val="009729A8"/>
    <w:rsid w:val="00973A2A"/>
    <w:rsid w:val="00973E86"/>
    <w:rsid w:val="009743C0"/>
    <w:rsid w:val="00974BB3"/>
    <w:rsid w:val="00975409"/>
    <w:rsid w:val="00975656"/>
    <w:rsid w:val="00975A9C"/>
    <w:rsid w:val="00975AA0"/>
    <w:rsid w:val="00975BB4"/>
    <w:rsid w:val="00975FF4"/>
    <w:rsid w:val="00976BBA"/>
    <w:rsid w:val="00976F7F"/>
    <w:rsid w:val="00977514"/>
    <w:rsid w:val="0097755D"/>
    <w:rsid w:val="009779FF"/>
    <w:rsid w:val="00977B6B"/>
    <w:rsid w:val="00977D1A"/>
    <w:rsid w:val="009800D1"/>
    <w:rsid w:val="0098098F"/>
    <w:rsid w:val="00980AB9"/>
    <w:rsid w:val="00980D61"/>
    <w:rsid w:val="00981057"/>
    <w:rsid w:val="009811BC"/>
    <w:rsid w:val="0098148F"/>
    <w:rsid w:val="00981579"/>
    <w:rsid w:val="009816CA"/>
    <w:rsid w:val="009821F7"/>
    <w:rsid w:val="0098234C"/>
    <w:rsid w:val="009831F1"/>
    <w:rsid w:val="0098323E"/>
    <w:rsid w:val="00983611"/>
    <w:rsid w:val="00983652"/>
    <w:rsid w:val="00983D42"/>
    <w:rsid w:val="00983F54"/>
    <w:rsid w:val="00984111"/>
    <w:rsid w:val="00984137"/>
    <w:rsid w:val="009845A4"/>
    <w:rsid w:val="00984823"/>
    <w:rsid w:val="00984B79"/>
    <w:rsid w:val="00985290"/>
    <w:rsid w:val="00985628"/>
    <w:rsid w:val="00985B98"/>
    <w:rsid w:val="00985CF6"/>
    <w:rsid w:val="009860C3"/>
    <w:rsid w:val="00986130"/>
    <w:rsid w:val="0098622E"/>
    <w:rsid w:val="00986646"/>
    <w:rsid w:val="009866F9"/>
    <w:rsid w:val="00986902"/>
    <w:rsid w:val="00986AEE"/>
    <w:rsid w:val="009870B4"/>
    <w:rsid w:val="009875A7"/>
    <w:rsid w:val="009875FB"/>
    <w:rsid w:val="009876DF"/>
    <w:rsid w:val="00987722"/>
    <w:rsid w:val="0098775C"/>
    <w:rsid w:val="00987C24"/>
    <w:rsid w:val="00987CB5"/>
    <w:rsid w:val="0099021F"/>
    <w:rsid w:val="009909F7"/>
    <w:rsid w:val="00990C07"/>
    <w:rsid w:val="00991248"/>
    <w:rsid w:val="009913C3"/>
    <w:rsid w:val="009913D2"/>
    <w:rsid w:val="009915EA"/>
    <w:rsid w:val="00991624"/>
    <w:rsid w:val="00991721"/>
    <w:rsid w:val="00991BFF"/>
    <w:rsid w:val="00991E97"/>
    <w:rsid w:val="0099255D"/>
    <w:rsid w:val="00992610"/>
    <w:rsid w:val="00992764"/>
    <w:rsid w:val="00992DCD"/>
    <w:rsid w:val="0099308A"/>
    <w:rsid w:val="0099343A"/>
    <w:rsid w:val="00993A34"/>
    <w:rsid w:val="00993E7D"/>
    <w:rsid w:val="009945E2"/>
    <w:rsid w:val="009948C2"/>
    <w:rsid w:val="00994DE4"/>
    <w:rsid w:val="009957F8"/>
    <w:rsid w:val="00995B3B"/>
    <w:rsid w:val="00995BB3"/>
    <w:rsid w:val="0099612C"/>
    <w:rsid w:val="0099658C"/>
    <w:rsid w:val="00996618"/>
    <w:rsid w:val="00996E68"/>
    <w:rsid w:val="0099737A"/>
    <w:rsid w:val="00997632"/>
    <w:rsid w:val="0099774E"/>
    <w:rsid w:val="00997CBD"/>
    <w:rsid w:val="00997DF6"/>
    <w:rsid w:val="009A00DE"/>
    <w:rsid w:val="009A0421"/>
    <w:rsid w:val="009A04C8"/>
    <w:rsid w:val="009A0AE0"/>
    <w:rsid w:val="009A0F42"/>
    <w:rsid w:val="009A106C"/>
    <w:rsid w:val="009A11DF"/>
    <w:rsid w:val="009A15AF"/>
    <w:rsid w:val="009A15D0"/>
    <w:rsid w:val="009A1661"/>
    <w:rsid w:val="009A166C"/>
    <w:rsid w:val="009A16E8"/>
    <w:rsid w:val="009A1EBC"/>
    <w:rsid w:val="009A1F35"/>
    <w:rsid w:val="009A22F8"/>
    <w:rsid w:val="009A235A"/>
    <w:rsid w:val="009A28F3"/>
    <w:rsid w:val="009A2C4F"/>
    <w:rsid w:val="009A2F38"/>
    <w:rsid w:val="009A3C17"/>
    <w:rsid w:val="009A4394"/>
    <w:rsid w:val="009A4455"/>
    <w:rsid w:val="009A4495"/>
    <w:rsid w:val="009A455E"/>
    <w:rsid w:val="009A4B41"/>
    <w:rsid w:val="009A5481"/>
    <w:rsid w:val="009A54EF"/>
    <w:rsid w:val="009A5667"/>
    <w:rsid w:val="009A5825"/>
    <w:rsid w:val="009A58D0"/>
    <w:rsid w:val="009A63C5"/>
    <w:rsid w:val="009A6627"/>
    <w:rsid w:val="009A6756"/>
    <w:rsid w:val="009A6FE7"/>
    <w:rsid w:val="009A7299"/>
    <w:rsid w:val="009A73D6"/>
    <w:rsid w:val="009A742E"/>
    <w:rsid w:val="009A7435"/>
    <w:rsid w:val="009A74EB"/>
    <w:rsid w:val="009A7532"/>
    <w:rsid w:val="009A76E6"/>
    <w:rsid w:val="009A7A6C"/>
    <w:rsid w:val="009B018B"/>
    <w:rsid w:val="009B02BC"/>
    <w:rsid w:val="009B0C07"/>
    <w:rsid w:val="009B0ED5"/>
    <w:rsid w:val="009B113C"/>
    <w:rsid w:val="009B1146"/>
    <w:rsid w:val="009B160A"/>
    <w:rsid w:val="009B165F"/>
    <w:rsid w:val="009B1876"/>
    <w:rsid w:val="009B19ED"/>
    <w:rsid w:val="009B1D23"/>
    <w:rsid w:val="009B232B"/>
    <w:rsid w:val="009B2423"/>
    <w:rsid w:val="009B2465"/>
    <w:rsid w:val="009B2D66"/>
    <w:rsid w:val="009B2FC6"/>
    <w:rsid w:val="009B307B"/>
    <w:rsid w:val="009B3101"/>
    <w:rsid w:val="009B3104"/>
    <w:rsid w:val="009B32E9"/>
    <w:rsid w:val="009B348E"/>
    <w:rsid w:val="009B36E8"/>
    <w:rsid w:val="009B4874"/>
    <w:rsid w:val="009B4881"/>
    <w:rsid w:val="009B4AF2"/>
    <w:rsid w:val="009B4BE2"/>
    <w:rsid w:val="009B4D86"/>
    <w:rsid w:val="009B5045"/>
    <w:rsid w:val="009B5DB2"/>
    <w:rsid w:val="009B5E2E"/>
    <w:rsid w:val="009B6481"/>
    <w:rsid w:val="009B6557"/>
    <w:rsid w:val="009B6646"/>
    <w:rsid w:val="009B686B"/>
    <w:rsid w:val="009B69DB"/>
    <w:rsid w:val="009B6D92"/>
    <w:rsid w:val="009B7E53"/>
    <w:rsid w:val="009C0784"/>
    <w:rsid w:val="009C0A54"/>
    <w:rsid w:val="009C0D9C"/>
    <w:rsid w:val="009C0EC1"/>
    <w:rsid w:val="009C15E0"/>
    <w:rsid w:val="009C1BDD"/>
    <w:rsid w:val="009C2547"/>
    <w:rsid w:val="009C27F2"/>
    <w:rsid w:val="009C3687"/>
    <w:rsid w:val="009C385A"/>
    <w:rsid w:val="009C42D5"/>
    <w:rsid w:val="009C48D0"/>
    <w:rsid w:val="009C4D62"/>
    <w:rsid w:val="009C513A"/>
    <w:rsid w:val="009C5218"/>
    <w:rsid w:val="009C6150"/>
    <w:rsid w:val="009C6573"/>
    <w:rsid w:val="009C6766"/>
    <w:rsid w:val="009C6887"/>
    <w:rsid w:val="009C68D5"/>
    <w:rsid w:val="009C6AE2"/>
    <w:rsid w:val="009C6F7D"/>
    <w:rsid w:val="009C7385"/>
    <w:rsid w:val="009C755B"/>
    <w:rsid w:val="009C7AC9"/>
    <w:rsid w:val="009C7B47"/>
    <w:rsid w:val="009C7D15"/>
    <w:rsid w:val="009D0085"/>
    <w:rsid w:val="009D00F1"/>
    <w:rsid w:val="009D0291"/>
    <w:rsid w:val="009D08A8"/>
    <w:rsid w:val="009D0AB7"/>
    <w:rsid w:val="009D0D8A"/>
    <w:rsid w:val="009D0FDF"/>
    <w:rsid w:val="009D1F98"/>
    <w:rsid w:val="009D22E1"/>
    <w:rsid w:val="009D24D8"/>
    <w:rsid w:val="009D25EC"/>
    <w:rsid w:val="009D26FF"/>
    <w:rsid w:val="009D2876"/>
    <w:rsid w:val="009D2DA9"/>
    <w:rsid w:val="009D33DD"/>
    <w:rsid w:val="009D35A9"/>
    <w:rsid w:val="009D35CB"/>
    <w:rsid w:val="009D37B1"/>
    <w:rsid w:val="009D38A0"/>
    <w:rsid w:val="009D3DFF"/>
    <w:rsid w:val="009D48C3"/>
    <w:rsid w:val="009D4A34"/>
    <w:rsid w:val="009D4A68"/>
    <w:rsid w:val="009D4CCA"/>
    <w:rsid w:val="009D510C"/>
    <w:rsid w:val="009D56B2"/>
    <w:rsid w:val="009D5CA0"/>
    <w:rsid w:val="009D5CAE"/>
    <w:rsid w:val="009D5CE7"/>
    <w:rsid w:val="009D5EC7"/>
    <w:rsid w:val="009D61BD"/>
    <w:rsid w:val="009D62E4"/>
    <w:rsid w:val="009D6716"/>
    <w:rsid w:val="009D7185"/>
    <w:rsid w:val="009D793E"/>
    <w:rsid w:val="009D79AD"/>
    <w:rsid w:val="009D7ACD"/>
    <w:rsid w:val="009E063D"/>
    <w:rsid w:val="009E0B9E"/>
    <w:rsid w:val="009E14E3"/>
    <w:rsid w:val="009E1AE9"/>
    <w:rsid w:val="009E1BBE"/>
    <w:rsid w:val="009E277F"/>
    <w:rsid w:val="009E27C4"/>
    <w:rsid w:val="009E2998"/>
    <w:rsid w:val="009E2AB8"/>
    <w:rsid w:val="009E2CDD"/>
    <w:rsid w:val="009E3067"/>
    <w:rsid w:val="009E3604"/>
    <w:rsid w:val="009E3DD9"/>
    <w:rsid w:val="009E43DB"/>
    <w:rsid w:val="009E4A56"/>
    <w:rsid w:val="009E4BDE"/>
    <w:rsid w:val="009E51EC"/>
    <w:rsid w:val="009E5223"/>
    <w:rsid w:val="009E5925"/>
    <w:rsid w:val="009E60B7"/>
    <w:rsid w:val="009E623F"/>
    <w:rsid w:val="009E6760"/>
    <w:rsid w:val="009E680C"/>
    <w:rsid w:val="009E6968"/>
    <w:rsid w:val="009E6973"/>
    <w:rsid w:val="009E6CEA"/>
    <w:rsid w:val="009E6D0E"/>
    <w:rsid w:val="009E6DFD"/>
    <w:rsid w:val="009E6E96"/>
    <w:rsid w:val="009E77FE"/>
    <w:rsid w:val="009E7C5E"/>
    <w:rsid w:val="009E7E9E"/>
    <w:rsid w:val="009F0346"/>
    <w:rsid w:val="009F0B67"/>
    <w:rsid w:val="009F0F26"/>
    <w:rsid w:val="009F12F6"/>
    <w:rsid w:val="009F13C0"/>
    <w:rsid w:val="009F14CA"/>
    <w:rsid w:val="009F16CE"/>
    <w:rsid w:val="009F1A47"/>
    <w:rsid w:val="009F1C48"/>
    <w:rsid w:val="009F25AB"/>
    <w:rsid w:val="009F2612"/>
    <w:rsid w:val="009F2693"/>
    <w:rsid w:val="009F26FF"/>
    <w:rsid w:val="009F28E6"/>
    <w:rsid w:val="009F295F"/>
    <w:rsid w:val="009F2C4C"/>
    <w:rsid w:val="009F3072"/>
    <w:rsid w:val="009F35BB"/>
    <w:rsid w:val="009F37CF"/>
    <w:rsid w:val="009F37F6"/>
    <w:rsid w:val="009F3926"/>
    <w:rsid w:val="009F3A5D"/>
    <w:rsid w:val="009F3FC4"/>
    <w:rsid w:val="009F480E"/>
    <w:rsid w:val="009F4D2B"/>
    <w:rsid w:val="009F504B"/>
    <w:rsid w:val="009F5CE4"/>
    <w:rsid w:val="009F5F44"/>
    <w:rsid w:val="009F6073"/>
    <w:rsid w:val="009F6422"/>
    <w:rsid w:val="009F6640"/>
    <w:rsid w:val="009F6A70"/>
    <w:rsid w:val="009F6CC6"/>
    <w:rsid w:val="009F6CCC"/>
    <w:rsid w:val="009F6F08"/>
    <w:rsid w:val="009F727C"/>
    <w:rsid w:val="009F733B"/>
    <w:rsid w:val="009F749D"/>
    <w:rsid w:val="009F799E"/>
    <w:rsid w:val="009F7BFE"/>
    <w:rsid w:val="009F7C3A"/>
    <w:rsid w:val="009F7EF0"/>
    <w:rsid w:val="00A003A4"/>
    <w:rsid w:val="00A0046B"/>
    <w:rsid w:val="00A006F7"/>
    <w:rsid w:val="00A007F4"/>
    <w:rsid w:val="00A00C0E"/>
    <w:rsid w:val="00A00D90"/>
    <w:rsid w:val="00A016F6"/>
    <w:rsid w:val="00A01BE0"/>
    <w:rsid w:val="00A01CA6"/>
    <w:rsid w:val="00A01FE1"/>
    <w:rsid w:val="00A02600"/>
    <w:rsid w:val="00A026B8"/>
    <w:rsid w:val="00A027D9"/>
    <w:rsid w:val="00A02C5F"/>
    <w:rsid w:val="00A02D1F"/>
    <w:rsid w:val="00A02F32"/>
    <w:rsid w:val="00A03097"/>
    <w:rsid w:val="00A031FB"/>
    <w:rsid w:val="00A03340"/>
    <w:rsid w:val="00A03577"/>
    <w:rsid w:val="00A0361F"/>
    <w:rsid w:val="00A04042"/>
    <w:rsid w:val="00A04A0E"/>
    <w:rsid w:val="00A04DAF"/>
    <w:rsid w:val="00A053B9"/>
    <w:rsid w:val="00A054B8"/>
    <w:rsid w:val="00A058DD"/>
    <w:rsid w:val="00A062CE"/>
    <w:rsid w:val="00A063E5"/>
    <w:rsid w:val="00A06553"/>
    <w:rsid w:val="00A0672E"/>
    <w:rsid w:val="00A06BDC"/>
    <w:rsid w:val="00A07390"/>
    <w:rsid w:val="00A07B1F"/>
    <w:rsid w:val="00A07D5A"/>
    <w:rsid w:val="00A108B9"/>
    <w:rsid w:val="00A10A13"/>
    <w:rsid w:val="00A10AA3"/>
    <w:rsid w:val="00A10C37"/>
    <w:rsid w:val="00A11077"/>
    <w:rsid w:val="00A1112C"/>
    <w:rsid w:val="00A1114A"/>
    <w:rsid w:val="00A115CC"/>
    <w:rsid w:val="00A118E8"/>
    <w:rsid w:val="00A11C35"/>
    <w:rsid w:val="00A120D5"/>
    <w:rsid w:val="00A12C02"/>
    <w:rsid w:val="00A12D1F"/>
    <w:rsid w:val="00A13390"/>
    <w:rsid w:val="00A13470"/>
    <w:rsid w:val="00A13530"/>
    <w:rsid w:val="00A1371F"/>
    <w:rsid w:val="00A13813"/>
    <w:rsid w:val="00A13B1F"/>
    <w:rsid w:val="00A13C02"/>
    <w:rsid w:val="00A14383"/>
    <w:rsid w:val="00A14596"/>
    <w:rsid w:val="00A14664"/>
    <w:rsid w:val="00A14858"/>
    <w:rsid w:val="00A14CBB"/>
    <w:rsid w:val="00A14E3F"/>
    <w:rsid w:val="00A15292"/>
    <w:rsid w:val="00A15630"/>
    <w:rsid w:val="00A157AE"/>
    <w:rsid w:val="00A159E9"/>
    <w:rsid w:val="00A15A5B"/>
    <w:rsid w:val="00A15CA4"/>
    <w:rsid w:val="00A15E71"/>
    <w:rsid w:val="00A16044"/>
    <w:rsid w:val="00A1682B"/>
    <w:rsid w:val="00A16CD9"/>
    <w:rsid w:val="00A16D6D"/>
    <w:rsid w:val="00A17491"/>
    <w:rsid w:val="00A17710"/>
    <w:rsid w:val="00A17B4A"/>
    <w:rsid w:val="00A17BB8"/>
    <w:rsid w:val="00A17CCB"/>
    <w:rsid w:val="00A17E22"/>
    <w:rsid w:val="00A20784"/>
    <w:rsid w:val="00A20EC1"/>
    <w:rsid w:val="00A20FBD"/>
    <w:rsid w:val="00A21190"/>
    <w:rsid w:val="00A2130F"/>
    <w:rsid w:val="00A216F0"/>
    <w:rsid w:val="00A21BC1"/>
    <w:rsid w:val="00A21FF8"/>
    <w:rsid w:val="00A223D2"/>
    <w:rsid w:val="00A22480"/>
    <w:rsid w:val="00A22539"/>
    <w:rsid w:val="00A227A3"/>
    <w:rsid w:val="00A228F4"/>
    <w:rsid w:val="00A22C46"/>
    <w:rsid w:val="00A22D08"/>
    <w:rsid w:val="00A2303A"/>
    <w:rsid w:val="00A230FE"/>
    <w:rsid w:val="00A23284"/>
    <w:rsid w:val="00A2338F"/>
    <w:rsid w:val="00A2351A"/>
    <w:rsid w:val="00A2352B"/>
    <w:rsid w:val="00A2353B"/>
    <w:rsid w:val="00A23937"/>
    <w:rsid w:val="00A23AFA"/>
    <w:rsid w:val="00A2433E"/>
    <w:rsid w:val="00A24535"/>
    <w:rsid w:val="00A245E7"/>
    <w:rsid w:val="00A2496D"/>
    <w:rsid w:val="00A24B07"/>
    <w:rsid w:val="00A24B6C"/>
    <w:rsid w:val="00A24DF8"/>
    <w:rsid w:val="00A24F90"/>
    <w:rsid w:val="00A25070"/>
    <w:rsid w:val="00A25495"/>
    <w:rsid w:val="00A255AD"/>
    <w:rsid w:val="00A2592D"/>
    <w:rsid w:val="00A25C5C"/>
    <w:rsid w:val="00A25FE2"/>
    <w:rsid w:val="00A26C08"/>
    <w:rsid w:val="00A26C6E"/>
    <w:rsid w:val="00A27479"/>
    <w:rsid w:val="00A27D69"/>
    <w:rsid w:val="00A27EF5"/>
    <w:rsid w:val="00A302B8"/>
    <w:rsid w:val="00A3064B"/>
    <w:rsid w:val="00A30A7E"/>
    <w:rsid w:val="00A30B2C"/>
    <w:rsid w:val="00A3124E"/>
    <w:rsid w:val="00A3134C"/>
    <w:rsid w:val="00A31410"/>
    <w:rsid w:val="00A314CC"/>
    <w:rsid w:val="00A31BC3"/>
    <w:rsid w:val="00A31EB9"/>
    <w:rsid w:val="00A321C7"/>
    <w:rsid w:val="00A32868"/>
    <w:rsid w:val="00A32B59"/>
    <w:rsid w:val="00A32F79"/>
    <w:rsid w:val="00A3338C"/>
    <w:rsid w:val="00A334A9"/>
    <w:rsid w:val="00A337AF"/>
    <w:rsid w:val="00A33D9F"/>
    <w:rsid w:val="00A33FC1"/>
    <w:rsid w:val="00A342B2"/>
    <w:rsid w:val="00A345A4"/>
    <w:rsid w:val="00A3465B"/>
    <w:rsid w:val="00A350E0"/>
    <w:rsid w:val="00A356C3"/>
    <w:rsid w:val="00A356C5"/>
    <w:rsid w:val="00A35D6E"/>
    <w:rsid w:val="00A35DAA"/>
    <w:rsid w:val="00A36448"/>
    <w:rsid w:val="00A365ED"/>
    <w:rsid w:val="00A36715"/>
    <w:rsid w:val="00A36822"/>
    <w:rsid w:val="00A36E7A"/>
    <w:rsid w:val="00A37069"/>
    <w:rsid w:val="00A37FA2"/>
    <w:rsid w:val="00A4034E"/>
    <w:rsid w:val="00A4044F"/>
    <w:rsid w:val="00A4048F"/>
    <w:rsid w:val="00A404CA"/>
    <w:rsid w:val="00A40682"/>
    <w:rsid w:val="00A40D88"/>
    <w:rsid w:val="00A4176B"/>
    <w:rsid w:val="00A41AA3"/>
    <w:rsid w:val="00A41D7D"/>
    <w:rsid w:val="00A41DFC"/>
    <w:rsid w:val="00A41E12"/>
    <w:rsid w:val="00A4200A"/>
    <w:rsid w:val="00A423E8"/>
    <w:rsid w:val="00A42B51"/>
    <w:rsid w:val="00A4353D"/>
    <w:rsid w:val="00A4394E"/>
    <w:rsid w:val="00A439C1"/>
    <w:rsid w:val="00A43B78"/>
    <w:rsid w:val="00A43D64"/>
    <w:rsid w:val="00A43D8B"/>
    <w:rsid w:val="00A43EA9"/>
    <w:rsid w:val="00A442DF"/>
    <w:rsid w:val="00A44324"/>
    <w:rsid w:val="00A44344"/>
    <w:rsid w:val="00A444A8"/>
    <w:rsid w:val="00A44A4B"/>
    <w:rsid w:val="00A44E6E"/>
    <w:rsid w:val="00A44F77"/>
    <w:rsid w:val="00A44F93"/>
    <w:rsid w:val="00A4553F"/>
    <w:rsid w:val="00A461A7"/>
    <w:rsid w:val="00A46346"/>
    <w:rsid w:val="00A463C4"/>
    <w:rsid w:val="00A467C9"/>
    <w:rsid w:val="00A4688C"/>
    <w:rsid w:val="00A46C5E"/>
    <w:rsid w:val="00A46E50"/>
    <w:rsid w:val="00A46EC1"/>
    <w:rsid w:val="00A47288"/>
    <w:rsid w:val="00A47BF3"/>
    <w:rsid w:val="00A501E2"/>
    <w:rsid w:val="00A50208"/>
    <w:rsid w:val="00A50471"/>
    <w:rsid w:val="00A5089F"/>
    <w:rsid w:val="00A508A8"/>
    <w:rsid w:val="00A50CA5"/>
    <w:rsid w:val="00A51EAD"/>
    <w:rsid w:val="00A51F3D"/>
    <w:rsid w:val="00A51FCB"/>
    <w:rsid w:val="00A525DB"/>
    <w:rsid w:val="00A526C0"/>
    <w:rsid w:val="00A52C82"/>
    <w:rsid w:val="00A53D11"/>
    <w:rsid w:val="00A53D68"/>
    <w:rsid w:val="00A53E37"/>
    <w:rsid w:val="00A53E7E"/>
    <w:rsid w:val="00A53F5D"/>
    <w:rsid w:val="00A541D1"/>
    <w:rsid w:val="00A551C9"/>
    <w:rsid w:val="00A555F5"/>
    <w:rsid w:val="00A55813"/>
    <w:rsid w:val="00A5590B"/>
    <w:rsid w:val="00A55D93"/>
    <w:rsid w:val="00A55E86"/>
    <w:rsid w:val="00A562CD"/>
    <w:rsid w:val="00A563BC"/>
    <w:rsid w:val="00A56E05"/>
    <w:rsid w:val="00A56E13"/>
    <w:rsid w:val="00A56EF1"/>
    <w:rsid w:val="00A57553"/>
    <w:rsid w:val="00A57677"/>
    <w:rsid w:val="00A5786A"/>
    <w:rsid w:val="00A57B46"/>
    <w:rsid w:val="00A6013A"/>
    <w:rsid w:val="00A60274"/>
    <w:rsid w:val="00A60352"/>
    <w:rsid w:val="00A60FA0"/>
    <w:rsid w:val="00A61EE6"/>
    <w:rsid w:val="00A620C9"/>
    <w:rsid w:val="00A62127"/>
    <w:rsid w:val="00A6245F"/>
    <w:rsid w:val="00A62492"/>
    <w:rsid w:val="00A62BB0"/>
    <w:rsid w:val="00A62C3B"/>
    <w:rsid w:val="00A62CD6"/>
    <w:rsid w:val="00A62E41"/>
    <w:rsid w:val="00A6303D"/>
    <w:rsid w:val="00A63725"/>
    <w:rsid w:val="00A63B91"/>
    <w:rsid w:val="00A63D11"/>
    <w:rsid w:val="00A63E2B"/>
    <w:rsid w:val="00A63FE0"/>
    <w:rsid w:val="00A642D2"/>
    <w:rsid w:val="00A643BF"/>
    <w:rsid w:val="00A64B0C"/>
    <w:rsid w:val="00A64D11"/>
    <w:rsid w:val="00A64F0E"/>
    <w:rsid w:val="00A6520C"/>
    <w:rsid w:val="00A65860"/>
    <w:rsid w:val="00A65E59"/>
    <w:rsid w:val="00A65F48"/>
    <w:rsid w:val="00A66848"/>
    <w:rsid w:val="00A66979"/>
    <w:rsid w:val="00A66A1D"/>
    <w:rsid w:val="00A670CF"/>
    <w:rsid w:val="00A671B2"/>
    <w:rsid w:val="00A674C9"/>
    <w:rsid w:val="00A67553"/>
    <w:rsid w:val="00A67612"/>
    <w:rsid w:val="00A67630"/>
    <w:rsid w:val="00A67718"/>
    <w:rsid w:val="00A67912"/>
    <w:rsid w:val="00A67C63"/>
    <w:rsid w:val="00A7092E"/>
    <w:rsid w:val="00A710C7"/>
    <w:rsid w:val="00A71237"/>
    <w:rsid w:val="00A717BD"/>
    <w:rsid w:val="00A71C6A"/>
    <w:rsid w:val="00A71D96"/>
    <w:rsid w:val="00A7245A"/>
    <w:rsid w:val="00A72595"/>
    <w:rsid w:val="00A725CC"/>
    <w:rsid w:val="00A72615"/>
    <w:rsid w:val="00A72759"/>
    <w:rsid w:val="00A727A8"/>
    <w:rsid w:val="00A72C26"/>
    <w:rsid w:val="00A72E51"/>
    <w:rsid w:val="00A72ED2"/>
    <w:rsid w:val="00A7304D"/>
    <w:rsid w:val="00A73499"/>
    <w:rsid w:val="00A73640"/>
    <w:rsid w:val="00A737B4"/>
    <w:rsid w:val="00A73867"/>
    <w:rsid w:val="00A73C5C"/>
    <w:rsid w:val="00A73EB3"/>
    <w:rsid w:val="00A747A1"/>
    <w:rsid w:val="00A74FE3"/>
    <w:rsid w:val="00A7539F"/>
    <w:rsid w:val="00A75572"/>
    <w:rsid w:val="00A75823"/>
    <w:rsid w:val="00A75869"/>
    <w:rsid w:val="00A75C0C"/>
    <w:rsid w:val="00A75D32"/>
    <w:rsid w:val="00A75DAA"/>
    <w:rsid w:val="00A75E81"/>
    <w:rsid w:val="00A76185"/>
    <w:rsid w:val="00A764E4"/>
    <w:rsid w:val="00A7656D"/>
    <w:rsid w:val="00A769FD"/>
    <w:rsid w:val="00A76A08"/>
    <w:rsid w:val="00A76AC1"/>
    <w:rsid w:val="00A77290"/>
    <w:rsid w:val="00A772E8"/>
    <w:rsid w:val="00A773E8"/>
    <w:rsid w:val="00A77A86"/>
    <w:rsid w:val="00A77CE2"/>
    <w:rsid w:val="00A77DE0"/>
    <w:rsid w:val="00A800DE"/>
    <w:rsid w:val="00A80952"/>
    <w:rsid w:val="00A80E48"/>
    <w:rsid w:val="00A80F06"/>
    <w:rsid w:val="00A81817"/>
    <w:rsid w:val="00A81BAD"/>
    <w:rsid w:val="00A81E44"/>
    <w:rsid w:val="00A81FB1"/>
    <w:rsid w:val="00A8267D"/>
    <w:rsid w:val="00A82CF4"/>
    <w:rsid w:val="00A82EDC"/>
    <w:rsid w:val="00A82FB3"/>
    <w:rsid w:val="00A831C8"/>
    <w:rsid w:val="00A8337C"/>
    <w:rsid w:val="00A833AB"/>
    <w:rsid w:val="00A833FF"/>
    <w:rsid w:val="00A837BB"/>
    <w:rsid w:val="00A83E5C"/>
    <w:rsid w:val="00A843B0"/>
    <w:rsid w:val="00A84672"/>
    <w:rsid w:val="00A84784"/>
    <w:rsid w:val="00A84A85"/>
    <w:rsid w:val="00A84D16"/>
    <w:rsid w:val="00A85344"/>
    <w:rsid w:val="00A854C9"/>
    <w:rsid w:val="00A861C9"/>
    <w:rsid w:val="00A86318"/>
    <w:rsid w:val="00A86991"/>
    <w:rsid w:val="00A86B45"/>
    <w:rsid w:val="00A86B66"/>
    <w:rsid w:val="00A86D33"/>
    <w:rsid w:val="00A870C7"/>
    <w:rsid w:val="00A8757C"/>
    <w:rsid w:val="00A87724"/>
    <w:rsid w:val="00A8795C"/>
    <w:rsid w:val="00A879BB"/>
    <w:rsid w:val="00A87AC2"/>
    <w:rsid w:val="00A90133"/>
    <w:rsid w:val="00A903E8"/>
    <w:rsid w:val="00A90744"/>
    <w:rsid w:val="00A907CF"/>
    <w:rsid w:val="00A90E80"/>
    <w:rsid w:val="00A9178E"/>
    <w:rsid w:val="00A91DB9"/>
    <w:rsid w:val="00A91F1F"/>
    <w:rsid w:val="00A920D7"/>
    <w:rsid w:val="00A920DC"/>
    <w:rsid w:val="00A92101"/>
    <w:rsid w:val="00A92149"/>
    <w:rsid w:val="00A92202"/>
    <w:rsid w:val="00A9238D"/>
    <w:rsid w:val="00A92BEC"/>
    <w:rsid w:val="00A930C1"/>
    <w:rsid w:val="00A9366C"/>
    <w:rsid w:val="00A93831"/>
    <w:rsid w:val="00A93AEB"/>
    <w:rsid w:val="00A93B48"/>
    <w:rsid w:val="00A93D92"/>
    <w:rsid w:val="00A93D9D"/>
    <w:rsid w:val="00A93FCF"/>
    <w:rsid w:val="00A94024"/>
    <w:rsid w:val="00A943E2"/>
    <w:rsid w:val="00A95017"/>
    <w:rsid w:val="00A95043"/>
    <w:rsid w:val="00A9507D"/>
    <w:rsid w:val="00A950C6"/>
    <w:rsid w:val="00A951ED"/>
    <w:rsid w:val="00A95407"/>
    <w:rsid w:val="00A95608"/>
    <w:rsid w:val="00A95894"/>
    <w:rsid w:val="00A95D4B"/>
    <w:rsid w:val="00A962EF"/>
    <w:rsid w:val="00A96477"/>
    <w:rsid w:val="00A964B8"/>
    <w:rsid w:val="00A96723"/>
    <w:rsid w:val="00A96798"/>
    <w:rsid w:val="00A96853"/>
    <w:rsid w:val="00A968C1"/>
    <w:rsid w:val="00A96D79"/>
    <w:rsid w:val="00A96FC4"/>
    <w:rsid w:val="00A97071"/>
    <w:rsid w:val="00A9713D"/>
    <w:rsid w:val="00A97575"/>
    <w:rsid w:val="00A9766F"/>
    <w:rsid w:val="00AA03B0"/>
    <w:rsid w:val="00AA045B"/>
    <w:rsid w:val="00AA09DE"/>
    <w:rsid w:val="00AA1027"/>
    <w:rsid w:val="00AA1798"/>
    <w:rsid w:val="00AA18FF"/>
    <w:rsid w:val="00AA1B66"/>
    <w:rsid w:val="00AA1CA7"/>
    <w:rsid w:val="00AA1F6B"/>
    <w:rsid w:val="00AA20BE"/>
    <w:rsid w:val="00AA23A4"/>
    <w:rsid w:val="00AA2519"/>
    <w:rsid w:val="00AA2604"/>
    <w:rsid w:val="00AA2764"/>
    <w:rsid w:val="00AA2E0A"/>
    <w:rsid w:val="00AA38DB"/>
    <w:rsid w:val="00AA3E34"/>
    <w:rsid w:val="00AA4125"/>
    <w:rsid w:val="00AA41CF"/>
    <w:rsid w:val="00AA43BB"/>
    <w:rsid w:val="00AA444D"/>
    <w:rsid w:val="00AA47BE"/>
    <w:rsid w:val="00AA4CA1"/>
    <w:rsid w:val="00AA4E95"/>
    <w:rsid w:val="00AA4FDF"/>
    <w:rsid w:val="00AA4FFF"/>
    <w:rsid w:val="00AA505E"/>
    <w:rsid w:val="00AA554C"/>
    <w:rsid w:val="00AA59D4"/>
    <w:rsid w:val="00AA65D8"/>
    <w:rsid w:val="00AA65EB"/>
    <w:rsid w:val="00AA69ED"/>
    <w:rsid w:val="00AA6D46"/>
    <w:rsid w:val="00AA6D69"/>
    <w:rsid w:val="00AA7047"/>
    <w:rsid w:val="00AA7215"/>
    <w:rsid w:val="00AA7381"/>
    <w:rsid w:val="00AA75A0"/>
    <w:rsid w:val="00AA79C9"/>
    <w:rsid w:val="00AA7B55"/>
    <w:rsid w:val="00AA7F30"/>
    <w:rsid w:val="00AB03E6"/>
    <w:rsid w:val="00AB04ED"/>
    <w:rsid w:val="00AB065A"/>
    <w:rsid w:val="00AB07E1"/>
    <w:rsid w:val="00AB0996"/>
    <w:rsid w:val="00AB0B4A"/>
    <w:rsid w:val="00AB0FCA"/>
    <w:rsid w:val="00AB2185"/>
    <w:rsid w:val="00AB2307"/>
    <w:rsid w:val="00AB24B5"/>
    <w:rsid w:val="00AB26A7"/>
    <w:rsid w:val="00AB26B3"/>
    <w:rsid w:val="00AB26E2"/>
    <w:rsid w:val="00AB2B41"/>
    <w:rsid w:val="00AB2CDE"/>
    <w:rsid w:val="00AB35CB"/>
    <w:rsid w:val="00AB3885"/>
    <w:rsid w:val="00AB3B27"/>
    <w:rsid w:val="00AB3B71"/>
    <w:rsid w:val="00AB3BC7"/>
    <w:rsid w:val="00AB3E76"/>
    <w:rsid w:val="00AB446A"/>
    <w:rsid w:val="00AB48E0"/>
    <w:rsid w:val="00AB497C"/>
    <w:rsid w:val="00AB4C4E"/>
    <w:rsid w:val="00AB4C75"/>
    <w:rsid w:val="00AB4E77"/>
    <w:rsid w:val="00AB57CB"/>
    <w:rsid w:val="00AB6507"/>
    <w:rsid w:val="00AB661F"/>
    <w:rsid w:val="00AB7138"/>
    <w:rsid w:val="00AB73BD"/>
    <w:rsid w:val="00AB75C2"/>
    <w:rsid w:val="00AB7636"/>
    <w:rsid w:val="00AB7885"/>
    <w:rsid w:val="00AB78BC"/>
    <w:rsid w:val="00AB7BE6"/>
    <w:rsid w:val="00AB7C33"/>
    <w:rsid w:val="00AC04BF"/>
    <w:rsid w:val="00AC04EE"/>
    <w:rsid w:val="00AC0521"/>
    <w:rsid w:val="00AC07B5"/>
    <w:rsid w:val="00AC08DD"/>
    <w:rsid w:val="00AC0930"/>
    <w:rsid w:val="00AC0E55"/>
    <w:rsid w:val="00AC0FD7"/>
    <w:rsid w:val="00AC1280"/>
    <w:rsid w:val="00AC1886"/>
    <w:rsid w:val="00AC1B0A"/>
    <w:rsid w:val="00AC1DDB"/>
    <w:rsid w:val="00AC1F74"/>
    <w:rsid w:val="00AC2243"/>
    <w:rsid w:val="00AC24D3"/>
    <w:rsid w:val="00AC27B9"/>
    <w:rsid w:val="00AC302D"/>
    <w:rsid w:val="00AC3506"/>
    <w:rsid w:val="00AC36CC"/>
    <w:rsid w:val="00AC378B"/>
    <w:rsid w:val="00AC3C47"/>
    <w:rsid w:val="00AC3C8F"/>
    <w:rsid w:val="00AC3D76"/>
    <w:rsid w:val="00AC3DB1"/>
    <w:rsid w:val="00AC3DFE"/>
    <w:rsid w:val="00AC3E46"/>
    <w:rsid w:val="00AC41E1"/>
    <w:rsid w:val="00AC430D"/>
    <w:rsid w:val="00AC44ED"/>
    <w:rsid w:val="00AC4693"/>
    <w:rsid w:val="00AC4710"/>
    <w:rsid w:val="00AC472D"/>
    <w:rsid w:val="00AC48CD"/>
    <w:rsid w:val="00AC4962"/>
    <w:rsid w:val="00AC50CE"/>
    <w:rsid w:val="00AC55C9"/>
    <w:rsid w:val="00AC58CA"/>
    <w:rsid w:val="00AC5B80"/>
    <w:rsid w:val="00AC5CAC"/>
    <w:rsid w:val="00AC653D"/>
    <w:rsid w:val="00AC6C06"/>
    <w:rsid w:val="00AC6DEF"/>
    <w:rsid w:val="00AC6FC0"/>
    <w:rsid w:val="00AC730D"/>
    <w:rsid w:val="00AC7912"/>
    <w:rsid w:val="00AC79A9"/>
    <w:rsid w:val="00AC7B9F"/>
    <w:rsid w:val="00AC7F67"/>
    <w:rsid w:val="00AD04F0"/>
    <w:rsid w:val="00AD06D0"/>
    <w:rsid w:val="00AD08CD"/>
    <w:rsid w:val="00AD0997"/>
    <w:rsid w:val="00AD0A03"/>
    <w:rsid w:val="00AD0C83"/>
    <w:rsid w:val="00AD1BF9"/>
    <w:rsid w:val="00AD1F0C"/>
    <w:rsid w:val="00AD22EA"/>
    <w:rsid w:val="00AD23FC"/>
    <w:rsid w:val="00AD27F1"/>
    <w:rsid w:val="00AD2A1E"/>
    <w:rsid w:val="00AD2A9E"/>
    <w:rsid w:val="00AD2E35"/>
    <w:rsid w:val="00AD2F5D"/>
    <w:rsid w:val="00AD3260"/>
    <w:rsid w:val="00AD392B"/>
    <w:rsid w:val="00AD3B17"/>
    <w:rsid w:val="00AD5608"/>
    <w:rsid w:val="00AD5668"/>
    <w:rsid w:val="00AD574C"/>
    <w:rsid w:val="00AD5757"/>
    <w:rsid w:val="00AD5BA8"/>
    <w:rsid w:val="00AD5EF6"/>
    <w:rsid w:val="00AD6AD0"/>
    <w:rsid w:val="00AD6C56"/>
    <w:rsid w:val="00AD70C2"/>
    <w:rsid w:val="00AD7113"/>
    <w:rsid w:val="00AD728A"/>
    <w:rsid w:val="00AD7466"/>
    <w:rsid w:val="00AD747F"/>
    <w:rsid w:val="00AD75DF"/>
    <w:rsid w:val="00AD7B76"/>
    <w:rsid w:val="00AD7FF0"/>
    <w:rsid w:val="00AE003A"/>
    <w:rsid w:val="00AE0478"/>
    <w:rsid w:val="00AE0ADF"/>
    <w:rsid w:val="00AE0CF4"/>
    <w:rsid w:val="00AE0DC1"/>
    <w:rsid w:val="00AE1438"/>
    <w:rsid w:val="00AE1C0F"/>
    <w:rsid w:val="00AE1C96"/>
    <w:rsid w:val="00AE1D91"/>
    <w:rsid w:val="00AE1E86"/>
    <w:rsid w:val="00AE1F01"/>
    <w:rsid w:val="00AE2A69"/>
    <w:rsid w:val="00AE2D90"/>
    <w:rsid w:val="00AE349C"/>
    <w:rsid w:val="00AE3610"/>
    <w:rsid w:val="00AE3942"/>
    <w:rsid w:val="00AE3A57"/>
    <w:rsid w:val="00AE3E0A"/>
    <w:rsid w:val="00AE4099"/>
    <w:rsid w:val="00AE470E"/>
    <w:rsid w:val="00AE4C85"/>
    <w:rsid w:val="00AE4E70"/>
    <w:rsid w:val="00AE4ED1"/>
    <w:rsid w:val="00AE5402"/>
    <w:rsid w:val="00AE5F0D"/>
    <w:rsid w:val="00AE5F99"/>
    <w:rsid w:val="00AE6339"/>
    <w:rsid w:val="00AE75D1"/>
    <w:rsid w:val="00AE7815"/>
    <w:rsid w:val="00AE7D68"/>
    <w:rsid w:val="00AF06CA"/>
    <w:rsid w:val="00AF0A69"/>
    <w:rsid w:val="00AF12CC"/>
    <w:rsid w:val="00AF13C8"/>
    <w:rsid w:val="00AF153C"/>
    <w:rsid w:val="00AF1B80"/>
    <w:rsid w:val="00AF1CC6"/>
    <w:rsid w:val="00AF1F90"/>
    <w:rsid w:val="00AF20C4"/>
    <w:rsid w:val="00AF2213"/>
    <w:rsid w:val="00AF299C"/>
    <w:rsid w:val="00AF2EC9"/>
    <w:rsid w:val="00AF2FA0"/>
    <w:rsid w:val="00AF3403"/>
    <w:rsid w:val="00AF3E6C"/>
    <w:rsid w:val="00AF4248"/>
    <w:rsid w:val="00AF4260"/>
    <w:rsid w:val="00AF4BD4"/>
    <w:rsid w:val="00AF5036"/>
    <w:rsid w:val="00AF50F8"/>
    <w:rsid w:val="00AF5526"/>
    <w:rsid w:val="00AF57E4"/>
    <w:rsid w:val="00AF5E24"/>
    <w:rsid w:val="00AF6012"/>
    <w:rsid w:val="00AF61F2"/>
    <w:rsid w:val="00AF675B"/>
    <w:rsid w:val="00AF6870"/>
    <w:rsid w:val="00AF6B08"/>
    <w:rsid w:val="00AF6B48"/>
    <w:rsid w:val="00AF7082"/>
    <w:rsid w:val="00AF78E5"/>
    <w:rsid w:val="00AF7A97"/>
    <w:rsid w:val="00AF7BDF"/>
    <w:rsid w:val="00AF7EE9"/>
    <w:rsid w:val="00B00037"/>
    <w:rsid w:val="00B00344"/>
    <w:rsid w:val="00B00623"/>
    <w:rsid w:val="00B007E4"/>
    <w:rsid w:val="00B008C6"/>
    <w:rsid w:val="00B00DE1"/>
    <w:rsid w:val="00B01153"/>
    <w:rsid w:val="00B013B7"/>
    <w:rsid w:val="00B01860"/>
    <w:rsid w:val="00B019CD"/>
    <w:rsid w:val="00B01F8B"/>
    <w:rsid w:val="00B01FBD"/>
    <w:rsid w:val="00B021B1"/>
    <w:rsid w:val="00B02797"/>
    <w:rsid w:val="00B0285A"/>
    <w:rsid w:val="00B028A7"/>
    <w:rsid w:val="00B02B54"/>
    <w:rsid w:val="00B02CEC"/>
    <w:rsid w:val="00B02E58"/>
    <w:rsid w:val="00B032A9"/>
    <w:rsid w:val="00B032E4"/>
    <w:rsid w:val="00B035C2"/>
    <w:rsid w:val="00B035F6"/>
    <w:rsid w:val="00B03BF9"/>
    <w:rsid w:val="00B03DB9"/>
    <w:rsid w:val="00B03E95"/>
    <w:rsid w:val="00B03F28"/>
    <w:rsid w:val="00B0406E"/>
    <w:rsid w:val="00B04482"/>
    <w:rsid w:val="00B04580"/>
    <w:rsid w:val="00B04690"/>
    <w:rsid w:val="00B04ECB"/>
    <w:rsid w:val="00B054DA"/>
    <w:rsid w:val="00B058A7"/>
    <w:rsid w:val="00B0595A"/>
    <w:rsid w:val="00B0598B"/>
    <w:rsid w:val="00B05F35"/>
    <w:rsid w:val="00B061CC"/>
    <w:rsid w:val="00B0623B"/>
    <w:rsid w:val="00B06891"/>
    <w:rsid w:val="00B0690F"/>
    <w:rsid w:val="00B06C66"/>
    <w:rsid w:val="00B06C76"/>
    <w:rsid w:val="00B06DA5"/>
    <w:rsid w:val="00B078F9"/>
    <w:rsid w:val="00B0799C"/>
    <w:rsid w:val="00B07A1E"/>
    <w:rsid w:val="00B07ECF"/>
    <w:rsid w:val="00B1078C"/>
    <w:rsid w:val="00B10B70"/>
    <w:rsid w:val="00B11337"/>
    <w:rsid w:val="00B11527"/>
    <w:rsid w:val="00B1189F"/>
    <w:rsid w:val="00B118B5"/>
    <w:rsid w:val="00B11960"/>
    <w:rsid w:val="00B119BF"/>
    <w:rsid w:val="00B11F4B"/>
    <w:rsid w:val="00B11FD5"/>
    <w:rsid w:val="00B12454"/>
    <w:rsid w:val="00B12798"/>
    <w:rsid w:val="00B12C22"/>
    <w:rsid w:val="00B12E6C"/>
    <w:rsid w:val="00B12FA1"/>
    <w:rsid w:val="00B1344F"/>
    <w:rsid w:val="00B13750"/>
    <w:rsid w:val="00B13B3D"/>
    <w:rsid w:val="00B13E85"/>
    <w:rsid w:val="00B13EFF"/>
    <w:rsid w:val="00B144A9"/>
    <w:rsid w:val="00B1474F"/>
    <w:rsid w:val="00B158C9"/>
    <w:rsid w:val="00B15936"/>
    <w:rsid w:val="00B15AEB"/>
    <w:rsid w:val="00B15C6C"/>
    <w:rsid w:val="00B15D8C"/>
    <w:rsid w:val="00B16DFD"/>
    <w:rsid w:val="00B16E37"/>
    <w:rsid w:val="00B16F32"/>
    <w:rsid w:val="00B17A81"/>
    <w:rsid w:val="00B17B29"/>
    <w:rsid w:val="00B17E48"/>
    <w:rsid w:val="00B201E4"/>
    <w:rsid w:val="00B20251"/>
    <w:rsid w:val="00B20692"/>
    <w:rsid w:val="00B206B8"/>
    <w:rsid w:val="00B2076A"/>
    <w:rsid w:val="00B21159"/>
    <w:rsid w:val="00B21793"/>
    <w:rsid w:val="00B21892"/>
    <w:rsid w:val="00B21E4C"/>
    <w:rsid w:val="00B2247B"/>
    <w:rsid w:val="00B229AF"/>
    <w:rsid w:val="00B22BBF"/>
    <w:rsid w:val="00B22C95"/>
    <w:rsid w:val="00B22F72"/>
    <w:rsid w:val="00B232AA"/>
    <w:rsid w:val="00B23C33"/>
    <w:rsid w:val="00B24037"/>
    <w:rsid w:val="00B24135"/>
    <w:rsid w:val="00B247EB"/>
    <w:rsid w:val="00B2494E"/>
    <w:rsid w:val="00B2594F"/>
    <w:rsid w:val="00B25AA0"/>
    <w:rsid w:val="00B25ECC"/>
    <w:rsid w:val="00B26038"/>
    <w:rsid w:val="00B26064"/>
    <w:rsid w:val="00B2637B"/>
    <w:rsid w:val="00B26444"/>
    <w:rsid w:val="00B2694B"/>
    <w:rsid w:val="00B26B63"/>
    <w:rsid w:val="00B26CAD"/>
    <w:rsid w:val="00B26EAA"/>
    <w:rsid w:val="00B2712D"/>
    <w:rsid w:val="00B2720D"/>
    <w:rsid w:val="00B27228"/>
    <w:rsid w:val="00B274CF"/>
    <w:rsid w:val="00B27548"/>
    <w:rsid w:val="00B27CD0"/>
    <w:rsid w:val="00B27E6A"/>
    <w:rsid w:val="00B27F69"/>
    <w:rsid w:val="00B302AA"/>
    <w:rsid w:val="00B3046F"/>
    <w:rsid w:val="00B306E9"/>
    <w:rsid w:val="00B30BAE"/>
    <w:rsid w:val="00B30F3D"/>
    <w:rsid w:val="00B30FE8"/>
    <w:rsid w:val="00B31285"/>
    <w:rsid w:val="00B31315"/>
    <w:rsid w:val="00B314AA"/>
    <w:rsid w:val="00B314EA"/>
    <w:rsid w:val="00B316FD"/>
    <w:rsid w:val="00B317F0"/>
    <w:rsid w:val="00B31CCF"/>
    <w:rsid w:val="00B31F75"/>
    <w:rsid w:val="00B31FFE"/>
    <w:rsid w:val="00B32135"/>
    <w:rsid w:val="00B321A9"/>
    <w:rsid w:val="00B32225"/>
    <w:rsid w:val="00B3252F"/>
    <w:rsid w:val="00B326E8"/>
    <w:rsid w:val="00B32F6E"/>
    <w:rsid w:val="00B33158"/>
    <w:rsid w:val="00B33210"/>
    <w:rsid w:val="00B33248"/>
    <w:rsid w:val="00B338D1"/>
    <w:rsid w:val="00B339E4"/>
    <w:rsid w:val="00B33E08"/>
    <w:rsid w:val="00B33EC6"/>
    <w:rsid w:val="00B3417D"/>
    <w:rsid w:val="00B34924"/>
    <w:rsid w:val="00B34B10"/>
    <w:rsid w:val="00B34C7E"/>
    <w:rsid w:val="00B35887"/>
    <w:rsid w:val="00B35B5E"/>
    <w:rsid w:val="00B35EBA"/>
    <w:rsid w:val="00B360DC"/>
    <w:rsid w:val="00B3623C"/>
    <w:rsid w:val="00B36404"/>
    <w:rsid w:val="00B364F8"/>
    <w:rsid w:val="00B36663"/>
    <w:rsid w:val="00B36883"/>
    <w:rsid w:val="00B368A5"/>
    <w:rsid w:val="00B368A7"/>
    <w:rsid w:val="00B36A70"/>
    <w:rsid w:val="00B3712F"/>
    <w:rsid w:val="00B37A33"/>
    <w:rsid w:val="00B37F4B"/>
    <w:rsid w:val="00B4000E"/>
    <w:rsid w:val="00B402FA"/>
    <w:rsid w:val="00B40397"/>
    <w:rsid w:val="00B40CA8"/>
    <w:rsid w:val="00B41291"/>
    <w:rsid w:val="00B41A36"/>
    <w:rsid w:val="00B41EA9"/>
    <w:rsid w:val="00B4211F"/>
    <w:rsid w:val="00B42512"/>
    <w:rsid w:val="00B425A0"/>
    <w:rsid w:val="00B42CD9"/>
    <w:rsid w:val="00B42D2B"/>
    <w:rsid w:val="00B43018"/>
    <w:rsid w:val="00B439E7"/>
    <w:rsid w:val="00B43B9E"/>
    <w:rsid w:val="00B43E65"/>
    <w:rsid w:val="00B44204"/>
    <w:rsid w:val="00B44375"/>
    <w:rsid w:val="00B44387"/>
    <w:rsid w:val="00B448AD"/>
    <w:rsid w:val="00B44923"/>
    <w:rsid w:val="00B44E2A"/>
    <w:rsid w:val="00B45BAE"/>
    <w:rsid w:val="00B46304"/>
    <w:rsid w:val="00B46E4D"/>
    <w:rsid w:val="00B46F7E"/>
    <w:rsid w:val="00B46FD2"/>
    <w:rsid w:val="00B476F6"/>
    <w:rsid w:val="00B47C1F"/>
    <w:rsid w:val="00B503AD"/>
    <w:rsid w:val="00B50475"/>
    <w:rsid w:val="00B50796"/>
    <w:rsid w:val="00B50CED"/>
    <w:rsid w:val="00B50F4C"/>
    <w:rsid w:val="00B50FB5"/>
    <w:rsid w:val="00B51410"/>
    <w:rsid w:val="00B51889"/>
    <w:rsid w:val="00B51965"/>
    <w:rsid w:val="00B51968"/>
    <w:rsid w:val="00B51C6F"/>
    <w:rsid w:val="00B52095"/>
    <w:rsid w:val="00B528E5"/>
    <w:rsid w:val="00B52AD0"/>
    <w:rsid w:val="00B532C8"/>
    <w:rsid w:val="00B534B8"/>
    <w:rsid w:val="00B53636"/>
    <w:rsid w:val="00B53725"/>
    <w:rsid w:val="00B53920"/>
    <w:rsid w:val="00B53AB3"/>
    <w:rsid w:val="00B546B5"/>
    <w:rsid w:val="00B5528E"/>
    <w:rsid w:val="00B552F0"/>
    <w:rsid w:val="00B55488"/>
    <w:rsid w:val="00B55682"/>
    <w:rsid w:val="00B559A2"/>
    <w:rsid w:val="00B559C4"/>
    <w:rsid w:val="00B55D62"/>
    <w:rsid w:val="00B55E7A"/>
    <w:rsid w:val="00B560AE"/>
    <w:rsid w:val="00B56208"/>
    <w:rsid w:val="00B5689C"/>
    <w:rsid w:val="00B569F5"/>
    <w:rsid w:val="00B56CE4"/>
    <w:rsid w:val="00B56F5C"/>
    <w:rsid w:val="00B5743F"/>
    <w:rsid w:val="00B5784E"/>
    <w:rsid w:val="00B57C18"/>
    <w:rsid w:val="00B57CB2"/>
    <w:rsid w:val="00B60934"/>
    <w:rsid w:val="00B609BE"/>
    <w:rsid w:val="00B60B35"/>
    <w:rsid w:val="00B60CBF"/>
    <w:rsid w:val="00B60F09"/>
    <w:rsid w:val="00B6148B"/>
    <w:rsid w:val="00B61DE8"/>
    <w:rsid w:val="00B62153"/>
    <w:rsid w:val="00B622B3"/>
    <w:rsid w:val="00B626CE"/>
    <w:rsid w:val="00B62B9C"/>
    <w:rsid w:val="00B62BB0"/>
    <w:rsid w:val="00B62C57"/>
    <w:rsid w:val="00B62F01"/>
    <w:rsid w:val="00B633F9"/>
    <w:rsid w:val="00B635BF"/>
    <w:rsid w:val="00B637C7"/>
    <w:rsid w:val="00B6456E"/>
    <w:rsid w:val="00B646BB"/>
    <w:rsid w:val="00B64E1F"/>
    <w:rsid w:val="00B64F0B"/>
    <w:rsid w:val="00B652C0"/>
    <w:rsid w:val="00B65820"/>
    <w:rsid w:val="00B65C66"/>
    <w:rsid w:val="00B65D54"/>
    <w:rsid w:val="00B66381"/>
    <w:rsid w:val="00B664B5"/>
    <w:rsid w:val="00B66537"/>
    <w:rsid w:val="00B66542"/>
    <w:rsid w:val="00B66575"/>
    <w:rsid w:val="00B66715"/>
    <w:rsid w:val="00B66C90"/>
    <w:rsid w:val="00B66F71"/>
    <w:rsid w:val="00B67CBF"/>
    <w:rsid w:val="00B67FE4"/>
    <w:rsid w:val="00B701FA"/>
    <w:rsid w:val="00B70845"/>
    <w:rsid w:val="00B70C51"/>
    <w:rsid w:val="00B70D7B"/>
    <w:rsid w:val="00B71172"/>
    <w:rsid w:val="00B71275"/>
    <w:rsid w:val="00B71442"/>
    <w:rsid w:val="00B716A6"/>
    <w:rsid w:val="00B7174A"/>
    <w:rsid w:val="00B718B6"/>
    <w:rsid w:val="00B718DD"/>
    <w:rsid w:val="00B71D00"/>
    <w:rsid w:val="00B71EE6"/>
    <w:rsid w:val="00B72195"/>
    <w:rsid w:val="00B722CC"/>
    <w:rsid w:val="00B7232A"/>
    <w:rsid w:val="00B72341"/>
    <w:rsid w:val="00B72379"/>
    <w:rsid w:val="00B724D5"/>
    <w:rsid w:val="00B72613"/>
    <w:rsid w:val="00B72B6F"/>
    <w:rsid w:val="00B72F04"/>
    <w:rsid w:val="00B732B9"/>
    <w:rsid w:val="00B7346B"/>
    <w:rsid w:val="00B7395F"/>
    <w:rsid w:val="00B739ED"/>
    <w:rsid w:val="00B7431E"/>
    <w:rsid w:val="00B74890"/>
    <w:rsid w:val="00B74A74"/>
    <w:rsid w:val="00B75007"/>
    <w:rsid w:val="00B75016"/>
    <w:rsid w:val="00B752E9"/>
    <w:rsid w:val="00B755BD"/>
    <w:rsid w:val="00B75913"/>
    <w:rsid w:val="00B76020"/>
    <w:rsid w:val="00B76161"/>
    <w:rsid w:val="00B76243"/>
    <w:rsid w:val="00B76737"/>
    <w:rsid w:val="00B77061"/>
    <w:rsid w:val="00B77125"/>
    <w:rsid w:val="00B77B61"/>
    <w:rsid w:val="00B77CE4"/>
    <w:rsid w:val="00B806C1"/>
    <w:rsid w:val="00B80879"/>
    <w:rsid w:val="00B80CD8"/>
    <w:rsid w:val="00B810A3"/>
    <w:rsid w:val="00B810B2"/>
    <w:rsid w:val="00B8118C"/>
    <w:rsid w:val="00B811AB"/>
    <w:rsid w:val="00B81A07"/>
    <w:rsid w:val="00B81DF3"/>
    <w:rsid w:val="00B81E37"/>
    <w:rsid w:val="00B81F38"/>
    <w:rsid w:val="00B81F3C"/>
    <w:rsid w:val="00B82093"/>
    <w:rsid w:val="00B82473"/>
    <w:rsid w:val="00B8291D"/>
    <w:rsid w:val="00B82AF6"/>
    <w:rsid w:val="00B82B3C"/>
    <w:rsid w:val="00B83281"/>
    <w:rsid w:val="00B8409E"/>
    <w:rsid w:val="00B845DC"/>
    <w:rsid w:val="00B84884"/>
    <w:rsid w:val="00B84D1D"/>
    <w:rsid w:val="00B84DB5"/>
    <w:rsid w:val="00B84FF9"/>
    <w:rsid w:val="00B85C65"/>
    <w:rsid w:val="00B8616A"/>
    <w:rsid w:val="00B86363"/>
    <w:rsid w:val="00B864A8"/>
    <w:rsid w:val="00B86A3E"/>
    <w:rsid w:val="00B86E9D"/>
    <w:rsid w:val="00B86F10"/>
    <w:rsid w:val="00B87770"/>
    <w:rsid w:val="00B87B71"/>
    <w:rsid w:val="00B87CBE"/>
    <w:rsid w:val="00B903AE"/>
    <w:rsid w:val="00B905B6"/>
    <w:rsid w:val="00B90691"/>
    <w:rsid w:val="00B906A4"/>
    <w:rsid w:val="00B90BB1"/>
    <w:rsid w:val="00B90C59"/>
    <w:rsid w:val="00B91258"/>
    <w:rsid w:val="00B91575"/>
    <w:rsid w:val="00B91709"/>
    <w:rsid w:val="00B91877"/>
    <w:rsid w:val="00B91880"/>
    <w:rsid w:val="00B918C6"/>
    <w:rsid w:val="00B91A07"/>
    <w:rsid w:val="00B91ADB"/>
    <w:rsid w:val="00B91D5F"/>
    <w:rsid w:val="00B9216B"/>
    <w:rsid w:val="00B92174"/>
    <w:rsid w:val="00B9231F"/>
    <w:rsid w:val="00B92414"/>
    <w:rsid w:val="00B9269E"/>
    <w:rsid w:val="00B926C2"/>
    <w:rsid w:val="00B927AE"/>
    <w:rsid w:val="00B92912"/>
    <w:rsid w:val="00B92ADA"/>
    <w:rsid w:val="00B92DE0"/>
    <w:rsid w:val="00B93225"/>
    <w:rsid w:val="00B93A35"/>
    <w:rsid w:val="00B946AA"/>
    <w:rsid w:val="00B94871"/>
    <w:rsid w:val="00B94D70"/>
    <w:rsid w:val="00B9564D"/>
    <w:rsid w:val="00B95792"/>
    <w:rsid w:val="00B95CC5"/>
    <w:rsid w:val="00B9606E"/>
    <w:rsid w:val="00B96278"/>
    <w:rsid w:val="00B96468"/>
    <w:rsid w:val="00B966FC"/>
    <w:rsid w:val="00B96814"/>
    <w:rsid w:val="00B968D2"/>
    <w:rsid w:val="00B96B21"/>
    <w:rsid w:val="00B96C97"/>
    <w:rsid w:val="00B96CB4"/>
    <w:rsid w:val="00B96D9F"/>
    <w:rsid w:val="00B96DF7"/>
    <w:rsid w:val="00B9703D"/>
    <w:rsid w:val="00B97310"/>
    <w:rsid w:val="00B9772D"/>
    <w:rsid w:val="00B97983"/>
    <w:rsid w:val="00B97E38"/>
    <w:rsid w:val="00BA02E1"/>
    <w:rsid w:val="00BA0546"/>
    <w:rsid w:val="00BA077E"/>
    <w:rsid w:val="00BA0794"/>
    <w:rsid w:val="00BA0808"/>
    <w:rsid w:val="00BA0BC6"/>
    <w:rsid w:val="00BA0DCA"/>
    <w:rsid w:val="00BA139D"/>
    <w:rsid w:val="00BA1AD5"/>
    <w:rsid w:val="00BA1C06"/>
    <w:rsid w:val="00BA2536"/>
    <w:rsid w:val="00BA2697"/>
    <w:rsid w:val="00BA2FEF"/>
    <w:rsid w:val="00BA306D"/>
    <w:rsid w:val="00BA3727"/>
    <w:rsid w:val="00BA379B"/>
    <w:rsid w:val="00BA422D"/>
    <w:rsid w:val="00BA44B0"/>
    <w:rsid w:val="00BA4583"/>
    <w:rsid w:val="00BA4637"/>
    <w:rsid w:val="00BA47FC"/>
    <w:rsid w:val="00BA6305"/>
    <w:rsid w:val="00BA65BC"/>
    <w:rsid w:val="00BA66A1"/>
    <w:rsid w:val="00BA679E"/>
    <w:rsid w:val="00BA6BD8"/>
    <w:rsid w:val="00BA6BFC"/>
    <w:rsid w:val="00BA6D34"/>
    <w:rsid w:val="00BA70D6"/>
    <w:rsid w:val="00BA791B"/>
    <w:rsid w:val="00BB0771"/>
    <w:rsid w:val="00BB089E"/>
    <w:rsid w:val="00BB0BFA"/>
    <w:rsid w:val="00BB0C84"/>
    <w:rsid w:val="00BB0D4E"/>
    <w:rsid w:val="00BB10D3"/>
    <w:rsid w:val="00BB127C"/>
    <w:rsid w:val="00BB1332"/>
    <w:rsid w:val="00BB1777"/>
    <w:rsid w:val="00BB26CE"/>
    <w:rsid w:val="00BB271C"/>
    <w:rsid w:val="00BB2DC5"/>
    <w:rsid w:val="00BB33AA"/>
    <w:rsid w:val="00BB34CF"/>
    <w:rsid w:val="00BB369D"/>
    <w:rsid w:val="00BB37F0"/>
    <w:rsid w:val="00BB427D"/>
    <w:rsid w:val="00BB461A"/>
    <w:rsid w:val="00BB49FA"/>
    <w:rsid w:val="00BB4E56"/>
    <w:rsid w:val="00BB50AD"/>
    <w:rsid w:val="00BB50BE"/>
    <w:rsid w:val="00BB50D1"/>
    <w:rsid w:val="00BB5132"/>
    <w:rsid w:val="00BB52DE"/>
    <w:rsid w:val="00BB5395"/>
    <w:rsid w:val="00BB565C"/>
    <w:rsid w:val="00BB5A60"/>
    <w:rsid w:val="00BB5E4A"/>
    <w:rsid w:val="00BB5FB9"/>
    <w:rsid w:val="00BB5FFF"/>
    <w:rsid w:val="00BB63E3"/>
    <w:rsid w:val="00BB6886"/>
    <w:rsid w:val="00BB6C17"/>
    <w:rsid w:val="00BB6FD5"/>
    <w:rsid w:val="00BB7291"/>
    <w:rsid w:val="00BB7472"/>
    <w:rsid w:val="00BB7521"/>
    <w:rsid w:val="00BB7957"/>
    <w:rsid w:val="00BB7DC7"/>
    <w:rsid w:val="00BC129C"/>
    <w:rsid w:val="00BC146D"/>
    <w:rsid w:val="00BC1AA3"/>
    <w:rsid w:val="00BC1BE7"/>
    <w:rsid w:val="00BC1C96"/>
    <w:rsid w:val="00BC1E15"/>
    <w:rsid w:val="00BC265B"/>
    <w:rsid w:val="00BC290A"/>
    <w:rsid w:val="00BC294B"/>
    <w:rsid w:val="00BC2A60"/>
    <w:rsid w:val="00BC2ACD"/>
    <w:rsid w:val="00BC2DB4"/>
    <w:rsid w:val="00BC3208"/>
    <w:rsid w:val="00BC380B"/>
    <w:rsid w:val="00BC3BD3"/>
    <w:rsid w:val="00BC3BDA"/>
    <w:rsid w:val="00BC3CE3"/>
    <w:rsid w:val="00BC3F49"/>
    <w:rsid w:val="00BC413E"/>
    <w:rsid w:val="00BC43D9"/>
    <w:rsid w:val="00BC4A92"/>
    <w:rsid w:val="00BC4EB1"/>
    <w:rsid w:val="00BC501E"/>
    <w:rsid w:val="00BC5141"/>
    <w:rsid w:val="00BC5307"/>
    <w:rsid w:val="00BC55EE"/>
    <w:rsid w:val="00BC5911"/>
    <w:rsid w:val="00BC62DF"/>
    <w:rsid w:val="00BC6CAC"/>
    <w:rsid w:val="00BC6FE1"/>
    <w:rsid w:val="00BC7078"/>
    <w:rsid w:val="00BC70F3"/>
    <w:rsid w:val="00BC7735"/>
    <w:rsid w:val="00BC7736"/>
    <w:rsid w:val="00BC779D"/>
    <w:rsid w:val="00BC7BFC"/>
    <w:rsid w:val="00BD0386"/>
    <w:rsid w:val="00BD07A3"/>
    <w:rsid w:val="00BD07E4"/>
    <w:rsid w:val="00BD0979"/>
    <w:rsid w:val="00BD0C5B"/>
    <w:rsid w:val="00BD1005"/>
    <w:rsid w:val="00BD2161"/>
    <w:rsid w:val="00BD2483"/>
    <w:rsid w:val="00BD275F"/>
    <w:rsid w:val="00BD2C83"/>
    <w:rsid w:val="00BD3325"/>
    <w:rsid w:val="00BD3822"/>
    <w:rsid w:val="00BD3AEF"/>
    <w:rsid w:val="00BD3BD3"/>
    <w:rsid w:val="00BD3C07"/>
    <w:rsid w:val="00BD3F58"/>
    <w:rsid w:val="00BD4595"/>
    <w:rsid w:val="00BD4696"/>
    <w:rsid w:val="00BD4FEE"/>
    <w:rsid w:val="00BD529E"/>
    <w:rsid w:val="00BD52E4"/>
    <w:rsid w:val="00BD54C8"/>
    <w:rsid w:val="00BD5504"/>
    <w:rsid w:val="00BD5590"/>
    <w:rsid w:val="00BD5D89"/>
    <w:rsid w:val="00BD6596"/>
    <w:rsid w:val="00BD6860"/>
    <w:rsid w:val="00BD69D4"/>
    <w:rsid w:val="00BD6A91"/>
    <w:rsid w:val="00BD71D6"/>
    <w:rsid w:val="00BD7FFA"/>
    <w:rsid w:val="00BE0167"/>
    <w:rsid w:val="00BE01CE"/>
    <w:rsid w:val="00BE0737"/>
    <w:rsid w:val="00BE09AD"/>
    <w:rsid w:val="00BE0A45"/>
    <w:rsid w:val="00BE0C2E"/>
    <w:rsid w:val="00BE0E28"/>
    <w:rsid w:val="00BE0E90"/>
    <w:rsid w:val="00BE0EA3"/>
    <w:rsid w:val="00BE113C"/>
    <w:rsid w:val="00BE189A"/>
    <w:rsid w:val="00BE1FC5"/>
    <w:rsid w:val="00BE24D1"/>
    <w:rsid w:val="00BE25CC"/>
    <w:rsid w:val="00BE276C"/>
    <w:rsid w:val="00BE2C02"/>
    <w:rsid w:val="00BE2E20"/>
    <w:rsid w:val="00BE2ED5"/>
    <w:rsid w:val="00BE327D"/>
    <w:rsid w:val="00BE3517"/>
    <w:rsid w:val="00BE3BAD"/>
    <w:rsid w:val="00BE458A"/>
    <w:rsid w:val="00BE49F0"/>
    <w:rsid w:val="00BE4B0C"/>
    <w:rsid w:val="00BE51DA"/>
    <w:rsid w:val="00BE59EB"/>
    <w:rsid w:val="00BE5BF3"/>
    <w:rsid w:val="00BE6042"/>
    <w:rsid w:val="00BE608A"/>
    <w:rsid w:val="00BE631E"/>
    <w:rsid w:val="00BE6584"/>
    <w:rsid w:val="00BE6880"/>
    <w:rsid w:val="00BE6948"/>
    <w:rsid w:val="00BE7025"/>
    <w:rsid w:val="00BE71EC"/>
    <w:rsid w:val="00BE7299"/>
    <w:rsid w:val="00BE749D"/>
    <w:rsid w:val="00BE75FD"/>
    <w:rsid w:val="00BE78BB"/>
    <w:rsid w:val="00BE7CD0"/>
    <w:rsid w:val="00BF0035"/>
    <w:rsid w:val="00BF0709"/>
    <w:rsid w:val="00BF0755"/>
    <w:rsid w:val="00BF0761"/>
    <w:rsid w:val="00BF0A55"/>
    <w:rsid w:val="00BF0EA8"/>
    <w:rsid w:val="00BF1046"/>
    <w:rsid w:val="00BF1355"/>
    <w:rsid w:val="00BF15C8"/>
    <w:rsid w:val="00BF17C5"/>
    <w:rsid w:val="00BF19CD"/>
    <w:rsid w:val="00BF1AA6"/>
    <w:rsid w:val="00BF1B3C"/>
    <w:rsid w:val="00BF21D9"/>
    <w:rsid w:val="00BF2251"/>
    <w:rsid w:val="00BF25B0"/>
    <w:rsid w:val="00BF2762"/>
    <w:rsid w:val="00BF2A4D"/>
    <w:rsid w:val="00BF2CB5"/>
    <w:rsid w:val="00BF37C6"/>
    <w:rsid w:val="00BF447D"/>
    <w:rsid w:val="00BF4654"/>
    <w:rsid w:val="00BF4F02"/>
    <w:rsid w:val="00BF58AF"/>
    <w:rsid w:val="00BF59F5"/>
    <w:rsid w:val="00BF64E0"/>
    <w:rsid w:val="00BF65E2"/>
    <w:rsid w:val="00BF68A7"/>
    <w:rsid w:val="00BF6A1E"/>
    <w:rsid w:val="00BF6AA6"/>
    <w:rsid w:val="00BF7279"/>
    <w:rsid w:val="00BF7948"/>
    <w:rsid w:val="00BF79EA"/>
    <w:rsid w:val="00BF7AD5"/>
    <w:rsid w:val="00BF7C79"/>
    <w:rsid w:val="00BF7E80"/>
    <w:rsid w:val="00BF7EC7"/>
    <w:rsid w:val="00C002E9"/>
    <w:rsid w:val="00C007BE"/>
    <w:rsid w:val="00C00890"/>
    <w:rsid w:val="00C00A24"/>
    <w:rsid w:val="00C00AE2"/>
    <w:rsid w:val="00C00D06"/>
    <w:rsid w:val="00C00D82"/>
    <w:rsid w:val="00C010FD"/>
    <w:rsid w:val="00C013D7"/>
    <w:rsid w:val="00C01517"/>
    <w:rsid w:val="00C0159D"/>
    <w:rsid w:val="00C015EE"/>
    <w:rsid w:val="00C01D74"/>
    <w:rsid w:val="00C01FD1"/>
    <w:rsid w:val="00C025B7"/>
    <w:rsid w:val="00C02D55"/>
    <w:rsid w:val="00C0317F"/>
    <w:rsid w:val="00C03760"/>
    <w:rsid w:val="00C0377D"/>
    <w:rsid w:val="00C038F6"/>
    <w:rsid w:val="00C0401B"/>
    <w:rsid w:val="00C0414C"/>
    <w:rsid w:val="00C041BD"/>
    <w:rsid w:val="00C041DD"/>
    <w:rsid w:val="00C045E5"/>
    <w:rsid w:val="00C047A0"/>
    <w:rsid w:val="00C04802"/>
    <w:rsid w:val="00C048F2"/>
    <w:rsid w:val="00C04AEE"/>
    <w:rsid w:val="00C04B52"/>
    <w:rsid w:val="00C04C33"/>
    <w:rsid w:val="00C04C9F"/>
    <w:rsid w:val="00C04D00"/>
    <w:rsid w:val="00C04E39"/>
    <w:rsid w:val="00C04E6B"/>
    <w:rsid w:val="00C04F07"/>
    <w:rsid w:val="00C0515E"/>
    <w:rsid w:val="00C05587"/>
    <w:rsid w:val="00C05A25"/>
    <w:rsid w:val="00C060B6"/>
    <w:rsid w:val="00C065CF"/>
    <w:rsid w:val="00C06A2A"/>
    <w:rsid w:val="00C06A71"/>
    <w:rsid w:val="00C06F9D"/>
    <w:rsid w:val="00C07021"/>
    <w:rsid w:val="00C071F1"/>
    <w:rsid w:val="00C072C3"/>
    <w:rsid w:val="00C1049F"/>
    <w:rsid w:val="00C10A25"/>
    <w:rsid w:val="00C10BBC"/>
    <w:rsid w:val="00C10F20"/>
    <w:rsid w:val="00C10FBA"/>
    <w:rsid w:val="00C11569"/>
    <w:rsid w:val="00C11BE9"/>
    <w:rsid w:val="00C11CFB"/>
    <w:rsid w:val="00C11D1D"/>
    <w:rsid w:val="00C11E9A"/>
    <w:rsid w:val="00C11EB2"/>
    <w:rsid w:val="00C121B7"/>
    <w:rsid w:val="00C1238E"/>
    <w:rsid w:val="00C1254D"/>
    <w:rsid w:val="00C12783"/>
    <w:rsid w:val="00C12888"/>
    <w:rsid w:val="00C12971"/>
    <w:rsid w:val="00C12CF4"/>
    <w:rsid w:val="00C13179"/>
    <w:rsid w:val="00C1320E"/>
    <w:rsid w:val="00C13423"/>
    <w:rsid w:val="00C13489"/>
    <w:rsid w:val="00C13595"/>
    <w:rsid w:val="00C135FD"/>
    <w:rsid w:val="00C13686"/>
    <w:rsid w:val="00C138C7"/>
    <w:rsid w:val="00C13DA1"/>
    <w:rsid w:val="00C13DF7"/>
    <w:rsid w:val="00C13FB4"/>
    <w:rsid w:val="00C14187"/>
    <w:rsid w:val="00C144C5"/>
    <w:rsid w:val="00C14685"/>
    <w:rsid w:val="00C149B6"/>
    <w:rsid w:val="00C149BE"/>
    <w:rsid w:val="00C14C8C"/>
    <w:rsid w:val="00C14EE9"/>
    <w:rsid w:val="00C1500E"/>
    <w:rsid w:val="00C157A7"/>
    <w:rsid w:val="00C158FE"/>
    <w:rsid w:val="00C1596A"/>
    <w:rsid w:val="00C15AB6"/>
    <w:rsid w:val="00C15AF4"/>
    <w:rsid w:val="00C15B07"/>
    <w:rsid w:val="00C15D0F"/>
    <w:rsid w:val="00C15F4C"/>
    <w:rsid w:val="00C15FAD"/>
    <w:rsid w:val="00C15FE6"/>
    <w:rsid w:val="00C161B2"/>
    <w:rsid w:val="00C16655"/>
    <w:rsid w:val="00C168E6"/>
    <w:rsid w:val="00C16A58"/>
    <w:rsid w:val="00C16CD3"/>
    <w:rsid w:val="00C17308"/>
    <w:rsid w:val="00C17315"/>
    <w:rsid w:val="00C17460"/>
    <w:rsid w:val="00C176C4"/>
    <w:rsid w:val="00C17EE7"/>
    <w:rsid w:val="00C20D54"/>
    <w:rsid w:val="00C20DEA"/>
    <w:rsid w:val="00C210BE"/>
    <w:rsid w:val="00C212F3"/>
    <w:rsid w:val="00C21356"/>
    <w:rsid w:val="00C21A83"/>
    <w:rsid w:val="00C21B4E"/>
    <w:rsid w:val="00C21DA2"/>
    <w:rsid w:val="00C221C6"/>
    <w:rsid w:val="00C22307"/>
    <w:rsid w:val="00C2260B"/>
    <w:rsid w:val="00C22919"/>
    <w:rsid w:val="00C22C7F"/>
    <w:rsid w:val="00C22E29"/>
    <w:rsid w:val="00C2317D"/>
    <w:rsid w:val="00C2324A"/>
    <w:rsid w:val="00C232B3"/>
    <w:rsid w:val="00C23558"/>
    <w:rsid w:val="00C23686"/>
    <w:rsid w:val="00C24733"/>
    <w:rsid w:val="00C24821"/>
    <w:rsid w:val="00C24B70"/>
    <w:rsid w:val="00C24E8B"/>
    <w:rsid w:val="00C25075"/>
    <w:rsid w:val="00C25E17"/>
    <w:rsid w:val="00C26531"/>
    <w:rsid w:val="00C2685B"/>
    <w:rsid w:val="00C268E4"/>
    <w:rsid w:val="00C268F7"/>
    <w:rsid w:val="00C26AC7"/>
    <w:rsid w:val="00C26C51"/>
    <w:rsid w:val="00C271B9"/>
    <w:rsid w:val="00C276BD"/>
    <w:rsid w:val="00C27792"/>
    <w:rsid w:val="00C279FB"/>
    <w:rsid w:val="00C27A79"/>
    <w:rsid w:val="00C27AA3"/>
    <w:rsid w:val="00C27C18"/>
    <w:rsid w:val="00C27DC2"/>
    <w:rsid w:val="00C27EA1"/>
    <w:rsid w:val="00C27F18"/>
    <w:rsid w:val="00C303A9"/>
    <w:rsid w:val="00C30571"/>
    <w:rsid w:val="00C305D4"/>
    <w:rsid w:val="00C3065F"/>
    <w:rsid w:val="00C30A5D"/>
    <w:rsid w:val="00C3111E"/>
    <w:rsid w:val="00C318AC"/>
    <w:rsid w:val="00C319A4"/>
    <w:rsid w:val="00C3207E"/>
    <w:rsid w:val="00C3386C"/>
    <w:rsid w:val="00C33C61"/>
    <w:rsid w:val="00C340F9"/>
    <w:rsid w:val="00C3453F"/>
    <w:rsid w:val="00C34BC3"/>
    <w:rsid w:val="00C34C9B"/>
    <w:rsid w:val="00C34FB3"/>
    <w:rsid w:val="00C353CA"/>
    <w:rsid w:val="00C3574B"/>
    <w:rsid w:val="00C35E12"/>
    <w:rsid w:val="00C360CD"/>
    <w:rsid w:val="00C366CA"/>
    <w:rsid w:val="00C36B46"/>
    <w:rsid w:val="00C37065"/>
    <w:rsid w:val="00C3754F"/>
    <w:rsid w:val="00C37605"/>
    <w:rsid w:val="00C378D1"/>
    <w:rsid w:val="00C378F3"/>
    <w:rsid w:val="00C37B76"/>
    <w:rsid w:val="00C37F6F"/>
    <w:rsid w:val="00C40926"/>
    <w:rsid w:val="00C40D7A"/>
    <w:rsid w:val="00C40F50"/>
    <w:rsid w:val="00C4104A"/>
    <w:rsid w:val="00C41127"/>
    <w:rsid w:val="00C41393"/>
    <w:rsid w:val="00C41C19"/>
    <w:rsid w:val="00C41D9A"/>
    <w:rsid w:val="00C41EDE"/>
    <w:rsid w:val="00C42257"/>
    <w:rsid w:val="00C4263E"/>
    <w:rsid w:val="00C4293F"/>
    <w:rsid w:val="00C429FB"/>
    <w:rsid w:val="00C42AD4"/>
    <w:rsid w:val="00C42C63"/>
    <w:rsid w:val="00C434B9"/>
    <w:rsid w:val="00C434F4"/>
    <w:rsid w:val="00C435B9"/>
    <w:rsid w:val="00C43A93"/>
    <w:rsid w:val="00C43E20"/>
    <w:rsid w:val="00C443F6"/>
    <w:rsid w:val="00C44753"/>
    <w:rsid w:val="00C44D35"/>
    <w:rsid w:val="00C4539B"/>
    <w:rsid w:val="00C45429"/>
    <w:rsid w:val="00C4578C"/>
    <w:rsid w:val="00C45ED8"/>
    <w:rsid w:val="00C45F15"/>
    <w:rsid w:val="00C45FC2"/>
    <w:rsid w:val="00C46327"/>
    <w:rsid w:val="00C46489"/>
    <w:rsid w:val="00C46495"/>
    <w:rsid w:val="00C4683C"/>
    <w:rsid w:val="00C46B65"/>
    <w:rsid w:val="00C47646"/>
    <w:rsid w:val="00C5015A"/>
    <w:rsid w:val="00C50301"/>
    <w:rsid w:val="00C50539"/>
    <w:rsid w:val="00C50779"/>
    <w:rsid w:val="00C50ABB"/>
    <w:rsid w:val="00C50D45"/>
    <w:rsid w:val="00C50FAD"/>
    <w:rsid w:val="00C51294"/>
    <w:rsid w:val="00C514BA"/>
    <w:rsid w:val="00C516B5"/>
    <w:rsid w:val="00C516D1"/>
    <w:rsid w:val="00C5175B"/>
    <w:rsid w:val="00C51DA8"/>
    <w:rsid w:val="00C520CE"/>
    <w:rsid w:val="00C520FD"/>
    <w:rsid w:val="00C52234"/>
    <w:rsid w:val="00C522E5"/>
    <w:rsid w:val="00C52565"/>
    <w:rsid w:val="00C525D9"/>
    <w:rsid w:val="00C527B9"/>
    <w:rsid w:val="00C527E4"/>
    <w:rsid w:val="00C53133"/>
    <w:rsid w:val="00C531C9"/>
    <w:rsid w:val="00C53282"/>
    <w:rsid w:val="00C5375A"/>
    <w:rsid w:val="00C537B5"/>
    <w:rsid w:val="00C53801"/>
    <w:rsid w:val="00C538F0"/>
    <w:rsid w:val="00C53A22"/>
    <w:rsid w:val="00C54057"/>
    <w:rsid w:val="00C54393"/>
    <w:rsid w:val="00C5477C"/>
    <w:rsid w:val="00C54D31"/>
    <w:rsid w:val="00C5565A"/>
    <w:rsid w:val="00C5566E"/>
    <w:rsid w:val="00C55BAD"/>
    <w:rsid w:val="00C55DF6"/>
    <w:rsid w:val="00C55E6A"/>
    <w:rsid w:val="00C55EE1"/>
    <w:rsid w:val="00C56787"/>
    <w:rsid w:val="00C5699D"/>
    <w:rsid w:val="00C56E94"/>
    <w:rsid w:val="00C571CC"/>
    <w:rsid w:val="00C575FD"/>
    <w:rsid w:val="00C5765F"/>
    <w:rsid w:val="00C5780A"/>
    <w:rsid w:val="00C57EC3"/>
    <w:rsid w:val="00C60356"/>
    <w:rsid w:val="00C605FA"/>
    <w:rsid w:val="00C60752"/>
    <w:rsid w:val="00C607B2"/>
    <w:rsid w:val="00C60B01"/>
    <w:rsid w:val="00C60FC7"/>
    <w:rsid w:val="00C61299"/>
    <w:rsid w:val="00C61331"/>
    <w:rsid w:val="00C61585"/>
    <w:rsid w:val="00C61D28"/>
    <w:rsid w:val="00C620D1"/>
    <w:rsid w:val="00C6233A"/>
    <w:rsid w:val="00C62492"/>
    <w:rsid w:val="00C62AB6"/>
    <w:rsid w:val="00C630FD"/>
    <w:rsid w:val="00C633A6"/>
    <w:rsid w:val="00C63448"/>
    <w:rsid w:val="00C634E4"/>
    <w:rsid w:val="00C635AC"/>
    <w:rsid w:val="00C63661"/>
    <w:rsid w:val="00C63A4F"/>
    <w:rsid w:val="00C63C89"/>
    <w:rsid w:val="00C63E0C"/>
    <w:rsid w:val="00C63F34"/>
    <w:rsid w:val="00C63FD0"/>
    <w:rsid w:val="00C645EF"/>
    <w:rsid w:val="00C64799"/>
    <w:rsid w:val="00C654FA"/>
    <w:rsid w:val="00C6556C"/>
    <w:rsid w:val="00C657B6"/>
    <w:rsid w:val="00C658C7"/>
    <w:rsid w:val="00C658CE"/>
    <w:rsid w:val="00C659A7"/>
    <w:rsid w:val="00C659FF"/>
    <w:rsid w:val="00C6601B"/>
    <w:rsid w:val="00C662E9"/>
    <w:rsid w:val="00C66786"/>
    <w:rsid w:val="00C668B4"/>
    <w:rsid w:val="00C66A95"/>
    <w:rsid w:val="00C66F9B"/>
    <w:rsid w:val="00C67927"/>
    <w:rsid w:val="00C67B68"/>
    <w:rsid w:val="00C67C89"/>
    <w:rsid w:val="00C67CC5"/>
    <w:rsid w:val="00C70016"/>
    <w:rsid w:val="00C705AF"/>
    <w:rsid w:val="00C705F2"/>
    <w:rsid w:val="00C70654"/>
    <w:rsid w:val="00C708CA"/>
    <w:rsid w:val="00C70F43"/>
    <w:rsid w:val="00C71617"/>
    <w:rsid w:val="00C7205A"/>
    <w:rsid w:val="00C72596"/>
    <w:rsid w:val="00C72882"/>
    <w:rsid w:val="00C7299C"/>
    <w:rsid w:val="00C729CB"/>
    <w:rsid w:val="00C72C49"/>
    <w:rsid w:val="00C72C7A"/>
    <w:rsid w:val="00C73204"/>
    <w:rsid w:val="00C734E2"/>
    <w:rsid w:val="00C73952"/>
    <w:rsid w:val="00C739A7"/>
    <w:rsid w:val="00C73CB4"/>
    <w:rsid w:val="00C7420E"/>
    <w:rsid w:val="00C748E4"/>
    <w:rsid w:val="00C749CC"/>
    <w:rsid w:val="00C74DA0"/>
    <w:rsid w:val="00C74F2B"/>
    <w:rsid w:val="00C75715"/>
    <w:rsid w:val="00C75F32"/>
    <w:rsid w:val="00C76A3A"/>
    <w:rsid w:val="00C76BCD"/>
    <w:rsid w:val="00C76C9A"/>
    <w:rsid w:val="00C77010"/>
    <w:rsid w:val="00C7710A"/>
    <w:rsid w:val="00C77483"/>
    <w:rsid w:val="00C7754C"/>
    <w:rsid w:val="00C77942"/>
    <w:rsid w:val="00C77B75"/>
    <w:rsid w:val="00C77BAD"/>
    <w:rsid w:val="00C77D01"/>
    <w:rsid w:val="00C8012B"/>
    <w:rsid w:val="00C8095C"/>
    <w:rsid w:val="00C80B8A"/>
    <w:rsid w:val="00C82152"/>
    <w:rsid w:val="00C82522"/>
    <w:rsid w:val="00C83235"/>
    <w:rsid w:val="00C837D5"/>
    <w:rsid w:val="00C83D33"/>
    <w:rsid w:val="00C84442"/>
    <w:rsid w:val="00C8462A"/>
    <w:rsid w:val="00C8487A"/>
    <w:rsid w:val="00C84C31"/>
    <w:rsid w:val="00C84C70"/>
    <w:rsid w:val="00C84E06"/>
    <w:rsid w:val="00C84E0C"/>
    <w:rsid w:val="00C84F56"/>
    <w:rsid w:val="00C84F98"/>
    <w:rsid w:val="00C85A92"/>
    <w:rsid w:val="00C85BBB"/>
    <w:rsid w:val="00C85C79"/>
    <w:rsid w:val="00C85F4A"/>
    <w:rsid w:val="00C85FB0"/>
    <w:rsid w:val="00C864A3"/>
    <w:rsid w:val="00C86664"/>
    <w:rsid w:val="00C867AC"/>
    <w:rsid w:val="00C86C60"/>
    <w:rsid w:val="00C86C7D"/>
    <w:rsid w:val="00C86CCA"/>
    <w:rsid w:val="00C86E80"/>
    <w:rsid w:val="00C87028"/>
    <w:rsid w:val="00C871C4"/>
    <w:rsid w:val="00C8779C"/>
    <w:rsid w:val="00C877F9"/>
    <w:rsid w:val="00C87DFB"/>
    <w:rsid w:val="00C87E92"/>
    <w:rsid w:val="00C9003E"/>
    <w:rsid w:val="00C900E2"/>
    <w:rsid w:val="00C904E4"/>
    <w:rsid w:val="00C9067F"/>
    <w:rsid w:val="00C90908"/>
    <w:rsid w:val="00C909B6"/>
    <w:rsid w:val="00C909CD"/>
    <w:rsid w:val="00C90B94"/>
    <w:rsid w:val="00C90DBC"/>
    <w:rsid w:val="00C91689"/>
    <w:rsid w:val="00C9178F"/>
    <w:rsid w:val="00C91F7F"/>
    <w:rsid w:val="00C921B4"/>
    <w:rsid w:val="00C92453"/>
    <w:rsid w:val="00C924FB"/>
    <w:rsid w:val="00C929F7"/>
    <w:rsid w:val="00C92F88"/>
    <w:rsid w:val="00C930F0"/>
    <w:rsid w:val="00C93134"/>
    <w:rsid w:val="00C93211"/>
    <w:rsid w:val="00C93940"/>
    <w:rsid w:val="00C93A13"/>
    <w:rsid w:val="00C93C39"/>
    <w:rsid w:val="00C93F80"/>
    <w:rsid w:val="00C944EB"/>
    <w:rsid w:val="00C94D97"/>
    <w:rsid w:val="00C94EA4"/>
    <w:rsid w:val="00C95057"/>
    <w:rsid w:val="00C951A2"/>
    <w:rsid w:val="00C956D3"/>
    <w:rsid w:val="00C961AC"/>
    <w:rsid w:val="00C963B1"/>
    <w:rsid w:val="00C971CD"/>
    <w:rsid w:val="00C97748"/>
    <w:rsid w:val="00C9780D"/>
    <w:rsid w:val="00C9795F"/>
    <w:rsid w:val="00C97B15"/>
    <w:rsid w:val="00C97CCD"/>
    <w:rsid w:val="00C97D0D"/>
    <w:rsid w:val="00C97D93"/>
    <w:rsid w:val="00CA0299"/>
    <w:rsid w:val="00CA09A9"/>
    <w:rsid w:val="00CA1068"/>
    <w:rsid w:val="00CA1168"/>
    <w:rsid w:val="00CA167A"/>
    <w:rsid w:val="00CA1AF1"/>
    <w:rsid w:val="00CA1AF3"/>
    <w:rsid w:val="00CA1B95"/>
    <w:rsid w:val="00CA1C3E"/>
    <w:rsid w:val="00CA1F50"/>
    <w:rsid w:val="00CA20F2"/>
    <w:rsid w:val="00CA25FC"/>
    <w:rsid w:val="00CA2A66"/>
    <w:rsid w:val="00CA360E"/>
    <w:rsid w:val="00CA3A7A"/>
    <w:rsid w:val="00CA3A7B"/>
    <w:rsid w:val="00CA423A"/>
    <w:rsid w:val="00CA4370"/>
    <w:rsid w:val="00CA47AB"/>
    <w:rsid w:val="00CA49F1"/>
    <w:rsid w:val="00CA4A4C"/>
    <w:rsid w:val="00CA4D30"/>
    <w:rsid w:val="00CA4FC2"/>
    <w:rsid w:val="00CA5128"/>
    <w:rsid w:val="00CA590A"/>
    <w:rsid w:val="00CA5ADD"/>
    <w:rsid w:val="00CA5BBA"/>
    <w:rsid w:val="00CA5CF3"/>
    <w:rsid w:val="00CA5CF5"/>
    <w:rsid w:val="00CA5F45"/>
    <w:rsid w:val="00CA6077"/>
    <w:rsid w:val="00CA68E8"/>
    <w:rsid w:val="00CA697C"/>
    <w:rsid w:val="00CA6E11"/>
    <w:rsid w:val="00CA7F71"/>
    <w:rsid w:val="00CB0119"/>
    <w:rsid w:val="00CB011D"/>
    <w:rsid w:val="00CB05B3"/>
    <w:rsid w:val="00CB08A8"/>
    <w:rsid w:val="00CB0D28"/>
    <w:rsid w:val="00CB0EF8"/>
    <w:rsid w:val="00CB1161"/>
    <w:rsid w:val="00CB11F4"/>
    <w:rsid w:val="00CB1809"/>
    <w:rsid w:val="00CB1D99"/>
    <w:rsid w:val="00CB1E1B"/>
    <w:rsid w:val="00CB1FEC"/>
    <w:rsid w:val="00CB2000"/>
    <w:rsid w:val="00CB202A"/>
    <w:rsid w:val="00CB2DB8"/>
    <w:rsid w:val="00CB2DFC"/>
    <w:rsid w:val="00CB3128"/>
    <w:rsid w:val="00CB32AF"/>
    <w:rsid w:val="00CB32C2"/>
    <w:rsid w:val="00CB3EC5"/>
    <w:rsid w:val="00CB4095"/>
    <w:rsid w:val="00CB4130"/>
    <w:rsid w:val="00CB4267"/>
    <w:rsid w:val="00CB4877"/>
    <w:rsid w:val="00CB4B0D"/>
    <w:rsid w:val="00CB4B4B"/>
    <w:rsid w:val="00CB54DC"/>
    <w:rsid w:val="00CB5543"/>
    <w:rsid w:val="00CB5CA0"/>
    <w:rsid w:val="00CB5E3B"/>
    <w:rsid w:val="00CB6097"/>
    <w:rsid w:val="00CB6490"/>
    <w:rsid w:val="00CB6594"/>
    <w:rsid w:val="00CB6609"/>
    <w:rsid w:val="00CB67DD"/>
    <w:rsid w:val="00CB6B05"/>
    <w:rsid w:val="00CB6B64"/>
    <w:rsid w:val="00CB6F91"/>
    <w:rsid w:val="00CB73BD"/>
    <w:rsid w:val="00CB774A"/>
    <w:rsid w:val="00CB7DA0"/>
    <w:rsid w:val="00CC0241"/>
    <w:rsid w:val="00CC02D2"/>
    <w:rsid w:val="00CC0417"/>
    <w:rsid w:val="00CC11F3"/>
    <w:rsid w:val="00CC151A"/>
    <w:rsid w:val="00CC166D"/>
    <w:rsid w:val="00CC18A8"/>
    <w:rsid w:val="00CC192A"/>
    <w:rsid w:val="00CC1EBD"/>
    <w:rsid w:val="00CC1EC2"/>
    <w:rsid w:val="00CC24C5"/>
    <w:rsid w:val="00CC26C6"/>
    <w:rsid w:val="00CC2E54"/>
    <w:rsid w:val="00CC31AB"/>
    <w:rsid w:val="00CC31F3"/>
    <w:rsid w:val="00CC3CAE"/>
    <w:rsid w:val="00CC410F"/>
    <w:rsid w:val="00CC41D9"/>
    <w:rsid w:val="00CC44CB"/>
    <w:rsid w:val="00CC4542"/>
    <w:rsid w:val="00CC4BB7"/>
    <w:rsid w:val="00CC4CF0"/>
    <w:rsid w:val="00CC5266"/>
    <w:rsid w:val="00CC5394"/>
    <w:rsid w:val="00CC5507"/>
    <w:rsid w:val="00CC5829"/>
    <w:rsid w:val="00CC5A88"/>
    <w:rsid w:val="00CC5B4B"/>
    <w:rsid w:val="00CC60CC"/>
    <w:rsid w:val="00CC633B"/>
    <w:rsid w:val="00CC633E"/>
    <w:rsid w:val="00CC63CD"/>
    <w:rsid w:val="00CC64A7"/>
    <w:rsid w:val="00CC65D7"/>
    <w:rsid w:val="00CC6CE4"/>
    <w:rsid w:val="00CC7FA8"/>
    <w:rsid w:val="00CD0587"/>
    <w:rsid w:val="00CD0658"/>
    <w:rsid w:val="00CD0734"/>
    <w:rsid w:val="00CD0B1B"/>
    <w:rsid w:val="00CD0B20"/>
    <w:rsid w:val="00CD0C37"/>
    <w:rsid w:val="00CD0E8D"/>
    <w:rsid w:val="00CD12D4"/>
    <w:rsid w:val="00CD1657"/>
    <w:rsid w:val="00CD171F"/>
    <w:rsid w:val="00CD21A6"/>
    <w:rsid w:val="00CD21C9"/>
    <w:rsid w:val="00CD272C"/>
    <w:rsid w:val="00CD2A7C"/>
    <w:rsid w:val="00CD366D"/>
    <w:rsid w:val="00CD3A6B"/>
    <w:rsid w:val="00CD3FB1"/>
    <w:rsid w:val="00CD4151"/>
    <w:rsid w:val="00CD42D1"/>
    <w:rsid w:val="00CD4344"/>
    <w:rsid w:val="00CD475D"/>
    <w:rsid w:val="00CD48E1"/>
    <w:rsid w:val="00CD52E7"/>
    <w:rsid w:val="00CD54E7"/>
    <w:rsid w:val="00CD6153"/>
    <w:rsid w:val="00CD634C"/>
    <w:rsid w:val="00CD674E"/>
    <w:rsid w:val="00CD69A0"/>
    <w:rsid w:val="00CD6F14"/>
    <w:rsid w:val="00CD6F58"/>
    <w:rsid w:val="00CD7077"/>
    <w:rsid w:val="00CD7273"/>
    <w:rsid w:val="00CD7984"/>
    <w:rsid w:val="00CE0766"/>
    <w:rsid w:val="00CE08D0"/>
    <w:rsid w:val="00CE0960"/>
    <w:rsid w:val="00CE0A98"/>
    <w:rsid w:val="00CE0EC0"/>
    <w:rsid w:val="00CE0F0E"/>
    <w:rsid w:val="00CE0F2D"/>
    <w:rsid w:val="00CE12DC"/>
    <w:rsid w:val="00CE16E0"/>
    <w:rsid w:val="00CE196A"/>
    <w:rsid w:val="00CE19D0"/>
    <w:rsid w:val="00CE28A4"/>
    <w:rsid w:val="00CE2D75"/>
    <w:rsid w:val="00CE2E51"/>
    <w:rsid w:val="00CE394F"/>
    <w:rsid w:val="00CE3CA2"/>
    <w:rsid w:val="00CE3CB2"/>
    <w:rsid w:val="00CE3FEE"/>
    <w:rsid w:val="00CE5098"/>
    <w:rsid w:val="00CE5129"/>
    <w:rsid w:val="00CE548E"/>
    <w:rsid w:val="00CE5AD6"/>
    <w:rsid w:val="00CE5D43"/>
    <w:rsid w:val="00CE5D57"/>
    <w:rsid w:val="00CE5E1B"/>
    <w:rsid w:val="00CE60B7"/>
    <w:rsid w:val="00CE63B6"/>
    <w:rsid w:val="00CE6459"/>
    <w:rsid w:val="00CE669A"/>
    <w:rsid w:val="00CE688C"/>
    <w:rsid w:val="00CE6C98"/>
    <w:rsid w:val="00CE6EE2"/>
    <w:rsid w:val="00CE6F33"/>
    <w:rsid w:val="00CE6FE7"/>
    <w:rsid w:val="00CE7058"/>
    <w:rsid w:val="00CE732A"/>
    <w:rsid w:val="00CE7434"/>
    <w:rsid w:val="00CE7491"/>
    <w:rsid w:val="00CE788C"/>
    <w:rsid w:val="00CE7D4E"/>
    <w:rsid w:val="00CF06DF"/>
    <w:rsid w:val="00CF070C"/>
    <w:rsid w:val="00CF0C36"/>
    <w:rsid w:val="00CF0CB1"/>
    <w:rsid w:val="00CF15DB"/>
    <w:rsid w:val="00CF18D3"/>
    <w:rsid w:val="00CF240E"/>
    <w:rsid w:val="00CF2973"/>
    <w:rsid w:val="00CF32C1"/>
    <w:rsid w:val="00CF3534"/>
    <w:rsid w:val="00CF3F48"/>
    <w:rsid w:val="00CF3FF2"/>
    <w:rsid w:val="00CF410D"/>
    <w:rsid w:val="00CF450B"/>
    <w:rsid w:val="00CF49AF"/>
    <w:rsid w:val="00CF4D5A"/>
    <w:rsid w:val="00CF5039"/>
    <w:rsid w:val="00CF5349"/>
    <w:rsid w:val="00CF58C0"/>
    <w:rsid w:val="00CF627B"/>
    <w:rsid w:val="00CF62B2"/>
    <w:rsid w:val="00CF675A"/>
    <w:rsid w:val="00CF6B7A"/>
    <w:rsid w:val="00CF7076"/>
    <w:rsid w:val="00CF710E"/>
    <w:rsid w:val="00CF7ED3"/>
    <w:rsid w:val="00D00177"/>
    <w:rsid w:val="00D00306"/>
    <w:rsid w:val="00D00338"/>
    <w:rsid w:val="00D0076D"/>
    <w:rsid w:val="00D00EF2"/>
    <w:rsid w:val="00D010FD"/>
    <w:rsid w:val="00D01176"/>
    <w:rsid w:val="00D01785"/>
    <w:rsid w:val="00D01985"/>
    <w:rsid w:val="00D01DC5"/>
    <w:rsid w:val="00D01F11"/>
    <w:rsid w:val="00D022F4"/>
    <w:rsid w:val="00D02395"/>
    <w:rsid w:val="00D024D7"/>
    <w:rsid w:val="00D0299C"/>
    <w:rsid w:val="00D02C0C"/>
    <w:rsid w:val="00D02DFA"/>
    <w:rsid w:val="00D03171"/>
    <w:rsid w:val="00D03436"/>
    <w:rsid w:val="00D03683"/>
    <w:rsid w:val="00D03AAA"/>
    <w:rsid w:val="00D03D87"/>
    <w:rsid w:val="00D03FC8"/>
    <w:rsid w:val="00D0402E"/>
    <w:rsid w:val="00D041C1"/>
    <w:rsid w:val="00D042EB"/>
    <w:rsid w:val="00D04A77"/>
    <w:rsid w:val="00D04BF0"/>
    <w:rsid w:val="00D04D6F"/>
    <w:rsid w:val="00D0510B"/>
    <w:rsid w:val="00D05186"/>
    <w:rsid w:val="00D052D5"/>
    <w:rsid w:val="00D0563A"/>
    <w:rsid w:val="00D059CC"/>
    <w:rsid w:val="00D05F0D"/>
    <w:rsid w:val="00D065F7"/>
    <w:rsid w:val="00D06849"/>
    <w:rsid w:val="00D06ACE"/>
    <w:rsid w:val="00D06CA0"/>
    <w:rsid w:val="00D06EAA"/>
    <w:rsid w:val="00D06F46"/>
    <w:rsid w:val="00D071D2"/>
    <w:rsid w:val="00D077DD"/>
    <w:rsid w:val="00D0790F"/>
    <w:rsid w:val="00D0798C"/>
    <w:rsid w:val="00D1046C"/>
    <w:rsid w:val="00D108C3"/>
    <w:rsid w:val="00D1098F"/>
    <w:rsid w:val="00D10B39"/>
    <w:rsid w:val="00D10D2F"/>
    <w:rsid w:val="00D111E4"/>
    <w:rsid w:val="00D11BD0"/>
    <w:rsid w:val="00D1246D"/>
    <w:rsid w:val="00D128E4"/>
    <w:rsid w:val="00D133B1"/>
    <w:rsid w:val="00D13C97"/>
    <w:rsid w:val="00D14051"/>
    <w:rsid w:val="00D144EE"/>
    <w:rsid w:val="00D145E7"/>
    <w:rsid w:val="00D147CE"/>
    <w:rsid w:val="00D148FD"/>
    <w:rsid w:val="00D14C84"/>
    <w:rsid w:val="00D15095"/>
    <w:rsid w:val="00D1515A"/>
    <w:rsid w:val="00D153D3"/>
    <w:rsid w:val="00D165E7"/>
    <w:rsid w:val="00D16B86"/>
    <w:rsid w:val="00D16CD3"/>
    <w:rsid w:val="00D16D27"/>
    <w:rsid w:val="00D16F89"/>
    <w:rsid w:val="00D175DB"/>
    <w:rsid w:val="00D179CA"/>
    <w:rsid w:val="00D17E58"/>
    <w:rsid w:val="00D20370"/>
    <w:rsid w:val="00D203EE"/>
    <w:rsid w:val="00D20606"/>
    <w:rsid w:val="00D20689"/>
    <w:rsid w:val="00D20881"/>
    <w:rsid w:val="00D20E8D"/>
    <w:rsid w:val="00D21398"/>
    <w:rsid w:val="00D216AA"/>
    <w:rsid w:val="00D217AB"/>
    <w:rsid w:val="00D21B29"/>
    <w:rsid w:val="00D21D16"/>
    <w:rsid w:val="00D222B8"/>
    <w:rsid w:val="00D2247E"/>
    <w:rsid w:val="00D2278F"/>
    <w:rsid w:val="00D228DF"/>
    <w:rsid w:val="00D22CF0"/>
    <w:rsid w:val="00D23A81"/>
    <w:rsid w:val="00D23BEA"/>
    <w:rsid w:val="00D24002"/>
    <w:rsid w:val="00D24176"/>
    <w:rsid w:val="00D2467B"/>
    <w:rsid w:val="00D24865"/>
    <w:rsid w:val="00D24AAD"/>
    <w:rsid w:val="00D24BFF"/>
    <w:rsid w:val="00D25350"/>
    <w:rsid w:val="00D2544E"/>
    <w:rsid w:val="00D256D4"/>
    <w:rsid w:val="00D25A69"/>
    <w:rsid w:val="00D26077"/>
    <w:rsid w:val="00D263D9"/>
    <w:rsid w:val="00D26A05"/>
    <w:rsid w:val="00D27111"/>
    <w:rsid w:val="00D272AB"/>
    <w:rsid w:val="00D273B6"/>
    <w:rsid w:val="00D278AE"/>
    <w:rsid w:val="00D2795A"/>
    <w:rsid w:val="00D27BD7"/>
    <w:rsid w:val="00D313CB"/>
    <w:rsid w:val="00D313FA"/>
    <w:rsid w:val="00D316B2"/>
    <w:rsid w:val="00D31D23"/>
    <w:rsid w:val="00D31E7A"/>
    <w:rsid w:val="00D31E9C"/>
    <w:rsid w:val="00D32309"/>
    <w:rsid w:val="00D326DB"/>
    <w:rsid w:val="00D3289D"/>
    <w:rsid w:val="00D33525"/>
    <w:rsid w:val="00D33B66"/>
    <w:rsid w:val="00D33CDC"/>
    <w:rsid w:val="00D33D1D"/>
    <w:rsid w:val="00D3457D"/>
    <w:rsid w:val="00D34673"/>
    <w:rsid w:val="00D34CE8"/>
    <w:rsid w:val="00D34D0A"/>
    <w:rsid w:val="00D34D4C"/>
    <w:rsid w:val="00D350C7"/>
    <w:rsid w:val="00D35AAE"/>
    <w:rsid w:val="00D36106"/>
    <w:rsid w:val="00D3659F"/>
    <w:rsid w:val="00D3673E"/>
    <w:rsid w:val="00D36950"/>
    <w:rsid w:val="00D3699F"/>
    <w:rsid w:val="00D369E8"/>
    <w:rsid w:val="00D36A63"/>
    <w:rsid w:val="00D36D9E"/>
    <w:rsid w:val="00D36F58"/>
    <w:rsid w:val="00D36FDA"/>
    <w:rsid w:val="00D370E8"/>
    <w:rsid w:val="00D37529"/>
    <w:rsid w:val="00D37CF1"/>
    <w:rsid w:val="00D40017"/>
    <w:rsid w:val="00D40072"/>
    <w:rsid w:val="00D40336"/>
    <w:rsid w:val="00D40B69"/>
    <w:rsid w:val="00D40BB4"/>
    <w:rsid w:val="00D40C18"/>
    <w:rsid w:val="00D414C3"/>
    <w:rsid w:val="00D414D1"/>
    <w:rsid w:val="00D418AD"/>
    <w:rsid w:val="00D418D7"/>
    <w:rsid w:val="00D41F53"/>
    <w:rsid w:val="00D41FD6"/>
    <w:rsid w:val="00D4217B"/>
    <w:rsid w:val="00D42627"/>
    <w:rsid w:val="00D42B22"/>
    <w:rsid w:val="00D42BBD"/>
    <w:rsid w:val="00D42D95"/>
    <w:rsid w:val="00D42DD8"/>
    <w:rsid w:val="00D4372B"/>
    <w:rsid w:val="00D43A09"/>
    <w:rsid w:val="00D43A38"/>
    <w:rsid w:val="00D43AB6"/>
    <w:rsid w:val="00D43BEA"/>
    <w:rsid w:val="00D441B6"/>
    <w:rsid w:val="00D442DB"/>
    <w:rsid w:val="00D445C3"/>
    <w:rsid w:val="00D44681"/>
    <w:rsid w:val="00D446FE"/>
    <w:rsid w:val="00D44EBA"/>
    <w:rsid w:val="00D453F1"/>
    <w:rsid w:val="00D456B2"/>
    <w:rsid w:val="00D45CB9"/>
    <w:rsid w:val="00D45E2D"/>
    <w:rsid w:val="00D45E8D"/>
    <w:rsid w:val="00D46112"/>
    <w:rsid w:val="00D467F1"/>
    <w:rsid w:val="00D46F7C"/>
    <w:rsid w:val="00D470AB"/>
    <w:rsid w:val="00D47326"/>
    <w:rsid w:val="00D4781A"/>
    <w:rsid w:val="00D47AD7"/>
    <w:rsid w:val="00D47CAC"/>
    <w:rsid w:val="00D47CAE"/>
    <w:rsid w:val="00D47FD1"/>
    <w:rsid w:val="00D5064E"/>
    <w:rsid w:val="00D5072B"/>
    <w:rsid w:val="00D50866"/>
    <w:rsid w:val="00D509C9"/>
    <w:rsid w:val="00D50C6E"/>
    <w:rsid w:val="00D50D6A"/>
    <w:rsid w:val="00D50F9A"/>
    <w:rsid w:val="00D50FBA"/>
    <w:rsid w:val="00D5117B"/>
    <w:rsid w:val="00D512FA"/>
    <w:rsid w:val="00D51D9B"/>
    <w:rsid w:val="00D51FD1"/>
    <w:rsid w:val="00D5245B"/>
    <w:rsid w:val="00D527ED"/>
    <w:rsid w:val="00D52B05"/>
    <w:rsid w:val="00D52C3B"/>
    <w:rsid w:val="00D52E7B"/>
    <w:rsid w:val="00D53145"/>
    <w:rsid w:val="00D5394B"/>
    <w:rsid w:val="00D53CE1"/>
    <w:rsid w:val="00D541B4"/>
    <w:rsid w:val="00D54650"/>
    <w:rsid w:val="00D5468D"/>
    <w:rsid w:val="00D549D7"/>
    <w:rsid w:val="00D5586D"/>
    <w:rsid w:val="00D55B02"/>
    <w:rsid w:val="00D56089"/>
    <w:rsid w:val="00D5635F"/>
    <w:rsid w:val="00D56EC8"/>
    <w:rsid w:val="00D5704B"/>
    <w:rsid w:val="00D5735E"/>
    <w:rsid w:val="00D57BF1"/>
    <w:rsid w:val="00D57E4A"/>
    <w:rsid w:val="00D60294"/>
    <w:rsid w:val="00D60716"/>
    <w:rsid w:val="00D609E6"/>
    <w:rsid w:val="00D60BCE"/>
    <w:rsid w:val="00D60FBB"/>
    <w:rsid w:val="00D6133F"/>
    <w:rsid w:val="00D614B4"/>
    <w:rsid w:val="00D614C4"/>
    <w:rsid w:val="00D61C8F"/>
    <w:rsid w:val="00D61E49"/>
    <w:rsid w:val="00D61FC2"/>
    <w:rsid w:val="00D62016"/>
    <w:rsid w:val="00D62050"/>
    <w:rsid w:val="00D620AE"/>
    <w:rsid w:val="00D62704"/>
    <w:rsid w:val="00D62AA8"/>
    <w:rsid w:val="00D62B80"/>
    <w:rsid w:val="00D62C32"/>
    <w:rsid w:val="00D62C4E"/>
    <w:rsid w:val="00D6301E"/>
    <w:rsid w:val="00D632DE"/>
    <w:rsid w:val="00D633FA"/>
    <w:rsid w:val="00D63859"/>
    <w:rsid w:val="00D63868"/>
    <w:rsid w:val="00D63FA2"/>
    <w:rsid w:val="00D64500"/>
    <w:rsid w:val="00D64591"/>
    <w:rsid w:val="00D64AA6"/>
    <w:rsid w:val="00D64D2E"/>
    <w:rsid w:val="00D652A7"/>
    <w:rsid w:val="00D65570"/>
    <w:rsid w:val="00D655A1"/>
    <w:rsid w:val="00D660D1"/>
    <w:rsid w:val="00D6680B"/>
    <w:rsid w:val="00D66B17"/>
    <w:rsid w:val="00D66D7D"/>
    <w:rsid w:val="00D66F50"/>
    <w:rsid w:val="00D67253"/>
    <w:rsid w:val="00D672FD"/>
    <w:rsid w:val="00D67D74"/>
    <w:rsid w:val="00D67F7F"/>
    <w:rsid w:val="00D67FAE"/>
    <w:rsid w:val="00D70CC8"/>
    <w:rsid w:val="00D70D65"/>
    <w:rsid w:val="00D70E40"/>
    <w:rsid w:val="00D7118F"/>
    <w:rsid w:val="00D71481"/>
    <w:rsid w:val="00D71B99"/>
    <w:rsid w:val="00D71DA7"/>
    <w:rsid w:val="00D720EA"/>
    <w:rsid w:val="00D7281C"/>
    <w:rsid w:val="00D72907"/>
    <w:rsid w:val="00D72928"/>
    <w:rsid w:val="00D72B2D"/>
    <w:rsid w:val="00D730E8"/>
    <w:rsid w:val="00D731D5"/>
    <w:rsid w:val="00D73406"/>
    <w:rsid w:val="00D73CFF"/>
    <w:rsid w:val="00D73FD3"/>
    <w:rsid w:val="00D7442B"/>
    <w:rsid w:val="00D74460"/>
    <w:rsid w:val="00D74B03"/>
    <w:rsid w:val="00D74B43"/>
    <w:rsid w:val="00D74BCC"/>
    <w:rsid w:val="00D75B30"/>
    <w:rsid w:val="00D75B68"/>
    <w:rsid w:val="00D75CD6"/>
    <w:rsid w:val="00D75FB1"/>
    <w:rsid w:val="00D7611A"/>
    <w:rsid w:val="00D76131"/>
    <w:rsid w:val="00D76476"/>
    <w:rsid w:val="00D764CE"/>
    <w:rsid w:val="00D7661A"/>
    <w:rsid w:val="00D76895"/>
    <w:rsid w:val="00D768D3"/>
    <w:rsid w:val="00D76B93"/>
    <w:rsid w:val="00D76B9C"/>
    <w:rsid w:val="00D76BEC"/>
    <w:rsid w:val="00D76C4A"/>
    <w:rsid w:val="00D77523"/>
    <w:rsid w:val="00D776B6"/>
    <w:rsid w:val="00D7772D"/>
    <w:rsid w:val="00D77E27"/>
    <w:rsid w:val="00D77FD9"/>
    <w:rsid w:val="00D80010"/>
    <w:rsid w:val="00D800D0"/>
    <w:rsid w:val="00D80B14"/>
    <w:rsid w:val="00D80DCE"/>
    <w:rsid w:val="00D81983"/>
    <w:rsid w:val="00D819D5"/>
    <w:rsid w:val="00D81C99"/>
    <w:rsid w:val="00D82515"/>
    <w:rsid w:val="00D825A6"/>
    <w:rsid w:val="00D82FD5"/>
    <w:rsid w:val="00D83885"/>
    <w:rsid w:val="00D83A5B"/>
    <w:rsid w:val="00D83B9C"/>
    <w:rsid w:val="00D83D4F"/>
    <w:rsid w:val="00D83D7F"/>
    <w:rsid w:val="00D83E2C"/>
    <w:rsid w:val="00D8413D"/>
    <w:rsid w:val="00D847B3"/>
    <w:rsid w:val="00D84A47"/>
    <w:rsid w:val="00D84A6C"/>
    <w:rsid w:val="00D84ABA"/>
    <w:rsid w:val="00D84C50"/>
    <w:rsid w:val="00D84D72"/>
    <w:rsid w:val="00D852D8"/>
    <w:rsid w:val="00D8566D"/>
    <w:rsid w:val="00D8599D"/>
    <w:rsid w:val="00D85D93"/>
    <w:rsid w:val="00D85E03"/>
    <w:rsid w:val="00D85FA5"/>
    <w:rsid w:val="00D86695"/>
    <w:rsid w:val="00D867C6"/>
    <w:rsid w:val="00D86BE9"/>
    <w:rsid w:val="00D86C5B"/>
    <w:rsid w:val="00D86E74"/>
    <w:rsid w:val="00D86EB4"/>
    <w:rsid w:val="00D8728B"/>
    <w:rsid w:val="00D87396"/>
    <w:rsid w:val="00D874C7"/>
    <w:rsid w:val="00D877D6"/>
    <w:rsid w:val="00D87973"/>
    <w:rsid w:val="00D87ADF"/>
    <w:rsid w:val="00D87E04"/>
    <w:rsid w:val="00D87E33"/>
    <w:rsid w:val="00D90233"/>
    <w:rsid w:val="00D90357"/>
    <w:rsid w:val="00D90702"/>
    <w:rsid w:val="00D90998"/>
    <w:rsid w:val="00D90D28"/>
    <w:rsid w:val="00D911D8"/>
    <w:rsid w:val="00D91245"/>
    <w:rsid w:val="00D914C0"/>
    <w:rsid w:val="00D91A05"/>
    <w:rsid w:val="00D91B5E"/>
    <w:rsid w:val="00D91D14"/>
    <w:rsid w:val="00D91D3D"/>
    <w:rsid w:val="00D91DEB"/>
    <w:rsid w:val="00D91ED7"/>
    <w:rsid w:val="00D9212D"/>
    <w:rsid w:val="00D92130"/>
    <w:rsid w:val="00D92E0F"/>
    <w:rsid w:val="00D92E20"/>
    <w:rsid w:val="00D92EB3"/>
    <w:rsid w:val="00D92EC1"/>
    <w:rsid w:val="00D93D1B"/>
    <w:rsid w:val="00D93F9A"/>
    <w:rsid w:val="00D941E4"/>
    <w:rsid w:val="00D94271"/>
    <w:rsid w:val="00D945EA"/>
    <w:rsid w:val="00D949B7"/>
    <w:rsid w:val="00D94A09"/>
    <w:rsid w:val="00D9544C"/>
    <w:rsid w:val="00D957CE"/>
    <w:rsid w:val="00D95AFB"/>
    <w:rsid w:val="00D95C84"/>
    <w:rsid w:val="00D96264"/>
    <w:rsid w:val="00D9637D"/>
    <w:rsid w:val="00D96705"/>
    <w:rsid w:val="00D96DFD"/>
    <w:rsid w:val="00D96F9E"/>
    <w:rsid w:val="00D970C0"/>
    <w:rsid w:val="00D97230"/>
    <w:rsid w:val="00D97278"/>
    <w:rsid w:val="00D9755A"/>
    <w:rsid w:val="00D975CC"/>
    <w:rsid w:val="00D97BA9"/>
    <w:rsid w:val="00D97CF4"/>
    <w:rsid w:val="00D97FE8"/>
    <w:rsid w:val="00DA0105"/>
    <w:rsid w:val="00DA0768"/>
    <w:rsid w:val="00DA0FB7"/>
    <w:rsid w:val="00DA10C7"/>
    <w:rsid w:val="00DA10FC"/>
    <w:rsid w:val="00DA14BB"/>
    <w:rsid w:val="00DA1907"/>
    <w:rsid w:val="00DA1DA9"/>
    <w:rsid w:val="00DA2391"/>
    <w:rsid w:val="00DA304C"/>
    <w:rsid w:val="00DA30AB"/>
    <w:rsid w:val="00DA3125"/>
    <w:rsid w:val="00DA3184"/>
    <w:rsid w:val="00DA34F1"/>
    <w:rsid w:val="00DA3848"/>
    <w:rsid w:val="00DA3C61"/>
    <w:rsid w:val="00DA3DF1"/>
    <w:rsid w:val="00DA3FEB"/>
    <w:rsid w:val="00DA42E4"/>
    <w:rsid w:val="00DA4F47"/>
    <w:rsid w:val="00DA5292"/>
    <w:rsid w:val="00DA5528"/>
    <w:rsid w:val="00DA59C9"/>
    <w:rsid w:val="00DA5D99"/>
    <w:rsid w:val="00DA63C5"/>
    <w:rsid w:val="00DA69C9"/>
    <w:rsid w:val="00DA6A2A"/>
    <w:rsid w:val="00DA6CA5"/>
    <w:rsid w:val="00DA6D77"/>
    <w:rsid w:val="00DA7215"/>
    <w:rsid w:val="00DA73C4"/>
    <w:rsid w:val="00DA7804"/>
    <w:rsid w:val="00DA789E"/>
    <w:rsid w:val="00DA7E1D"/>
    <w:rsid w:val="00DA7EF9"/>
    <w:rsid w:val="00DA7FEB"/>
    <w:rsid w:val="00DB053D"/>
    <w:rsid w:val="00DB0553"/>
    <w:rsid w:val="00DB05D3"/>
    <w:rsid w:val="00DB06F9"/>
    <w:rsid w:val="00DB0C52"/>
    <w:rsid w:val="00DB1155"/>
    <w:rsid w:val="00DB1388"/>
    <w:rsid w:val="00DB1912"/>
    <w:rsid w:val="00DB19A7"/>
    <w:rsid w:val="00DB1A7A"/>
    <w:rsid w:val="00DB1CD7"/>
    <w:rsid w:val="00DB2350"/>
    <w:rsid w:val="00DB282D"/>
    <w:rsid w:val="00DB2F42"/>
    <w:rsid w:val="00DB305F"/>
    <w:rsid w:val="00DB32A5"/>
    <w:rsid w:val="00DB350D"/>
    <w:rsid w:val="00DB362E"/>
    <w:rsid w:val="00DB3BD2"/>
    <w:rsid w:val="00DB3BEE"/>
    <w:rsid w:val="00DB3DFD"/>
    <w:rsid w:val="00DB3E53"/>
    <w:rsid w:val="00DB3E82"/>
    <w:rsid w:val="00DB40D4"/>
    <w:rsid w:val="00DB42B3"/>
    <w:rsid w:val="00DB435B"/>
    <w:rsid w:val="00DB4E8A"/>
    <w:rsid w:val="00DB5052"/>
    <w:rsid w:val="00DB5B18"/>
    <w:rsid w:val="00DB5FCB"/>
    <w:rsid w:val="00DB62FC"/>
    <w:rsid w:val="00DB666C"/>
    <w:rsid w:val="00DB66E0"/>
    <w:rsid w:val="00DB66F7"/>
    <w:rsid w:val="00DB6A55"/>
    <w:rsid w:val="00DB6AE0"/>
    <w:rsid w:val="00DB6BA9"/>
    <w:rsid w:val="00DB71E9"/>
    <w:rsid w:val="00DB72B8"/>
    <w:rsid w:val="00DB78EE"/>
    <w:rsid w:val="00DB7C45"/>
    <w:rsid w:val="00DC0228"/>
    <w:rsid w:val="00DC0246"/>
    <w:rsid w:val="00DC03BA"/>
    <w:rsid w:val="00DC08AC"/>
    <w:rsid w:val="00DC092B"/>
    <w:rsid w:val="00DC09BB"/>
    <w:rsid w:val="00DC1347"/>
    <w:rsid w:val="00DC258E"/>
    <w:rsid w:val="00DC26B4"/>
    <w:rsid w:val="00DC2A36"/>
    <w:rsid w:val="00DC2B88"/>
    <w:rsid w:val="00DC2D05"/>
    <w:rsid w:val="00DC2FFB"/>
    <w:rsid w:val="00DC38B5"/>
    <w:rsid w:val="00DC3CC0"/>
    <w:rsid w:val="00DC3DFD"/>
    <w:rsid w:val="00DC4589"/>
    <w:rsid w:val="00DC49F9"/>
    <w:rsid w:val="00DC4EA7"/>
    <w:rsid w:val="00DC50EC"/>
    <w:rsid w:val="00DC5368"/>
    <w:rsid w:val="00DC57F9"/>
    <w:rsid w:val="00DC5B38"/>
    <w:rsid w:val="00DC5C95"/>
    <w:rsid w:val="00DC5D74"/>
    <w:rsid w:val="00DC5D9B"/>
    <w:rsid w:val="00DC5F77"/>
    <w:rsid w:val="00DC6189"/>
    <w:rsid w:val="00DC62A1"/>
    <w:rsid w:val="00DC6594"/>
    <w:rsid w:val="00DC68F4"/>
    <w:rsid w:val="00DC69D1"/>
    <w:rsid w:val="00DC6B23"/>
    <w:rsid w:val="00DC6E10"/>
    <w:rsid w:val="00DC6ECB"/>
    <w:rsid w:val="00DC7F4C"/>
    <w:rsid w:val="00DD0013"/>
    <w:rsid w:val="00DD001F"/>
    <w:rsid w:val="00DD0380"/>
    <w:rsid w:val="00DD063B"/>
    <w:rsid w:val="00DD087F"/>
    <w:rsid w:val="00DD093D"/>
    <w:rsid w:val="00DD10B2"/>
    <w:rsid w:val="00DD111F"/>
    <w:rsid w:val="00DD11CB"/>
    <w:rsid w:val="00DD1406"/>
    <w:rsid w:val="00DD15AE"/>
    <w:rsid w:val="00DD1F3D"/>
    <w:rsid w:val="00DD211F"/>
    <w:rsid w:val="00DD22B6"/>
    <w:rsid w:val="00DD2648"/>
    <w:rsid w:val="00DD2A0B"/>
    <w:rsid w:val="00DD2C89"/>
    <w:rsid w:val="00DD2E02"/>
    <w:rsid w:val="00DD2E84"/>
    <w:rsid w:val="00DD36F3"/>
    <w:rsid w:val="00DD3F03"/>
    <w:rsid w:val="00DD4106"/>
    <w:rsid w:val="00DD42C9"/>
    <w:rsid w:val="00DD4819"/>
    <w:rsid w:val="00DD4915"/>
    <w:rsid w:val="00DD4BBE"/>
    <w:rsid w:val="00DD5163"/>
    <w:rsid w:val="00DD528B"/>
    <w:rsid w:val="00DD57B0"/>
    <w:rsid w:val="00DD60FD"/>
    <w:rsid w:val="00DD6278"/>
    <w:rsid w:val="00DD68EC"/>
    <w:rsid w:val="00DD752F"/>
    <w:rsid w:val="00DE003C"/>
    <w:rsid w:val="00DE0264"/>
    <w:rsid w:val="00DE06A9"/>
    <w:rsid w:val="00DE0839"/>
    <w:rsid w:val="00DE0FB7"/>
    <w:rsid w:val="00DE1102"/>
    <w:rsid w:val="00DE1194"/>
    <w:rsid w:val="00DE140A"/>
    <w:rsid w:val="00DE143D"/>
    <w:rsid w:val="00DE163A"/>
    <w:rsid w:val="00DE17F1"/>
    <w:rsid w:val="00DE20FB"/>
    <w:rsid w:val="00DE22E3"/>
    <w:rsid w:val="00DE27A8"/>
    <w:rsid w:val="00DE27B3"/>
    <w:rsid w:val="00DE3102"/>
    <w:rsid w:val="00DE34A6"/>
    <w:rsid w:val="00DE353C"/>
    <w:rsid w:val="00DE3653"/>
    <w:rsid w:val="00DE3AD6"/>
    <w:rsid w:val="00DE3B08"/>
    <w:rsid w:val="00DE3CCB"/>
    <w:rsid w:val="00DE3D2E"/>
    <w:rsid w:val="00DE3D6E"/>
    <w:rsid w:val="00DE4026"/>
    <w:rsid w:val="00DE419E"/>
    <w:rsid w:val="00DE4295"/>
    <w:rsid w:val="00DE4615"/>
    <w:rsid w:val="00DE4BAB"/>
    <w:rsid w:val="00DE4F25"/>
    <w:rsid w:val="00DE53EC"/>
    <w:rsid w:val="00DE5D10"/>
    <w:rsid w:val="00DE5DEA"/>
    <w:rsid w:val="00DE67CB"/>
    <w:rsid w:val="00DE68A2"/>
    <w:rsid w:val="00DE6CB7"/>
    <w:rsid w:val="00DE6CF2"/>
    <w:rsid w:val="00DE6E9A"/>
    <w:rsid w:val="00DE7AFF"/>
    <w:rsid w:val="00DE7C90"/>
    <w:rsid w:val="00DE7E7C"/>
    <w:rsid w:val="00DF0088"/>
    <w:rsid w:val="00DF02E0"/>
    <w:rsid w:val="00DF0A53"/>
    <w:rsid w:val="00DF0BA6"/>
    <w:rsid w:val="00DF1315"/>
    <w:rsid w:val="00DF15C8"/>
    <w:rsid w:val="00DF190D"/>
    <w:rsid w:val="00DF19BC"/>
    <w:rsid w:val="00DF1A2F"/>
    <w:rsid w:val="00DF1A3E"/>
    <w:rsid w:val="00DF1D4F"/>
    <w:rsid w:val="00DF1F05"/>
    <w:rsid w:val="00DF1F42"/>
    <w:rsid w:val="00DF23DB"/>
    <w:rsid w:val="00DF246D"/>
    <w:rsid w:val="00DF2554"/>
    <w:rsid w:val="00DF3333"/>
    <w:rsid w:val="00DF3A55"/>
    <w:rsid w:val="00DF3B14"/>
    <w:rsid w:val="00DF3C80"/>
    <w:rsid w:val="00DF3F43"/>
    <w:rsid w:val="00DF3F8D"/>
    <w:rsid w:val="00DF417D"/>
    <w:rsid w:val="00DF42A7"/>
    <w:rsid w:val="00DF43BC"/>
    <w:rsid w:val="00DF442C"/>
    <w:rsid w:val="00DF4462"/>
    <w:rsid w:val="00DF46DC"/>
    <w:rsid w:val="00DF49E5"/>
    <w:rsid w:val="00DF4A49"/>
    <w:rsid w:val="00DF4A85"/>
    <w:rsid w:val="00DF4B03"/>
    <w:rsid w:val="00DF4CC2"/>
    <w:rsid w:val="00DF6330"/>
    <w:rsid w:val="00DF64CA"/>
    <w:rsid w:val="00DF6643"/>
    <w:rsid w:val="00DF693D"/>
    <w:rsid w:val="00DF6A34"/>
    <w:rsid w:val="00DF706F"/>
    <w:rsid w:val="00DF74AB"/>
    <w:rsid w:val="00DF757E"/>
    <w:rsid w:val="00DF7974"/>
    <w:rsid w:val="00DF79BE"/>
    <w:rsid w:val="00DF7C31"/>
    <w:rsid w:val="00DF7F2C"/>
    <w:rsid w:val="00E0033A"/>
    <w:rsid w:val="00E00535"/>
    <w:rsid w:val="00E00823"/>
    <w:rsid w:val="00E00A0C"/>
    <w:rsid w:val="00E00B34"/>
    <w:rsid w:val="00E00C69"/>
    <w:rsid w:val="00E00F1E"/>
    <w:rsid w:val="00E01135"/>
    <w:rsid w:val="00E016A5"/>
    <w:rsid w:val="00E01B29"/>
    <w:rsid w:val="00E02570"/>
    <w:rsid w:val="00E0278C"/>
    <w:rsid w:val="00E0281D"/>
    <w:rsid w:val="00E02D65"/>
    <w:rsid w:val="00E03235"/>
    <w:rsid w:val="00E032A5"/>
    <w:rsid w:val="00E03427"/>
    <w:rsid w:val="00E03745"/>
    <w:rsid w:val="00E03967"/>
    <w:rsid w:val="00E03BAE"/>
    <w:rsid w:val="00E03BEE"/>
    <w:rsid w:val="00E03F60"/>
    <w:rsid w:val="00E04250"/>
    <w:rsid w:val="00E04563"/>
    <w:rsid w:val="00E04C8C"/>
    <w:rsid w:val="00E05902"/>
    <w:rsid w:val="00E05CAB"/>
    <w:rsid w:val="00E06007"/>
    <w:rsid w:val="00E066B3"/>
    <w:rsid w:val="00E06B98"/>
    <w:rsid w:val="00E073B7"/>
    <w:rsid w:val="00E0767F"/>
    <w:rsid w:val="00E077AD"/>
    <w:rsid w:val="00E078BC"/>
    <w:rsid w:val="00E07E33"/>
    <w:rsid w:val="00E1074A"/>
    <w:rsid w:val="00E107CE"/>
    <w:rsid w:val="00E108AB"/>
    <w:rsid w:val="00E10EB9"/>
    <w:rsid w:val="00E10F5E"/>
    <w:rsid w:val="00E113BA"/>
    <w:rsid w:val="00E113D4"/>
    <w:rsid w:val="00E11446"/>
    <w:rsid w:val="00E1171B"/>
    <w:rsid w:val="00E11916"/>
    <w:rsid w:val="00E11A96"/>
    <w:rsid w:val="00E11DE8"/>
    <w:rsid w:val="00E12038"/>
    <w:rsid w:val="00E125E3"/>
    <w:rsid w:val="00E12805"/>
    <w:rsid w:val="00E12849"/>
    <w:rsid w:val="00E12970"/>
    <w:rsid w:val="00E129F5"/>
    <w:rsid w:val="00E12A2F"/>
    <w:rsid w:val="00E12CE2"/>
    <w:rsid w:val="00E12E17"/>
    <w:rsid w:val="00E12F6C"/>
    <w:rsid w:val="00E1303B"/>
    <w:rsid w:val="00E1306B"/>
    <w:rsid w:val="00E130C8"/>
    <w:rsid w:val="00E13481"/>
    <w:rsid w:val="00E136FC"/>
    <w:rsid w:val="00E13A65"/>
    <w:rsid w:val="00E13C81"/>
    <w:rsid w:val="00E13CC4"/>
    <w:rsid w:val="00E14095"/>
    <w:rsid w:val="00E14418"/>
    <w:rsid w:val="00E1480B"/>
    <w:rsid w:val="00E1539F"/>
    <w:rsid w:val="00E15462"/>
    <w:rsid w:val="00E15636"/>
    <w:rsid w:val="00E159E1"/>
    <w:rsid w:val="00E15A67"/>
    <w:rsid w:val="00E15FC4"/>
    <w:rsid w:val="00E167A9"/>
    <w:rsid w:val="00E16AC5"/>
    <w:rsid w:val="00E16BA9"/>
    <w:rsid w:val="00E16C20"/>
    <w:rsid w:val="00E1705B"/>
    <w:rsid w:val="00E17276"/>
    <w:rsid w:val="00E172A6"/>
    <w:rsid w:val="00E17BE5"/>
    <w:rsid w:val="00E200AC"/>
    <w:rsid w:val="00E20846"/>
    <w:rsid w:val="00E2094B"/>
    <w:rsid w:val="00E20D35"/>
    <w:rsid w:val="00E20D9A"/>
    <w:rsid w:val="00E21453"/>
    <w:rsid w:val="00E215CB"/>
    <w:rsid w:val="00E21947"/>
    <w:rsid w:val="00E21C24"/>
    <w:rsid w:val="00E21C57"/>
    <w:rsid w:val="00E21DC8"/>
    <w:rsid w:val="00E2255A"/>
    <w:rsid w:val="00E22645"/>
    <w:rsid w:val="00E22838"/>
    <w:rsid w:val="00E230D6"/>
    <w:rsid w:val="00E23366"/>
    <w:rsid w:val="00E236ED"/>
    <w:rsid w:val="00E237F8"/>
    <w:rsid w:val="00E23CCC"/>
    <w:rsid w:val="00E240B6"/>
    <w:rsid w:val="00E24277"/>
    <w:rsid w:val="00E248C3"/>
    <w:rsid w:val="00E24E94"/>
    <w:rsid w:val="00E25041"/>
    <w:rsid w:val="00E25256"/>
    <w:rsid w:val="00E25DF2"/>
    <w:rsid w:val="00E26304"/>
    <w:rsid w:val="00E26470"/>
    <w:rsid w:val="00E2660D"/>
    <w:rsid w:val="00E26975"/>
    <w:rsid w:val="00E26A48"/>
    <w:rsid w:val="00E2727C"/>
    <w:rsid w:val="00E2731C"/>
    <w:rsid w:val="00E2746F"/>
    <w:rsid w:val="00E275F5"/>
    <w:rsid w:val="00E277DB"/>
    <w:rsid w:val="00E27899"/>
    <w:rsid w:val="00E27E85"/>
    <w:rsid w:val="00E30021"/>
    <w:rsid w:val="00E302A9"/>
    <w:rsid w:val="00E302CC"/>
    <w:rsid w:val="00E30576"/>
    <w:rsid w:val="00E30A46"/>
    <w:rsid w:val="00E30CD0"/>
    <w:rsid w:val="00E31329"/>
    <w:rsid w:val="00E31B2D"/>
    <w:rsid w:val="00E31E19"/>
    <w:rsid w:val="00E31EC0"/>
    <w:rsid w:val="00E31F21"/>
    <w:rsid w:val="00E32013"/>
    <w:rsid w:val="00E3239E"/>
    <w:rsid w:val="00E3299D"/>
    <w:rsid w:val="00E329DF"/>
    <w:rsid w:val="00E32A4E"/>
    <w:rsid w:val="00E32A92"/>
    <w:rsid w:val="00E32B71"/>
    <w:rsid w:val="00E32BC9"/>
    <w:rsid w:val="00E33639"/>
    <w:rsid w:val="00E341B4"/>
    <w:rsid w:val="00E343AF"/>
    <w:rsid w:val="00E3487B"/>
    <w:rsid w:val="00E3491D"/>
    <w:rsid w:val="00E34AAC"/>
    <w:rsid w:val="00E34F08"/>
    <w:rsid w:val="00E350CD"/>
    <w:rsid w:val="00E3536C"/>
    <w:rsid w:val="00E3594E"/>
    <w:rsid w:val="00E35A95"/>
    <w:rsid w:val="00E35EC9"/>
    <w:rsid w:val="00E36191"/>
    <w:rsid w:val="00E36214"/>
    <w:rsid w:val="00E365FC"/>
    <w:rsid w:val="00E366BB"/>
    <w:rsid w:val="00E369AC"/>
    <w:rsid w:val="00E36B69"/>
    <w:rsid w:val="00E3763A"/>
    <w:rsid w:val="00E379CD"/>
    <w:rsid w:val="00E37E30"/>
    <w:rsid w:val="00E4020A"/>
    <w:rsid w:val="00E40819"/>
    <w:rsid w:val="00E40D72"/>
    <w:rsid w:val="00E40D8A"/>
    <w:rsid w:val="00E4103E"/>
    <w:rsid w:val="00E4176E"/>
    <w:rsid w:val="00E41A1B"/>
    <w:rsid w:val="00E41A9E"/>
    <w:rsid w:val="00E41B53"/>
    <w:rsid w:val="00E41EB1"/>
    <w:rsid w:val="00E41F74"/>
    <w:rsid w:val="00E422CF"/>
    <w:rsid w:val="00E423B6"/>
    <w:rsid w:val="00E42577"/>
    <w:rsid w:val="00E42A39"/>
    <w:rsid w:val="00E42BB2"/>
    <w:rsid w:val="00E42D54"/>
    <w:rsid w:val="00E42E14"/>
    <w:rsid w:val="00E42E64"/>
    <w:rsid w:val="00E43C78"/>
    <w:rsid w:val="00E43DB5"/>
    <w:rsid w:val="00E43DD9"/>
    <w:rsid w:val="00E4402F"/>
    <w:rsid w:val="00E441B0"/>
    <w:rsid w:val="00E44529"/>
    <w:rsid w:val="00E4539B"/>
    <w:rsid w:val="00E4543A"/>
    <w:rsid w:val="00E455FF"/>
    <w:rsid w:val="00E456EE"/>
    <w:rsid w:val="00E45D72"/>
    <w:rsid w:val="00E46938"/>
    <w:rsid w:val="00E46980"/>
    <w:rsid w:val="00E469F3"/>
    <w:rsid w:val="00E46BDC"/>
    <w:rsid w:val="00E46C68"/>
    <w:rsid w:val="00E46D31"/>
    <w:rsid w:val="00E46F37"/>
    <w:rsid w:val="00E46FFB"/>
    <w:rsid w:val="00E471D0"/>
    <w:rsid w:val="00E4745D"/>
    <w:rsid w:val="00E474E3"/>
    <w:rsid w:val="00E50042"/>
    <w:rsid w:val="00E503EC"/>
    <w:rsid w:val="00E50723"/>
    <w:rsid w:val="00E507C0"/>
    <w:rsid w:val="00E50A83"/>
    <w:rsid w:val="00E5140F"/>
    <w:rsid w:val="00E51D53"/>
    <w:rsid w:val="00E5270D"/>
    <w:rsid w:val="00E52BB6"/>
    <w:rsid w:val="00E52D7E"/>
    <w:rsid w:val="00E534D0"/>
    <w:rsid w:val="00E53A2E"/>
    <w:rsid w:val="00E53DA1"/>
    <w:rsid w:val="00E53EB8"/>
    <w:rsid w:val="00E5424B"/>
    <w:rsid w:val="00E54942"/>
    <w:rsid w:val="00E54C47"/>
    <w:rsid w:val="00E55506"/>
    <w:rsid w:val="00E55720"/>
    <w:rsid w:val="00E55926"/>
    <w:rsid w:val="00E5594A"/>
    <w:rsid w:val="00E55FBF"/>
    <w:rsid w:val="00E56631"/>
    <w:rsid w:val="00E56785"/>
    <w:rsid w:val="00E571AE"/>
    <w:rsid w:val="00E60992"/>
    <w:rsid w:val="00E60D22"/>
    <w:rsid w:val="00E610DD"/>
    <w:rsid w:val="00E6181E"/>
    <w:rsid w:val="00E61873"/>
    <w:rsid w:val="00E61D5F"/>
    <w:rsid w:val="00E62373"/>
    <w:rsid w:val="00E623AA"/>
    <w:rsid w:val="00E624B0"/>
    <w:rsid w:val="00E624C1"/>
    <w:rsid w:val="00E62A5D"/>
    <w:rsid w:val="00E62C56"/>
    <w:rsid w:val="00E62FE6"/>
    <w:rsid w:val="00E630B2"/>
    <w:rsid w:val="00E630D5"/>
    <w:rsid w:val="00E6376B"/>
    <w:rsid w:val="00E63999"/>
    <w:rsid w:val="00E63ADD"/>
    <w:rsid w:val="00E63E21"/>
    <w:rsid w:val="00E63F5A"/>
    <w:rsid w:val="00E6438F"/>
    <w:rsid w:val="00E644B4"/>
    <w:rsid w:val="00E64913"/>
    <w:rsid w:val="00E64954"/>
    <w:rsid w:val="00E64F8A"/>
    <w:rsid w:val="00E6503E"/>
    <w:rsid w:val="00E65204"/>
    <w:rsid w:val="00E652E3"/>
    <w:rsid w:val="00E6534C"/>
    <w:rsid w:val="00E65724"/>
    <w:rsid w:val="00E65BA3"/>
    <w:rsid w:val="00E66796"/>
    <w:rsid w:val="00E6692D"/>
    <w:rsid w:val="00E66DDB"/>
    <w:rsid w:val="00E66E8F"/>
    <w:rsid w:val="00E670EB"/>
    <w:rsid w:val="00E67109"/>
    <w:rsid w:val="00E67240"/>
    <w:rsid w:val="00E67A8D"/>
    <w:rsid w:val="00E67AEC"/>
    <w:rsid w:val="00E67DE2"/>
    <w:rsid w:val="00E70138"/>
    <w:rsid w:val="00E702AF"/>
    <w:rsid w:val="00E70531"/>
    <w:rsid w:val="00E70772"/>
    <w:rsid w:val="00E70C6A"/>
    <w:rsid w:val="00E71333"/>
    <w:rsid w:val="00E713EF"/>
    <w:rsid w:val="00E71499"/>
    <w:rsid w:val="00E71594"/>
    <w:rsid w:val="00E7167D"/>
    <w:rsid w:val="00E71ACE"/>
    <w:rsid w:val="00E71BAF"/>
    <w:rsid w:val="00E72425"/>
    <w:rsid w:val="00E72840"/>
    <w:rsid w:val="00E72873"/>
    <w:rsid w:val="00E73161"/>
    <w:rsid w:val="00E735FE"/>
    <w:rsid w:val="00E73739"/>
    <w:rsid w:val="00E73932"/>
    <w:rsid w:val="00E7410C"/>
    <w:rsid w:val="00E7432A"/>
    <w:rsid w:val="00E745B9"/>
    <w:rsid w:val="00E7473B"/>
    <w:rsid w:val="00E7493D"/>
    <w:rsid w:val="00E74CA6"/>
    <w:rsid w:val="00E750B7"/>
    <w:rsid w:val="00E75589"/>
    <w:rsid w:val="00E755C9"/>
    <w:rsid w:val="00E75723"/>
    <w:rsid w:val="00E758FE"/>
    <w:rsid w:val="00E75F5E"/>
    <w:rsid w:val="00E7608D"/>
    <w:rsid w:val="00E76098"/>
    <w:rsid w:val="00E764CE"/>
    <w:rsid w:val="00E76631"/>
    <w:rsid w:val="00E7683F"/>
    <w:rsid w:val="00E76951"/>
    <w:rsid w:val="00E76CA9"/>
    <w:rsid w:val="00E777AE"/>
    <w:rsid w:val="00E7786C"/>
    <w:rsid w:val="00E7795B"/>
    <w:rsid w:val="00E7797B"/>
    <w:rsid w:val="00E77BA6"/>
    <w:rsid w:val="00E77C0C"/>
    <w:rsid w:val="00E77C63"/>
    <w:rsid w:val="00E77E28"/>
    <w:rsid w:val="00E80297"/>
    <w:rsid w:val="00E80570"/>
    <w:rsid w:val="00E80767"/>
    <w:rsid w:val="00E809F6"/>
    <w:rsid w:val="00E80A6A"/>
    <w:rsid w:val="00E80CC3"/>
    <w:rsid w:val="00E80F7D"/>
    <w:rsid w:val="00E8102D"/>
    <w:rsid w:val="00E8130E"/>
    <w:rsid w:val="00E8146A"/>
    <w:rsid w:val="00E81617"/>
    <w:rsid w:val="00E8180A"/>
    <w:rsid w:val="00E81D71"/>
    <w:rsid w:val="00E82105"/>
    <w:rsid w:val="00E82470"/>
    <w:rsid w:val="00E82499"/>
    <w:rsid w:val="00E828DE"/>
    <w:rsid w:val="00E82A2E"/>
    <w:rsid w:val="00E8301E"/>
    <w:rsid w:val="00E830B5"/>
    <w:rsid w:val="00E8374E"/>
    <w:rsid w:val="00E83EB2"/>
    <w:rsid w:val="00E848BE"/>
    <w:rsid w:val="00E8497A"/>
    <w:rsid w:val="00E84C9E"/>
    <w:rsid w:val="00E84D7D"/>
    <w:rsid w:val="00E84E09"/>
    <w:rsid w:val="00E84F6F"/>
    <w:rsid w:val="00E854E1"/>
    <w:rsid w:val="00E864FB"/>
    <w:rsid w:val="00E86767"/>
    <w:rsid w:val="00E86C07"/>
    <w:rsid w:val="00E86C99"/>
    <w:rsid w:val="00E87168"/>
    <w:rsid w:val="00E872D6"/>
    <w:rsid w:val="00E873EE"/>
    <w:rsid w:val="00E873F0"/>
    <w:rsid w:val="00E8745B"/>
    <w:rsid w:val="00E8771E"/>
    <w:rsid w:val="00E87A0A"/>
    <w:rsid w:val="00E87C92"/>
    <w:rsid w:val="00E87D77"/>
    <w:rsid w:val="00E90018"/>
    <w:rsid w:val="00E90328"/>
    <w:rsid w:val="00E909A9"/>
    <w:rsid w:val="00E90B6E"/>
    <w:rsid w:val="00E90DFB"/>
    <w:rsid w:val="00E90F52"/>
    <w:rsid w:val="00E9124E"/>
    <w:rsid w:val="00E91970"/>
    <w:rsid w:val="00E919AF"/>
    <w:rsid w:val="00E91CE7"/>
    <w:rsid w:val="00E91D0D"/>
    <w:rsid w:val="00E91E35"/>
    <w:rsid w:val="00E92162"/>
    <w:rsid w:val="00E9246F"/>
    <w:rsid w:val="00E924F8"/>
    <w:rsid w:val="00E9265F"/>
    <w:rsid w:val="00E9269A"/>
    <w:rsid w:val="00E92E58"/>
    <w:rsid w:val="00E93AC7"/>
    <w:rsid w:val="00E93F93"/>
    <w:rsid w:val="00E94483"/>
    <w:rsid w:val="00E94A59"/>
    <w:rsid w:val="00E94B73"/>
    <w:rsid w:val="00E9525A"/>
    <w:rsid w:val="00E95462"/>
    <w:rsid w:val="00E955C6"/>
    <w:rsid w:val="00E965BE"/>
    <w:rsid w:val="00E96A0B"/>
    <w:rsid w:val="00E96AAC"/>
    <w:rsid w:val="00E96F16"/>
    <w:rsid w:val="00E96F35"/>
    <w:rsid w:val="00E97779"/>
    <w:rsid w:val="00E977F4"/>
    <w:rsid w:val="00EA01A5"/>
    <w:rsid w:val="00EA01DA"/>
    <w:rsid w:val="00EA02B1"/>
    <w:rsid w:val="00EA0391"/>
    <w:rsid w:val="00EA0C24"/>
    <w:rsid w:val="00EA0C53"/>
    <w:rsid w:val="00EA1006"/>
    <w:rsid w:val="00EA129A"/>
    <w:rsid w:val="00EA1D45"/>
    <w:rsid w:val="00EA1E7B"/>
    <w:rsid w:val="00EA1ECB"/>
    <w:rsid w:val="00EA1F13"/>
    <w:rsid w:val="00EA2061"/>
    <w:rsid w:val="00EA26BA"/>
    <w:rsid w:val="00EA3085"/>
    <w:rsid w:val="00EA31EF"/>
    <w:rsid w:val="00EA35B9"/>
    <w:rsid w:val="00EA39FC"/>
    <w:rsid w:val="00EA4187"/>
    <w:rsid w:val="00EA4240"/>
    <w:rsid w:val="00EA4D28"/>
    <w:rsid w:val="00EA56CC"/>
    <w:rsid w:val="00EA56E6"/>
    <w:rsid w:val="00EA5C91"/>
    <w:rsid w:val="00EA5D5D"/>
    <w:rsid w:val="00EA6260"/>
    <w:rsid w:val="00EA6405"/>
    <w:rsid w:val="00EA6657"/>
    <w:rsid w:val="00EA68CA"/>
    <w:rsid w:val="00EA6B56"/>
    <w:rsid w:val="00EA6C48"/>
    <w:rsid w:val="00EA6D31"/>
    <w:rsid w:val="00EA6E74"/>
    <w:rsid w:val="00EA6FED"/>
    <w:rsid w:val="00EA770D"/>
    <w:rsid w:val="00EA7B75"/>
    <w:rsid w:val="00EA7BB1"/>
    <w:rsid w:val="00EA7D14"/>
    <w:rsid w:val="00EA7DCF"/>
    <w:rsid w:val="00EB0010"/>
    <w:rsid w:val="00EB0450"/>
    <w:rsid w:val="00EB072B"/>
    <w:rsid w:val="00EB0852"/>
    <w:rsid w:val="00EB0C07"/>
    <w:rsid w:val="00EB0C98"/>
    <w:rsid w:val="00EB0EBE"/>
    <w:rsid w:val="00EB108A"/>
    <w:rsid w:val="00EB271E"/>
    <w:rsid w:val="00EB2F00"/>
    <w:rsid w:val="00EB303D"/>
    <w:rsid w:val="00EB308C"/>
    <w:rsid w:val="00EB30C5"/>
    <w:rsid w:val="00EB3288"/>
    <w:rsid w:val="00EB333D"/>
    <w:rsid w:val="00EB33E8"/>
    <w:rsid w:val="00EB3510"/>
    <w:rsid w:val="00EB366C"/>
    <w:rsid w:val="00EB38D7"/>
    <w:rsid w:val="00EB3AE1"/>
    <w:rsid w:val="00EB43B9"/>
    <w:rsid w:val="00EB498F"/>
    <w:rsid w:val="00EB49E5"/>
    <w:rsid w:val="00EB50A9"/>
    <w:rsid w:val="00EB5130"/>
    <w:rsid w:val="00EB5707"/>
    <w:rsid w:val="00EB6736"/>
    <w:rsid w:val="00EB6855"/>
    <w:rsid w:val="00EB68E0"/>
    <w:rsid w:val="00EB6C63"/>
    <w:rsid w:val="00EB6DE6"/>
    <w:rsid w:val="00EB7A55"/>
    <w:rsid w:val="00EC0486"/>
    <w:rsid w:val="00EC06FE"/>
    <w:rsid w:val="00EC0913"/>
    <w:rsid w:val="00EC0D2D"/>
    <w:rsid w:val="00EC137C"/>
    <w:rsid w:val="00EC1539"/>
    <w:rsid w:val="00EC1562"/>
    <w:rsid w:val="00EC1608"/>
    <w:rsid w:val="00EC1785"/>
    <w:rsid w:val="00EC1A08"/>
    <w:rsid w:val="00EC1B2D"/>
    <w:rsid w:val="00EC1E75"/>
    <w:rsid w:val="00EC211F"/>
    <w:rsid w:val="00EC22D6"/>
    <w:rsid w:val="00EC28A7"/>
    <w:rsid w:val="00EC2929"/>
    <w:rsid w:val="00EC2946"/>
    <w:rsid w:val="00EC2B83"/>
    <w:rsid w:val="00EC2D7C"/>
    <w:rsid w:val="00EC2F89"/>
    <w:rsid w:val="00EC30BB"/>
    <w:rsid w:val="00EC313D"/>
    <w:rsid w:val="00EC3249"/>
    <w:rsid w:val="00EC329F"/>
    <w:rsid w:val="00EC34C9"/>
    <w:rsid w:val="00EC3A4C"/>
    <w:rsid w:val="00EC3F9E"/>
    <w:rsid w:val="00EC452A"/>
    <w:rsid w:val="00EC4AC4"/>
    <w:rsid w:val="00EC510F"/>
    <w:rsid w:val="00EC51D3"/>
    <w:rsid w:val="00EC585A"/>
    <w:rsid w:val="00EC5880"/>
    <w:rsid w:val="00EC5B4D"/>
    <w:rsid w:val="00EC5C7C"/>
    <w:rsid w:val="00EC5F5D"/>
    <w:rsid w:val="00EC6454"/>
    <w:rsid w:val="00EC649A"/>
    <w:rsid w:val="00EC6D93"/>
    <w:rsid w:val="00EC7519"/>
    <w:rsid w:val="00EC7966"/>
    <w:rsid w:val="00EC7A79"/>
    <w:rsid w:val="00EC7ACA"/>
    <w:rsid w:val="00EC7E21"/>
    <w:rsid w:val="00EC7E64"/>
    <w:rsid w:val="00ED01D1"/>
    <w:rsid w:val="00ED050A"/>
    <w:rsid w:val="00ED0863"/>
    <w:rsid w:val="00ED0AD2"/>
    <w:rsid w:val="00ED1345"/>
    <w:rsid w:val="00ED1637"/>
    <w:rsid w:val="00ED174D"/>
    <w:rsid w:val="00ED1F14"/>
    <w:rsid w:val="00ED2A1C"/>
    <w:rsid w:val="00ED2C5B"/>
    <w:rsid w:val="00ED2F2D"/>
    <w:rsid w:val="00ED31B5"/>
    <w:rsid w:val="00ED3399"/>
    <w:rsid w:val="00ED33BF"/>
    <w:rsid w:val="00ED3552"/>
    <w:rsid w:val="00ED372D"/>
    <w:rsid w:val="00ED39A0"/>
    <w:rsid w:val="00ED3A0D"/>
    <w:rsid w:val="00ED3C91"/>
    <w:rsid w:val="00ED3FF1"/>
    <w:rsid w:val="00ED4123"/>
    <w:rsid w:val="00ED4173"/>
    <w:rsid w:val="00ED4382"/>
    <w:rsid w:val="00ED4424"/>
    <w:rsid w:val="00ED4F85"/>
    <w:rsid w:val="00ED511B"/>
    <w:rsid w:val="00ED51C5"/>
    <w:rsid w:val="00ED5231"/>
    <w:rsid w:val="00ED578D"/>
    <w:rsid w:val="00ED5FBA"/>
    <w:rsid w:val="00ED6100"/>
    <w:rsid w:val="00ED6376"/>
    <w:rsid w:val="00ED63C2"/>
    <w:rsid w:val="00ED6C45"/>
    <w:rsid w:val="00ED713E"/>
    <w:rsid w:val="00ED7378"/>
    <w:rsid w:val="00ED7507"/>
    <w:rsid w:val="00ED77E6"/>
    <w:rsid w:val="00ED7C95"/>
    <w:rsid w:val="00ED7E6E"/>
    <w:rsid w:val="00EE00E5"/>
    <w:rsid w:val="00EE0906"/>
    <w:rsid w:val="00EE0A5C"/>
    <w:rsid w:val="00EE0AD4"/>
    <w:rsid w:val="00EE0E7C"/>
    <w:rsid w:val="00EE10EE"/>
    <w:rsid w:val="00EE1273"/>
    <w:rsid w:val="00EE12F5"/>
    <w:rsid w:val="00EE173C"/>
    <w:rsid w:val="00EE17C8"/>
    <w:rsid w:val="00EE2489"/>
    <w:rsid w:val="00EE2557"/>
    <w:rsid w:val="00EE263D"/>
    <w:rsid w:val="00EE2851"/>
    <w:rsid w:val="00EE29FB"/>
    <w:rsid w:val="00EE2C71"/>
    <w:rsid w:val="00EE2EEE"/>
    <w:rsid w:val="00EE3085"/>
    <w:rsid w:val="00EE3235"/>
    <w:rsid w:val="00EE3308"/>
    <w:rsid w:val="00EE3636"/>
    <w:rsid w:val="00EE3775"/>
    <w:rsid w:val="00EE3978"/>
    <w:rsid w:val="00EE3E01"/>
    <w:rsid w:val="00EE3FB9"/>
    <w:rsid w:val="00EE4251"/>
    <w:rsid w:val="00EE4507"/>
    <w:rsid w:val="00EE471E"/>
    <w:rsid w:val="00EE50BC"/>
    <w:rsid w:val="00EE570A"/>
    <w:rsid w:val="00EE5738"/>
    <w:rsid w:val="00EE590C"/>
    <w:rsid w:val="00EE59D6"/>
    <w:rsid w:val="00EE5CAF"/>
    <w:rsid w:val="00EE5E3B"/>
    <w:rsid w:val="00EE60A5"/>
    <w:rsid w:val="00EE6814"/>
    <w:rsid w:val="00EE69FA"/>
    <w:rsid w:val="00EE6B4A"/>
    <w:rsid w:val="00EE70C4"/>
    <w:rsid w:val="00EE73C8"/>
    <w:rsid w:val="00EE7A00"/>
    <w:rsid w:val="00EE7AEF"/>
    <w:rsid w:val="00EE7F03"/>
    <w:rsid w:val="00EE7FE2"/>
    <w:rsid w:val="00EF061A"/>
    <w:rsid w:val="00EF08E9"/>
    <w:rsid w:val="00EF0AAE"/>
    <w:rsid w:val="00EF0D6E"/>
    <w:rsid w:val="00EF0D83"/>
    <w:rsid w:val="00EF12E9"/>
    <w:rsid w:val="00EF16EB"/>
    <w:rsid w:val="00EF1920"/>
    <w:rsid w:val="00EF1A96"/>
    <w:rsid w:val="00EF2784"/>
    <w:rsid w:val="00EF2D9A"/>
    <w:rsid w:val="00EF3305"/>
    <w:rsid w:val="00EF3367"/>
    <w:rsid w:val="00EF35ED"/>
    <w:rsid w:val="00EF388F"/>
    <w:rsid w:val="00EF38B4"/>
    <w:rsid w:val="00EF3908"/>
    <w:rsid w:val="00EF3A1F"/>
    <w:rsid w:val="00EF3FAA"/>
    <w:rsid w:val="00EF405B"/>
    <w:rsid w:val="00EF4425"/>
    <w:rsid w:val="00EF4B5B"/>
    <w:rsid w:val="00EF4C34"/>
    <w:rsid w:val="00EF4D0F"/>
    <w:rsid w:val="00EF4E15"/>
    <w:rsid w:val="00EF506F"/>
    <w:rsid w:val="00EF5283"/>
    <w:rsid w:val="00EF5799"/>
    <w:rsid w:val="00EF58B9"/>
    <w:rsid w:val="00EF5968"/>
    <w:rsid w:val="00EF5A3A"/>
    <w:rsid w:val="00EF5DEA"/>
    <w:rsid w:val="00EF65D7"/>
    <w:rsid w:val="00EF67E0"/>
    <w:rsid w:val="00EF6903"/>
    <w:rsid w:val="00EF6BBB"/>
    <w:rsid w:val="00EF7703"/>
    <w:rsid w:val="00F0024B"/>
    <w:rsid w:val="00F0051D"/>
    <w:rsid w:val="00F00646"/>
    <w:rsid w:val="00F00702"/>
    <w:rsid w:val="00F0074B"/>
    <w:rsid w:val="00F007DD"/>
    <w:rsid w:val="00F010DD"/>
    <w:rsid w:val="00F0139B"/>
    <w:rsid w:val="00F015D4"/>
    <w:rsid w:val="00F01750"/>
    <w:rsid w:val="00F018EC"/>
    <w:rsid w:val="00F01DB5"/>
    <w:rsid w:val="00F01E35"/>
    <w:rsid w:val="00F01E3C"/>
    <w:rsid w:val="00F02514"/>
    <w:rsid w:val="00F02C59"/>
    <w:rsid w:val="00F035B1"/>
    <w:rsid w:val="00F0372B"/>
    <w:rsid w:val="00F037E8"/>
    <w:rsid w:val="00F03806"/>
    <w:rsid w:val="00F04191"/>
    <w:rsid w:val="00F04569"/>
    <w:rsid w:val="00F04662"/>
    <w:rsid w:val="00F04D82"/>
    <w:rsid w:val="00F05371"/>
    <w:rsid w:val="00F05765"/>
    <w:rsid w:val="00F05C83"/>
    <w:rsid w:val="00F05E4E"/>
    <w:rsid w:val="00F06163"/>
    <w:rsid w:val="00F06172"/>
    <w:rsid w:val="00F06219"/>
    <w:rsid w:val="00F06384"/>
    <w:rsid w:val="00F06A47"/>
    <w:rsid w:val="00F06D77"/>
    <w:rsid w:val="00F06F83"/>
    <w:rsid w:val="00F07189"/>
    <w:rsid w:val="00F073D5"/>
    <w:rsid w:val="00F07A5C"/>
    <w:rsid w:val="00F07B82"/>
    <w:rsid w:val="00F07C5D"/>
    <w:rsid w:val="00F10071"/>
    <w:rsid w:val="00F1031E"/>
    <w:rsid w:val="00F1033C"/>
    <w:rsid w:val="00F1095F"/>
    <w:rsid w:val="00F10B2E"/>
    <w:rsid w:val="00F10ED6"/>
    <w:rsid w:val="00F11287"/>
    <w:rsid w:val="00F11526"/>
    <w:rsid w:val="00F116CF"/>
    <w:rsid w:val="00F116E8"/>
    <w:rsid w:val="00F11756"/>
    <w:rsid w:val="00F11DE6"/>
    <w:rsid w:val="00F12500"/>
    <w:rsid w:val="00F12C8F"/>
    <w:rsid w:val="00F130DC"/>
    <w:rsid w:val="00F1371B"/>
    <w:rsid w:val="00F13AE2"/>
    <w:rsid w:val="00F13CFD"/>
    <w:rsid w:val="00F13D1C"/>
    <w:rsid w:val="00F14058"/>
    <w:rsid w:val="00F14111"/>
    <w:rsid w:val="00F14398"/>
    <w:rsid w:val="00F14456"/>
    <w:rsid w:val="00F15E2A"/>
    <w:rsid w:val="00F15EE9"/>
    <w:rsid w:val="00F16199"/>
    <w:rsid w:val="00F162D7"/>
    <w:rsid w:val="00F16331"/>
    <w:rsid w:val="00F16CDF"/>
    <w:rsid w:val="00F171FD"/>
    <w:rsid w:val="00F171FE"/>
    <w:rsid w:val="00F17368"/>
    <w:rsid w:val="00F1750C"/>
    <w:rsid w:val="00F176DD"/>
    <w:rsid w:val="00F17A86"/>
    <w:rsid w:val="00F2012B"/>
    <w:rsid w:val="00F20B75"/>
    <w:rsid w:val="00F20F6F"/>
    <w:rsid w:val="00F211F0"/>
    <w:rsid w:val="00F2134E"/>
    <w:rsid w:val="00F2163F"/>
    <w:rsid w:val="00F217D7"/>
    <w:rsid w:val="00F21CBD"/>
    <w:rsid w:val="00F21F3D"/>
    <w:rsid w:val="00F22105"/>
    <w:rsid w:val="00F226B7"/>
    <w:rsid w:val="00F227E8"/>
    <w:rsid w:val="00F22D87"/>
    <w:rsid w:val="00F22FA4"/>
    <w:rsid w:val="00F22FDD"/>
    <w:rsid w:val="00F23099"/>
    <w:rsid w:val="00F23251"/>
    <w:rsid w:val="00F23550"/>
    <w:rsid w:val="00F2368D"/>
    <w:rsid w:val="00F23A0A"/>
    <w:rsid w:val="00F23BF9"/>
    <w:rsid w:val="00F24482"/>
    <w:rsid w:val="00F2462C"/>
    <w:rsid w:val="00F251FD"/>
    <w:rsid w:val="00F259B3"/>
    <w:rsid w:val="00F25D3D"/>
    <w:rsid w:val="00F2613C"/>
    <w:rsid w:val="00F265A1"/>
    <w:rsid w:val="00F269F2"/>
    <w:rsid w:val="00F26A50"/>
    <w:rsid w:val="00F26A57"/>
    <w:rsid w:val="00F26AB9"/>
    <w:rsid w:val="00F26AC3"/>
    <w:rsid w:val="00F27A04"/>
    <w:rsid w:val="00F27C41"/>
    <w:rsid w:val="00F27C7D"/>
    <w:rsid w:val="00F27D11"/>
    <w:rsid w:val="00F30601"/>
    <w:rsid w:val="00F30F26"/>
    <w:rsid w:val="00F31060"/>
    <w:rsid w:val="00F31250"/>
    <w:rsid w:val="00F3148E"/>
    <w:rsid w:val="00F314C2"/>
    <w:rsid w:val="00F31855"/>
    <w:rsid w:val="00F320DA"/>
    <w:rsid w:val="00F32174"/>
    <w:rsid w:val="00F326CF"/>
    <w:rsid w:val="00F3342C"/>
    <w:rsid w:val="00F337CB"/>
    <w:rsid w:val="00F33A91"/>
    <w:rsid w:val="00F33AF0"/>
    <w:rsid w:val="00F33CA4"/>
    <w:rsid w:val="00F342A9"/>
    <w:rsid w:val="00F347C2"/>
    <w:rsid w:val="00F3481A"/>
    <w:rsid w:val="00F34AB6"/>
    <w:rsid w:val="00F34F60"/>
    <w:rsid w:val="00F34F7F"/>
    <w:rsid w:val="00F355A5"/>
    <w:rsid w:val="00F35FE9"/>
    <w:rsid w:val="00F3685C"/>
    <w:rsid w:val="00F3688F"/>
    <w:rsid w:val="00F36EB9"/>
    <w:rsid w:val="00F378B6"/>
    <w:rsid w:val="00F37EC6"/>
    <w:rsid w:val="00F40096"/>
    <w:rsid w:val="00F40188"/>
    <w:rsid w:val="00F403BF"/>
    <w:rsid w:val="00F40659"/>
    <w:rsid w:val="00F4078E"/>
    <w:rsid w:val="00F40EE6"/>
    <w:rsid w:val="00F41312"/>
    <w:rsid w:val="00F413E9"/>
    <w:rsid w:val="00F414D4"/>
    <w:rsid w:val="00F4187E"/>
    <w:rsid w:val="00F418D2"/>
    <w:rsid w:val="00F4191C"/>
    <w:rsid w:val="00F41D36"/>
    <w:rsid w:val="00F4215E"/>
    <w:rsid w:val="00F42493"/>
    <w:rsid w:val="00F424B1"/>
    <w:rsid w:val="00F425A8"/>
    <w:rsid w:val="00F425AF"/>
    <w:rsid w:val="00F42708"/>
    <w:rsid w:val="00F428BA"/>
    <w:rsid w:val="00F42B52"/>
    <w:rsid w:val="00F42D67"/>
    <w:rsid w:val="00F4325E"/>
    <w:rsid w:val="00F437A4"/>
    <w:rsid w:val="00F437D0"/>
    <w:rsid w:val="00F43A16"/>
    <w:rsid w:val="00F43AFB"/>
    <w:rsid w:val="00F44174"/>
    <w:rsid w:val="00F4417B"/>
    <w:rsid w:val="00F4426B"/>
    <w:rsid w:val="00F45407"/>
    <w:rsid w:val="00F455DD"/>
    <w:rsid w:val="00F45DCB"/>
    <w:rsid w:val="00F45F3E"/>
    <w:rsid w:val="00F463E2"/>
    <w:rsid w:val="00F465D9"/>
    <w:rsid w:val="00F466B8"/>
    <w:rsid w:val="00F46718"/>
    <w:rsid w:val="00F472D3"/>
    <w:rsid w:val="00F474D7"/>
    <w:rsid w:val="00F47522"/>
    <w:rsid w:val="00F47DED"/>
    <w:rsid w:val="00F47F32"/>
    <w:rsid w:val="00F50094"/>
    <w:rsid w:val="00F50A2F"/>
    <w:rsid w:val="00F50ABB"/>
    <w:rsid w:val="00F50E78"/>
    <w:rsid w:val="00F50E84"/>
    <w:rsid w:val="00F5129A"/>
    <w:rsid w:val="00F51500"/>
    <w:rsid w:val="00F5187F"/>
    <w:rsid w:val="00F51A43"/>
    <w:rsid w:val="00F51B4E"/>
    <w:rsid w:val="00F51B9C"/>
    <w:rsid w:val="00F520C1"/>
    <w:rsid w:val="00F52212"/>
    <w:rsid w:val="00F5222B"/>
    <w:rsid w:val="00F52293"/>
    <w:rsid w:val="00F529B9"/>
    <w:rsid w:val="00F530E5"/>
    <w:rsid w:val="00F53370"/>
    <w:rsid w:val="00F534C3"/>
    <w:rsid w:val="00F535B9"/>
    <w:rsid w:val="00F53A67"/>
    <w:rsid w:val="00F53B81"/>
    <w:rsid w:val="00F53E46"/>
    <w:rsid w:val="00F5405B"/>
    <w:rsid w:val="00F54299"/>
    <w:rsid w:val="00F54EF0"/>
    <w:rsid w:val="00F557EF"/>
    <w:rsid w:val="00F559DA"/>
    <w:rsid w:val="00F55C75"/>
    <w:rsid w:val="00F55D1C"/>
    <w:rsid w:val="00F56108"/>
    <w:rsid w:val="00F5618F"/>
    <w:rsid w:val="00F5650A"/>
    <w:rsid w:val="00F565DB"/>
    <w:rsid w:val="00F56762"/>
    <w:rsid w:val="00F570B0"/>
    <w:rsid w:val="00F5718A"/>
    <w:rsid w:val="00F5736E"/>
    <w:rsid w:val="00F5773E"/>
    <w:rsid w:val="00F602FD"/>
    <w:rsid w:val="00F606DF"/>
    <w:rsid w:val="00F60980"/>
    <w:rsid w:val="00F6159B"/>
    <w:rsid w:val="00F615C8"/>
    <w:rsid w:val="00F616B5"/>
    <w:rsid w:val="00F618A1"/>
    <w:rsid w:val="00F618F4"/>
    <w:rsid w:val="00F62147"/>
    <w:rsid w:val="00F62446"/>
    <w:rsid w:val="00F6257C"/>
    <w:rsid w:val="00F62694"/>
    <w:rsid w:val="00F627B1"/>
    <w:rsid w:val="00F62D3A"/>
    <w:rsid w:val="00F62DFA"/>
    <w:rsid w:val="00F62E73"/>
    <w:rsid w:val="00F631C9"/>
    <w:rsid w:val="00F6363A"/>
    <w:rsid w:val="00F63664"/>
    <w:rsid w:val="00F637E2"/>
    <w:rsid w:val="00F63A06"/>
    <w:rsid w:val="00F63B7A"/>
    <w:rsid w:val="00F63EC0"/>
    <w:rsid w:val="00F644ED"/>
    <w:rsid w:val="00F64605"/>
    <w:rsid w:val="00F64751"/>
    <w:rsid w:val="00F650A0"/>
    <w:rsid w:val="00F65258"/>
    <w:rsid w:val="00F6556C"/>
    <w:rsid w:val="00F655E1"/>
    <w:rsid w:val="00F65ADD"/>
    <w:rsid w:val="00F65EA5"/>
    <w:rsid w:val="00F66F93"/>
    <w:rsid w:val="00F6703A"/>
    <w:rsid w:val="00F672BA"/>
    <w:rsid w:val="00F672C1"/>
    <w:rsid w:val="00F6757A"/>
    <w:rsid w:val="00F67922"/>
    <w:rsid w:val="00F7000B"/>
    <w:rsid w:val="00F7084B"/>
    <w:rsid w:val="00F70E21"/>
    <w:rsid w:val="00F70E2C"/>
    <w:rsid w:val="00F711B1"/>
    <w:rsid w:val="00F71358"/>
    <w:rsid w:val="00F7170E"/>
    <w:rsid w:val="00F7198E"/>
    <w:rsid w:val="00F71B5C"/>
    <w:rsid w:val="00F71DB5"/>
    <w:rsid w:val="00F71F0B"/>
    <w:rsid w:val="00F72469"/>
    <w:rsid w:val="00F72680"/>
    <w:rsid w:val="00F726B8"/>
    <w:rsid w:val="00F7284F"/>
    <w:rsid w:val="00F729B7"/>
    <w:rsid w:val="00F72CD8"/>
    <w:rsid w:val="00F72CDA"/>
    <w:rsid w:val="00F72D27"/>
    <w:rsid w:val="00F72DFD"/>
    <w:rsid w:val="00F72E0A"/>
    <w:rsid w:val="00F72E7F"/>
    <w:rsid w:val="00F730D1"/>
    <w:rsid w:val="00F733FA"/>
    <w:rsid w:val="00F735AB"/>
    <w:rsid w:val="00F735C0"/>
    <w:rsid w:val="00F737C4"/>
    <w:rsid w:val="00F73DDA"/>
    <w:rsid w:val="00F7408F"/>
    <w:rsid w:val="00F74176"/>
    <w:rsid w:val="00F74301"/>
    <w:rsid w:val="00F744DC"/>
    <w:rsid w:val="00F745B2"/>
    <w:rsid w:val="00F74832"/>
    <w:rsid w:val="00F748A4"/>
    <w:rsid w:val="00F74949"/>
    <w:rsid w:val="00F75FA6"/>
    <w:rsid w:val="00F7630C"/>
    <w:rsid w:val="00F763D2"/>
    <w:rsid w:val="00F76917"/>
    <w:rsid w:val="00F7790E"/>
    <w:rsid w:val="00F80599"/>
    <w:rsid w:val="00F806B3"/>
    <w:rsid w:val="00F8120D"/>
    <w:rsid w:val="00F81273"/>
    <w:rsid w:val="00F81908"/>
    <w:rsid w:val="00F81B88"/>
    <w:rsid w:val="00F823DD"/>
    <w:rsid w:val="00F82732"/>
    <w:rsid w:val="00F828C2"/>
    <w:rsid w:val="00F83049"/>
    <w:rsid w:val="00F8315B"/>
    <w:rsid w:val="00F831C6"/>
    <w:rsid w:val="00F832A2"/>
    <w:rsid w:val="00F83CF0"/>
    <w:rsid w:val="00F83D03"/>
    <w:rsid w:val="00F83FB4"/>
    <w:rsid w:val="00F84288"/>
    <w:rsid w:val="00F84C13"/>
    <w:rsid w:val="00F84F0D"/>
    <w:rsid w:val="00F853CC"/>
    <w:rsid w:val="00F85C3B"/>
    <w:rsid w:val="00F86092"/>
    <w:rsid w:val="00F86736"/>
    <w:rsid w:val="00F86825"/>
    <w:rsid w:val="00F869B1"/>
    <w:rsid w:val="00F870A7"/>
    <w:rsid w:val="00F87BE9"/>
    <w:rsid w:val="00F905B9"/>
    <w:rsid w:val="00F90A83"/>
    <w:rsid w:val="00F90FC1"/>
    <w:rsid w:val="00F91004"/>
    <w:rsid w:val="00F91151"/>
    <w:rsid w:val="00F91336"/>
    <w:rsid w:val="00F916EA"/>
    <w:rsid w:val="00F918F2"/>
    <w:rsid w:val="00F91934"/>
    <w:rsid w:val="00F9239C"/>
    <w:rsid w:val="00F9254B"/>
    <w:rsid w:val="00F928CA"/>
    <w:rsid w:val="00F92A00"/>
    <w:rsid w:val="00F92E39"/>
    <w:rsid w:val="00F932C2"/>
    <w:rsid w:val="00F9379D"/>
    <w:rsid w:val="00F93FC4"/>
    <w:rsid w:val="00F94083"/>
    <w:rsid w:val="00F941DA"/>
    <w:rsid w:val="00F943E2"/>
    <w:rsid w:val="00F94921"/>
    <w:rsid w:val="00F94CC3"/>
    <w:rsid w:val="00F94E90"/>
    <w:rsid w:val="00F94F5E"/>
    <w:rsid w:val="00F9502F"/>
    <w:rsid w:val="00F95086"/>
    <w:rsid w:val="00F95427"/>
    <w:rsid w:val="00F955F8"/>
    <w:rsid w:val="00F96225"/>
    <w:rsid w:val="00F9634B"/>
    <w:rsid w:val="00F96381"/>
    <w:rsid w:val="00F9638F"/>
    <w:rsid w:val="00F964A9"/>
    <w:rsid w:val="00F965BB"/>
    <w:rsid w:val="00F96C52"/>
    <w:rsid w:val="00F96DD8"/>
    <w:rsid w:val="00F97555"/>
    <w:rsid w:val="00F9762F"/>
    <w:rsid w:val="00F97E9C"/>
    <w:rsid w:val="00F97F7A"/>
    <w:rsid w:val="00FA000C"/>
    <w:rsid w:val="00FA0598"/>
    <w:rsid w:val="00FA06FD"/>
    <w:rsid w:val="00FA0945"/>
    <w:rsid w:val="00FA09A6"/>
    <w:rsid w:val="00FA0CA4"/>
    <w:rsid w:val="00FA11C5"/>
    <w:rsid w:val="00FA1293"/>
    <w:rsid w:val="00FA148C"/>
    <w:rsid w:val="00FA1E9B"/>
    <w:rsid w:val="00FA2283"/>
    <w:rsid w:val="00FA2847"/>
    <w:rsid w:val="00FA2849"/>
    <w:rsid w:val="00FA2BD7"/>
    <w:rsid w:val="00FA2ECC"/>
    <w:rsid w:val="00FA3687"/>
    <w:rsid w:val="00FA3750"/>
    <w:rsid w:val="00FA39B4"/>
    <w:rsid w:val="00FA4ABC"/>
    <w:rsid w:val="00FA4AC9"/>
    <w:rsid w:val="00FA4F65"/>
    <w:rsid w:val="00FA4F72"/>
    <w:rsid w:val="00FA518F"/>
    <w:rsid w:val="00FA519F"/>
    <w:rsid w:val="00FA576E"/>
    <w:rsid w:val="00FA5DF1"/>
    <w:rsid w:val="00FA61F0"/>
    <w:rsid w:val="00FA628B"/>
    <w:rsid w:val="00FA6382"/>
    <w:rsid w:val="00FA638D"/>
    <w:rsid w:val="00FA64EE"/>
    <w:rsid w:val="00FA66DE"/>
    <w:rsid w:val="00FA675D"/>
    <w:rsid w:val="00FA67C3"/>
    <w:rsid w:val="00FA6884"/>
    <w:rsid w:val="00FA6D81"/>
    <w:rsid w:val="00FA6FA5"/>
    <w:rsid w:val="00FA723B"/>
    <w:rsid w:val="00FA73B3"/>
    <w:rsid w:val="00FA74F0"/>
    <w:rsid w:val="00FA765C"/>
    <w:rsid w:val="00FA76B7"/>
    <w:rsid w:val="00FA7990"/>
    <w:rsid w:val="00FA7C68"/>
    <w:rsid w:val="00FA7DBF"/>
    <w:rsid w:val="00FB046B"/>
    <w:rsid w:val="00FB0574"/>
    <w:rsid w:val="00FB0853"/>
    <w:rsid w:val="00FB0A37"/>
    <w:rsid w:val="00FB0B8E"/>
    <w:rsid w:val="00FB1210"/>
    <w:rsid w:val="00FB13A8"/>
    <w:rsid w:val="00FB1409"/>
    <w:rsid w:val="00FB14C5"/>
    <w:rsid w:val="00FB1678"/>
    <w:rsid w:val="00FB19BB"/>
    <w:rsid w:val="00FB1E8F"/>
    <w:rsid w:val="00FB1F9C"/>
    <w:rsid w:val="00FB226F"/>
    <w:rsid w:val="00FB22FC"/>
    <w:rsid w:val="00FB23C7"/>
    <w:rsid w:val="00FB25B4"/>
    <w:rsid w:val="00FB27CB"/>
    <w:rsid w:val="00FB2ED4"/>
    <w:rsid w:val="00FB3647"/>
    <w:rsid w:val="00FB403A"/>
    <w:rsid w:val="00FB43AD"/>
    <w:rsid w:val="00FB45B1"/>
    <w:rsid w:val="00FB494D"/>
    <w:rsid w:val="00FB49D4"/>
    <w:rsid w:val="00FB4AC7"/>
    <w:rsid w:val="00FB4DE2"/>
    <w:rsid w:val="00FB5041"/>
    <w:rsid w:val="00FB5342"/>
    <w:rsid w:val="00FB548E"/>
    <w:rsid w:val="00FB57A0"/>
    <w:rsid w:val="00FB589E"/>
    <w:rsid w:val="00FB59C1"/>
    <w:rsid w:val="00FB5A20"/>
    <w:rsid w:val="00FB67E6"/>
    <w:rsid w:val="00FB6A85"/>
    <w:rsid w:val="00FB6C93"/>
    <w:rsid w:val="00FB6DD8"/>
    <w:rsid w:val="00FB740D"/>
    <w:rsid w:val="00FB748B"/>
    <w:rsid w:val="00FB755B"/>
    <w:rsid w:val="00FB7869"/>
    <w:rsid w:val="00FC00A0"/>
    <w:rsid w:val="00FC0155"/>
    <w:rsid w:val="00FC02C8"/>
    <w:rsid w:val="00FC0437"/>
    <w:rsid w:val="00FC0A4B"/>
    <w:rsid w:val="00FC1446"/>
    <w:rsid w:val="00FC156C"/>
    <w:rsid w:val="00FC1BA0"/>
    <w:rsid w:val="00FC1BF4"/>
    <w:rsid w:val="00FC1F33"/>
    <w:rsid w:val="00FC25E0"/>
    <w:rsid w:val="00FC26CC"/>
    <w:rsid w:val="00FC26D8"/>
    <w:rsid w:val="00FC2A2C"/>
    <w:rsid w:val="00FC2BBF"/>
    <w:rsid w:val="00FC3302"/>
    <w:rsid w:val="00FC3BE6"/>
    <w:rsid w:val="00FC3E31"/>
    <w:rsid w:val="00FC43C7"/>
    <w:rsid w:val="00FC4582"/>
    <w:rsid w:val="00FC45D1"/>
    <w:rsid w:val="00FC46BB"/>
    <w:rsid w:val="00FC484E"/>
    <w:rsid w:val="00FC4896"/>
    <w:rsid w:val="00FC4CAD"/>
    <w:rsid w:val="00FC5066"/>
    <w:rsid w:val="00FC51AF"/>
    <w:rsid w:val="00FC5E57"/>
    <w:rsid w:val="00FC5E7B"/>
    <w:rsid w:val="00FC6C6B"/>
    <w:rsid w:val="00FC6E2E"/>
    <w:rsid w:val="00FC74C2"/>
    <w:rsid w:val="00FC7E4D"/>
    <w:rsid w:val="00FD0266"/>
    <w:rsid w:val="00FD092F"/>
    <w:rsid w:val="00FD0949"/>
    <w:rsid w:val="00FD0B22"/>
    <w:rsid w:val="00FD0CF4"/>
    <w:rsid w:val="00FD171D"/>
    <w:rsid w:val="00FD178A"/>
    <w:rsid w:val="00FD2145"/>
    <w:rsid w:val="00FD2863"/>
    <w:rsid w:val="00FD2E5A"/>
    <w:rsid w:val="00FD3470"/>
    <w:rsid w:val="00FD40EC"/>
    <w:rsid w:val="00FD42E5"/>
    <w:rsid w:val="00FD42E7"/>
    <w:rsid w:val="00FD44A9"/>
    <w:rsid w:val="00FD4B6C"/>
    <w:rsid w:val="00FD4FF3"/>
    <w:rsid w:val="00FD500B"/>
    <w:rsid w:val="00FD504A"/>
    <w:rsid w:val="00FD584D"/>
    <w:rsid w:val="00FD58A4"/>
    <w:rsid w:val="00FD59FB"/>
    <w:rsid w:val="00FD5FC4"/>
    <w:rsid w:val="00FD6A2E"/>
    <w:rsid w:val="00FD6BA5"/>
    <w:rsid w:val="00FD6D20"/>
    <w:rsid w:val="00FD6DAC"/>
    <w:rsid w:val="00FD6DAF"/>
    <w:rsid w:val="00FD6F15"/>
    <w:rsid w:val="00FD6FD4"/>
    <w:rsid w:val="00FD7381"/>
    <w:rsid w:val="00FD73FE"/>
    <w:rsid w:val="00FD7806"/>
    <w:rsid w:val="00FD78BA"/>
    <w:rsid w:val="00FD7A42"/>
    <w:rsid w:val="00FD7B3D"/>
    <w:rsid w:val="00FE068A"/>
    <w:rsid w:val="00FE1675"/>
    <w:rsid w:val="00FE17DD"/>
    <w:rsid w:val="00FE2597"/>
    <w:rsid w:val="00FE2683"/>
    <w:rsid w:val="00FE2C47"/>
    <w:rsid w:val="00FE3116"/>
    <w:rsid w:val="00FE3202"/>
    <w:rsid w:val="00FE358C"/>
    <w:rsid w:val="00FE39A0"/>
    <w:rsid w:val="00FE3AFA"/>
    <w:rsid w:val="00FE3C12"/>
    <w:rsid w:val="00FE3F74"/>
    <w:rsid w:val="00FE446B"/>
    <w:rsid w:val="00FE46E0"/>
    <w:rsid w:val="00FE4706"/>
    <w:rsid w:val="00FE570E"/>
    <w:rsid w:val="00FE5865"/>
    <w:rsid w:val="00FE5DF8"/>
    <w:rsid w:val="00FE6089"/>
    <w:rsid w:val="00FE618A"/>
    <w:rsid w:val="00FE6636"/>
    <w:rsid w:val="00FE6BA2"/>
    <w:rsid w:val="00FE6F97"/>
    <w:rsid w:val="00FE76F0"/>
    <w:rsid w:val="00FE7712"/>
    <w:rsid w:val="00FE7860"/>
    <w:rsid w:val="00FE7AE5"/>
    <w:rsid w:val="00FE7F76"/>
    <w:rsid w:val="00FF005E"/>
    <w:rsid w:val="00FF00C8"/>
    <w:rsid w:val="00FF0BBF"/>
    <w:rsid w:val="00FF0D39"/>
    <w:rsid w:val="00FF0E37"/>
    <w:rsid w:val="00FF125C"/>
    <w:rsid w:val="00FF1330"/>
    <w:rsid w:val="00FF1359"/>
    <w:rsid w:val="00FF14BE"/>
    <w:rsid w:val="00FF1F23"/>
    <w:rsid w:val="00FF2819"/>
    <w:rsid w:val="00FF2924"/>
    <w:rsid w:val="00FF2F4E"/>
    <w:rsid w:val="00FF31FB"/>
    <w:rsid w:val="00FF3378"/>
    <w:rsid w:val="00FF33F2"/>
    <w:rsid w:val="00FF3CDC"/>
    <w:rsid w:val="00FF3E73"/>
    <w:rsid w:val="00FF426C"/>
    <w:rsid w:val="00FF4526"/>
    <w:rsid w:val="00FF4622"/>
    <w:rsid w:val="00FF4A39"/>
    <w:rsid w:val="00FF4A77"/>
    <w:rsid w:val="00FF4BB0"/>
    <w:rsid w:val="00FF511B"/>
    <w:rsid w:val="00FF56EE"/>
    <w:rsid w:val="00FF5E6E"/>
    <w:rsid w:val="00FF5F46"/>
    <w:rsid w:val="00FF5FF5"/>
    <w:rsid w:val="00FF6105"/>
    <w:rsid w:val="00FF650E"/>
    <w:rsid w:val="00FF671E"/>
    <w:rsid w:val="00FF6DEC"/>
    <w:rsid w:val="00FF6F0B"/>
    <w:rsid w:val="00FF6F37"/>
    <w:rsid w:val="00FF7815"/>
    <w:rsid w:val="00FF7824"/>
    <w:rsid w:val="00FF7AC9"/>
    <w:rsid w:val="00FF7B40"/>
    <w:rsid w:val="00FF7F86"/>
    <w:rsid w:val="00FF7F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F666BF"/>
  <w15:chartTrackingRefBased/>
  <w15:docId w15:val="{3C9B832B-0943-44E9-AEC2-94CAACF1E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F62694"/>
    <w:pPr>
      <w:jc w:val="center"/>
    </w:pPr>
    <w:rPr>
      <w:sz w:val="24"/>
    </w:rPr>
  </w:style>
  <w:style w:type="paragraph" w:styleId="Antrat1">
    <w:name w:val="heading 1"/>
    <w:aliases w:val="Appendix"/>
    <w:basedOn w:val="prastasis"/>
    <w:next w:val="prastasis"/>
    <w:link w:val="Antrat1Diagrama"/>
    <w:qFormat/>
    <w:rsid w:val="00527B05"/>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527B05"/>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527B05"/>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527B05"/>
    <w:pPr>
      <w:keepNext/>
      <w:numPr>
        <w:ilvl w:val="3"/>
        <w:numId w:val="1"/>
      </w:numPr>
      <w:outlineLvl w:val="3"/>
    </w:pPr>
    <w:rPr>
      <w:b/>
      <w:sz w:val="44"/>
    </w:rPr>
  </w:style>
  <w:style w:type="paragraph" w:styleId="Antrat5">
    <w:name w:val="heading 5"/>
    <w:basedOn w:val="prastasis"/>
    <w:next w:val="prastasis"/>
    <w:link w:val="Antrat5Diagrama"/>
    <w:qFormat/>
    <w:rsid w:val="00527B05"/>
    <w:pPr>
      <w:keepNext/>
      <w:numPr>
        <w:ilvl w:val="4"/>
        <w:numId w:val="1"/>
      </w:numPr>
      <w:outlineLvl w:val="4"/>
    </w:pPr>
    <w:rPr>
      <w:b/>
      <w:sz w:val="40"/>
    </w:rPr>
  </w:style>
  <w:style w:type="paragraph" w:styleId="Antrat6">
    <w:name w:val="heading 6"/>
    <w:basedOn w:val="prastasis"/>
    <w:next w:val="prastasis"/>
    <w:link w:val="Antrat6Diagrama"/>
    <w:qFormat/>
    <w:rsid w:val="00527B05"/>
    <w:pPr>
      <w:keepNext/>
      <w:numPr>
        <w:ilvl w:val="5"/>
        <w:numId w:val="1"/>
      </w:numPr>
      <w:outlineLvl w:val="5"/>
    </w:pPr>
    <w:rPr>
      <w:b/>
      <w:sz w:val="36"/>
    </w:rPr>
  </w:style>
  <w:style w:type="paragraph" w:styleId="Antrat7">
    <w:name w:val="heading 7"/>
    <w:basedOn w:val="prastasis"/>
    <w:next w:val="prastasis"/>
    <w:link w:val="Antrat7Diagrama"/>
    <w:qFormat/>
    <w:rsid w:val="00527B05"/>
    <w:pPr>
      <w:keepNext/>
      <w:numPr>
        <w:ilvl w:val="6"/>
        <w:numId w:val="1"/>
      </w:numPr>
      <w:outlineLvl w:val="6"/>
    </w:pPr>
    <w:rPr>
      <w:sz w:val="48"/>
    </w:rPr>
  </w:style>
  <w:style w:type="paragraph" w:styleId="Antrat8">
    <w:name w:val="heading 8"/>
    <w:basedOn w:val="prastasis"/>
    <w:next w:val="prastasis"/>
    <w:link w:val="Antrat8Diagrama"/>
    <w:qFormat/>
    <w:rsid w:val="00527B05"/>
    <w:pPr>
      <w:keepNext/>
      <w:numPr>
        <w:ilvl w:val="7"/>
        <w:numId w:val="1"/>
      </w:numPr>
      <w:outlineLvl w:val="7"/>
    </w:pPr>
    <w:rPr>
      <w:b/>
      <w:sz w:val="18"/>
    </w:rPr>
  </w:style>
  <w:style w:type="paragraph" w:styleId="Antrat9">
    <w:name w:val="heading 9"/>
    <w:basedOn w:val="prastasis"/>
    <w:next w:val="prastasis"/>
    <w:link w:val="Antrat9Diagrama"/>
    <w:qFormat/>
    <w:rsid w:val="00527B05"/>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527B05"/>
    <w:rPr>
      <w:color w:val="0000FF"/>
      <w:u w:val="single"/>
    </w:rPr>
  </w:style>
  <w:style w:type="paragraph" w:styleId="Turinys1">
    <w:name w:val="toc 1"/>
    <w:basedOn w:val="prastasis"/>
    <w:next w:val="prastasis"/>
    <w:autoRedefine/>
    <w:uiPriority w:val="39"/>
    <w:rsid w:val="00401EBA"/>
    <w:pPr>
      <w:tabs>
        <w:tab w:val="left" w:pos="6521"/>
        <w:tab w:val="right" w:pos="9629"/>
      </w:tabs>
      <w:jc w:val="both"/>
    </w:pPr>
    <w:rPr>
      <w:noProof/>
      <w:szCs w:val="24"/>
    </w:rPr>
  </w:style>
  <w:style w:type="paragraph" w:styleId="Antrats">
    <w:name w:val="header"/>
    <w:basedOn w:val="prastasis"/>
    <w:link w:val="AntratsDiagrama"/>
    <w:uiPriority w:val="99"/>
    <w:rsid w:val="00527B05"/>
    <w:pPr>
      <w:widowControl w:val="0"/>
      <w:tabs>
        <w:tab w:val="center" w:pos="4153"/>
        <w:tab w:val="right" w:pos="8306"/>
      </w:tabs>
      <w:spacing w:after="20"/>
      <w:jc w:val="both"/>
    </w:pPr>
  </w:style>
  <w:style w:type="paragraph" w:customStyle="1" w:styleId="Point1">
    <w:name w:val="Point 1"/>
    <w:basedOn w:val="prastasis"/>
    <w:rsid w:val="00527B05"/>
    <w:pPr>
      <w:spacing w:before="120" w:after="120"/>
      <w:ind w:left="1418" w:hanging="567"/>
      <w:jc w:val="both"/>
    </w:pPr>
    <w:rPr>
      <w:lang w:val="en-GB"/>
    </w:rPr>
  </w:style>
  <w:style w:type="paragraph" w:styleId="Pagrindiniotekstotrauka3">
    <w:name w:val="Body Text Indent 3"/>
    <w:basedOn w:val="prastasis"/>
    <w:link w:val="Pagrindiniotekstotrauka3Diagrama"/>
    <w:rsid w:val="00527B05"/>
    <w:pPr>
      <w:tabs>
        <w:tab w:val="left" w:pos="4536"/>
      </w:tabs>
      <w:ind w:firstLine="2268"/>
      <w:jc w:val="both"/>
    </w:pPr>
  </w:style>
  <w:style w:type="paragraph" w:styleId="Pagrindiniotekstotrauka2">
    <w:name w:val="Body Text Indent 2"/>
    <w:basedOn w:val="prastasis"/>
    <w:link w:val="Pagrindiniotekstotrauka2Diagrama"/>
    <w:rsid w:val="00527B05"/>
    <w:pPr>
      <w:ind w:left="720"/>
    </w:pPr>
    <w:rPr>
      <w:i/>
    </w:rPr>
  </w:style>
  <w:style w:type="paragraph" w:styleId="Pagrindinistekstas3">
    <w:name w:val="Body Text 3"/>
    <w:basedOn w:val="prastasis"/>
    <w:link w:val="Pagrindinistekstas3Diagrama"/>
    <w:rsid w:val="00527B05"/>
    <w:pPr>
      <w:jc w:val="both"/>
    </w:pPr>
  </w:style>
  <w:style w:type="paragraph" w:styleId="Pagrindiniotekstotrauka">
    <w:name w:val="Body Text Indent"/>
    <w:basedOn w:val="prastasis"/>
    <w:link w:val="PagrindiniotekstotraukaDiagrama"/>
    <w:rsid w:val="00527B05"/>
    <w:pPr>
      <w:ind w:firstLine="720"/>
    </w:pPr>
    <w:rPr>
      <w:i/>
    </w:rPr>
  </w:style>
  <w:style w:type="paragraph" w:styleId="Porat">
    <w:name w:val="footer"/>
    <w:basedOn w:val="prastasis"/>
    <w:link w:val="PoratDiagrama"/>
    <w:rsid w:val="00527B05"/>
    <w:pPr>
      <w:tabs>
        <w:tab w:val="center" w:pos="4320"/>
        <w:tab w:val="right" w:pos="8640"/>
      </w:tabs>
    </w:pPr>
  </w:style>
  <w:style w:type="character" w:styleId="Puslapionumeris">
    <w:name w:val="page number"/>
    <w:basedOn w:val="Numatytasispastraiposriftas"/>
    <w:rsid w:val="00527B05"/>
  </w:style>
  <w:style w:type="paragraph" w:styleId="Pagrindinistekstas">
    <w:name w:val="Body Text"/>
    <w:aliases w:val="body text,contents,bt,Corps de texte,body tesx,heading_txt,bodytxy2,Body Text - Level 2,??2,Head3NoNumber,?drad,ändrad,Body Text Ro"/>
    <w:basedOn w:val="prastasis"/>
    <w:link w:val="PagrindinistekstasDiagrama"/>
    <w:rsid w:val="00527B05"/>
    <w:pPr>
      <w:spacing w:after="120"/>
    </w:pPr>
    <w:rPr>
      <w:lang w:eastAsia="en-US"/>
    </w:rPr>
  </w:style>
  <w:style w:type="paragraph" w:styleId="Pavadinimas">
    <w:name w:val="Title"/>
    <w:basedOn w:val="prastasis"/>
    <w:link w:val="PavadinimasDiagrama"/>
    <w:qFormat/>
    <w:rsid w:val="00527B05"/>
    <w:rPr>
      <w:b/>
      <w:lang w:eastAsia="en-US"/>
    </w:rPr>
  </w:style>
  <w:style w:type="paragraph" w:styleId="prastasiniatinklio">
    <w:name w:val="Normal (Web)"/>
    <w:basedOn w:val="prastasis"/>
    <w:rsid w:val="00527B05"/>
    <w:pPr>
      <w:spacing w:before="100" w:beforeAutospacing="1" w:after="100" w:afterAutospacing="1"/>
    </w:pPr>
    <w:rPr>
      <w:szCs w:val="24"/>
      <w:lang w:val="en-US" w:eastAsia="en-US"/>
    </w:rPr>
  </w:style>
  <w:style w:type="paragraph" w:customStyle="1" w:styleId="Style4">
    <w:name w:val="Style4"/>
    <w:basedOn w:val="Antrat7"/>
    <w:rsid w:val="00527B05"/>
    <w:pPr>
      <w:numPr>
        <w:ilvl w:val="0"/>
        <w:numId w:val="2"/>
      </w:numPr>
      <w:spacing w:before="240" w:after="240"/>
    </w:pPr>
    <w:rPr>
      <w:b/>
    </w:rPr>
  </w:style>
  <w:style w:type="paragraph" w:customStyle="1" w:styleId="LIST--Simple1">
    <w:name w:val="LIST -- Simple 1"/>
    <w:basedOn w:val="prastasis"/>
    <w:autoRedefine/>
    <w:rsid w:val="00527B05"/>
    <w:pPr>
      <w:tabs>
        <w:tab w:val="left" w:pos="2520"/>
      </w:tabs>
      <w:ind w:firstLine="540"/>
      <w:jc w:val="both"/>
    </w:pPr>
    <w:rPr>
      <w:rFonts w:eastAsia="Arial Unicode MS"/>
      <w:snapToGrid w:val="0"/>
      <w:szCs w:val="24"/>
      <w:lang w:eastAsia="en-US"/>
    </w:rPr>
  </w:style>
  <w:style w:type="paragraph" w:styleId="Pagrindinistekstas2">
    <w:name w:val="Body Text 2"/>
    <w:basedOn w:val="prastasis"/>
    <w:link w:val="Pagrindinistekstas2Diagrama"/>
    <w:rsid w:val="00527B05"/>
    <w:pPr>
      <w:spacing w:after="120" w:line="480" w:lineRule="auto"/>
    </w:pPr>
  </w:style>
  <w:style w:type="paragraph" w:styleId="Komentarotekstas">
    <w:name w:val="annotation text"/>
    <w:aliases w:val=" Diagrama Diagrama Diagrama"/>
    <w:basedOn w:val="prastasis"/>
    <w:link w:val="KomentarotekstasDiagrama"/>
    <w:rsid w:val="00527B05"/>
    <w:rPr>
      <w:rFonts w:ascii="TimesLT" w:hAnsi="TimesLT"/>
      <w:sz w:val="20"/>
      <w:lang w:val="en-US" w:eastAsia="en-US"/>
    </w:rPr>
  </w:style>
  <w:style w:type="paragraph" w:customStyle="1" w:styleId="Pagrindinistekstas1">
    <w:name w:val="Pagrindinis tekstas1"/>
    <w:rsid w:val="00527B05"/>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link w:val="CentrBoldmChar"/>
    <w:rsid w:val="00527B05"/>
    <w:pPr>
      <w:autoSpaceDE w:val="0"/>
      <w:autoSpaceDN w:val="0"/>
      <w:adjustRightInd w:val="0"/>
    </w:pPr>
    <w:rPr>
      <w:rFonts w:ascii="TimesLT" w:hAnsi="TimesLT"/>
      <w:b/>
      <w:bCs/>
      <w:sz w:val="20"/>
      <w:lang w:val="en-US" w:eastAsia="en-US"/>
    </w:rPr>
  </w:style>
  <w:style w:type="paragraph" w:customStyle="1" w:styleId="MAZAS">
    <w:name w:val="MAZAS"/>
    <w:rsid w:val="00527B05"/>
    <w:pPr>
      <w:autoSpaceDE w:val="0"/>
      <w:autoSpaceDN w:val="0"/>
      <w:adjustRightInd w:val="0"/>
      <w:ind w:firstLine="312"/>
      <w:jc w:val="both"/>
    </w:pPr>
    <w:rPr>
      <w:rFonts w:ascii="TimesLT" w:hAnsi="TimesLT"/>
      <w:color w:val="000000"/>
      <w:sz w:val="8"/>
      <w:szCs w:val="8"/>
      <w:lang w:val="en-US" w:eastAsia="en-US"/>
    </w:rPr>
  </w:style>
  <w:style w:type="character" w:customStyle="1" w:styleId="msoins0">
    <w:name w:val="msoins"/>
    <w:basedOn w:val="Numatytasispastraiposriftas"/>
    <w:rsid w:val="00527B05"/>
  </w:style>
  <w:style w:type="table" w:styleId="Lentelstinklelis">
    <w:name w:val="Table Grid"/>
    <w:basedOn w:val="prastojilentel"/>
    <w:uiPriority w:val="39"/>
    <w:rsid w:val="00F56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11076A"/>
    <w:rPr>
      <w:rFonts w:ascii="Tahoma" w:hAnsi="Tahoma" w:cs="Tahoma"/>
      <w:sz w:val="16"/>
      <w:szCs w:val="16"/>
    </w:rPr>
  </w:style>
  <w:style w:type="character" w:customStyle="1" w:styleId="Antrat2Diagrama">
    <w:name w:val="Antraštė 2 Diagrama"/>
    <w:aliases w:val="Title Header2 Diagrama, Diagrama Diagrama"/>
    <w:link w:val="Antrat2"/>
    <w:rsid w:val="00FC1BA0"/>
    <w:rPr>
      <w:sz w:val="24"/>
    </w:rPr>
  </w:style>
  <w:style w:type="paragraph" w:styleId="HTMLiankstoformatuotas">
    <w:name w:val="HTML Preformatted"/>
    <w:basedOn w:val="prastasis"/>
    <w:link w:val="HTMLiankstoformatuotasDiagrama"/>
    <w:rsid w:val="00695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rsid w:val="0069545C"/>
    <w:rPr>
      <w:rFonts w:ascii="Courier New" w:hAnsi="Courier New" w:cs="Courier New"/>
      <w:lang w:val="lt-LT" w:eastAsia="lt-LT" w:bidi="ar-SA"/>
    </w:rPr>
  </w:style>
  <w:style w:type="paragraph" w:customStyle="1" w:styleId="Patvirtinta">
    <w:name w:val="Patvirtinta"/>
    <w:rsid w:val="0069545C"/>
    <w:pPr>
      <w:tabs>
        <w:tab w:val="left" w:pos="1304"/>
        <w:tab w:val="left" w:pos="1457"/>
        <w:tab w:val="left" w:pos="1604"/>
        <w:tab w:val="left" w:pos="1757"/>
      </w:tabs>
      <w:autoSpaceDE w:val="0"/>
      <w:autoSpaceDN w:val="0"/>
      <w:adjustRightInd w:val="0"/>
      <w:ind w:left="5953"/>
      <w:jc w:val="center"/>
    </w:pPr>
    <w:rPr>
      <w:rFonts w:ascii="TimesLT" w:hAnsi="TimesLT"/>
      <w:lang w:val="en-US" w:eastAsia="en-US"/>
    </w:rPr>
  </w:style>
  <w:style w:type="character" w:customStyle="1" w:styleId="AntratsDiagrama">
    <w:name w:val="Antraštės Diagrama"/>
    <w:link w:val="Antrats"/>
    <w:uiPriority w:val="99"/>
    <w:rsid w:val="002403C7"/>
    <w:rPr>
      <w:sz w:val="24"/>
      <w:lang w:val="lt-LT" w:eastAsia="lt-LT" w:bidi="ar-SA"/>
    </w:rPr>
  </w:style>
  <w:style w:type="paragraph" w:styleId="Paprastasistekstas">
    <w:name w:val="Plain Text"/>
    <w:aliases w:val="Diagrama"/>
    <w:basedOn w:val="prastasis"/>
    <w:link w:val="PaprastasistekstasDiagrama"/>
    <w:rsid w:val="001F2E6A"/>
    <w:rPr>
      <w:rFonts w:ascii="Courier New" w:hAnsi="Courier New"/>
      <w:sz w:val="20"/>
      <w:lang w:val="en-US" w:eastAsia="en-US"/>
    </w:rPr>
  </w:style>
  <w:style w:type="character" w:customStyle="1" w:styleId="PaprastasistekstasDiagrama">
    <w:name w:val="Paprastasis tekstas Diagrama"/>
    <w:aliases w:val="Diagrama Diagrama"/>
    <w:link w:val="Paprastasistekstas"/>
    <w:rsid w:val="001F2E6A"/>
    <w:rPr>
      <w:rFonts w:ascii="Courier New" w:hAnsi="Courier New"/>
      <w:lang w:val="en-US" w:eastAsia="en-US" w:bidi="ar-SA"/>
    </w:rPr>
  </w:style>
  <w:style w:type="paragraph" w:customStyle="1" w:styleId="Normal1">
    <w:name w:val="Normal 1"/>
    <w:basedOn w:val="Paprastasistekstas"/>
    <w:link w:val="Normal1Diagrama"/>
    <w:autoRedefine/>
    <w:rsid w:val="00565EEC"/>
    <w:pPr>
      <w:tabs>
        <w:tab w:val="num" w:pos="0"/>
      </w:tabs>
      <w:spacing w:line="280" w:lineRule="exact"/>
      <w:jc w:val="left"/>
      <w:outlineLvl w:val="0"/>
    </w:pPr>
    <w:rPr>
      <w:rFonts w:ascii="Times New Roman" w:hAnsi="Times New Roman"/>
      <w:sz w:val="24"/>
      <w:szCs w:val="24"/>
      <w:lang w:val="lt-LT"/>
    </w:rPr>
  </w:style>
  <w:style w:type="character" w:customStyle="1" w:styleId="Normal1Diagrama">
    <w:name w:val="Normal 1 Diagrama"/>
    <w:link w:val="Normal1"/>
    <w:rsid w:val="00565EEC"/>
    <w:rPr>
      <w:sz w:val="24"/>
      <w:szCs w:val="24"/>
      <w:lang w:eastAsia="en-US"/>
    </w:rPr>
  </w:style>
  <w:style w:type="paragraph" w:customStyle="1" w:styleId="normal10">
    <w:name w:val="normal1"/>
    <w:basedOn w:val="prastasis"/>
    <w:rsid w:val="001F2E6A"/>
    <w:pPr>
      <w:ind w:firstLine="741"/>
      <w:jc w:val="both"/>
    </w:pPr>
    <w:rPr>
      <w:rFonts w:eastAsia="Calibri"/>
      <w:szCs w:val="24"/>
    </w:rPr>
  </w:style>
  <w:style w:type="character" w:styleId="Komentaronuoroda">
    <w:name w:val="annotation reference"/>
    <w:rsid w:val="00CC5829"/>
    <w:rPr>
      <w:sz w:val="16"/>
      <w:szCs w:val="16"/>
    </w:rPr>
  </w:style>
  <w:style w:type="paragraph" w:styleId="Komentarotema">
    <w:name w:val="annotation subject"/>
    <w:basedOn w:val="Komentarotekstas"/>
    <w:next w:val="Komentarotekstas"/>
    <w:link w:val="KomentarotemaDiagrama"/>
    <w:rsid w:val="00CC5829"/>
    <w:rPr>
      <w:rFonts w:ascii="Times New Roman" w:hAnsi="Times New Roman"/>
      <w:b/>
      <w:bCs/>
      <w:lang w:val="lt-LT" w:eastAsia="lt-LT"/>
    </w:rPr>
  </w:style>
  <w:style w:type="character" w:customStyle="1" w:styleId="Antrat1Diagrama">
    <w:name w:val="Antraštė 1 Diagrama"/>
    <w:aliases w:val="Appendix Diagrama"/>
    <w:link w:val="Antrat1"/>
    <w:rsid w:val="007E3E75"/>
    <w:rPr>
      <w:sz w:val="28"/>
    </w:rPr>
  </w:style>
  <w:style w:type="character" w:customStyle="1" w:styleId="Antrat3Diagrama">
    <w:name w:val="Antraštė 3 Diagrama"/>
    <w:aliases w:val="Section Header3 Diagrama,Sub-Clause Paragraph Diagrama"/>
    <w:link w:val="Antrat3"/>
    <w:rsid w:val="007E3E75"/>
    <w:rPr>
      <w:sz w:val="24"/>
    </w:rPr>
  </w:style>
  <w:style w:type="character" w:customStyle="1" w:styleId="Antrat4Diagrama">
    <w:name w:val="Antraštė 4 Diagrama"/>
    <w:aliases w:val=" Sub-Clause Sub-paragraph Diagrama,Sub-Clause Sub-paragraph Diagrama,Heading 4 Char Char Char Char Diagrama"/>
    <w:link w:val="Antrat4"/>
    <w:rsid w:val="007E3E75"/>
    <w:rPr>
      <w:b/>
      <w:sz w:val="44"/>
    </w:rPr>
  </w:style>
  <w:style w:type="character" w:customStyle="1" w:styleId="Antrat5Diagrama">
    <w:name w:val="Antraštė 5 Diagrama"/>
    <w:link w:val="Antrat5"/>
    <w:rsid w:val="007E3E75"/>
    <w:rPr>
      <w:b/>
      <w:sz w:val="40"/>
    </w:rPr>
  </w:style>
  <w:style w:type="character" w:customStyle="1" w:styleId="Antrat6Diagrama">
    <w:name w:val="Antraštė 6 Diagrama"/>
    <w:link w:val="Antrat6"/>
    <w:rsid w:val="007E3E75"/>
    <w:rPr>
      <w:b/>
      <w:sz w:val="36"/>
    </w:rPr>
  </w:style>
  <w:style w:type="character" w:customStyle="1" w:styleId="Antrat7Diagrama">
    <w:name w:val="Antraštė 7 Diagrama"/>
    <w:link w:val="Antrat7"/>
    <w:rsid w:val="007E3E75"/>
    <w:rPr>
      <w:sz w:val="48"/>
    </w:rPr>
  </w:style>
  <w:style w:type="character" w:customStyle="1" w:styleId="Antrat8Diagrama">
    <w:name w:val="Antraštė 8 Diagrama"/>
    <w:link w:val="Antrat8"/>
    <w:rsid w:val="007E3E75"/>
    <w:rPr>
      <w:b/>
      <w:sz w:val="18"/>
    </w:rPr>
  </w:style>
  <w:style w:type="character" w:customStyle="1" w:styleId="Antrat9Diagrama">
    <w:name w:val="Antraštė 9 Diagrama"/>
    <w:link w:val="Antrat9"/>
    <w:rsid w:val="007E3E75"/>
    <w:rPr>
      <w:sz w:val="40"/>
    </w:rPr>
  </w:style>
  <w:style w:type="character" w:customStyle="1" w:styleId="Pagrindiniotekstotrauka3Diagrama">
    <w:name w:val="Pagrindinio teksto įtrauka 3 Diagrama"/>
    <w:link w:val="Pagrindiniotekstotrauka3"/>
    <w:rsid w:val="007E3E75"/>
    <w:rPr>
      <w:sz w:val="24"/>
    </w:rPr>
  </w:style>
  <w:style w:type="character" w:customStyle="1" w:styleId="Pagrindiniotekstotrauka2Diagrama">
    <w:name w:val="Pagrindinio teksto įtrauka 2 Diagrama"/>
    <w:link w:val="Pagrindiniotekstotrauka2"/>
    <w:rsid w:val="007E3E75"/>
    <w:rPr>
      <w:i/>
      <w:sz w:val="24"/>
    </w:rPr>
  </w:style>
  <w:style w:type="character" w:customStyle="1" w:styleId="Pagrindinistekstas3Diagrama">
    <w:name w:val="Pagrindinis tekstas 3 Diagrama"/>
    <w:link w:val="Pagrindinistekstas3"/>
    <w:rsid w:val="007E3E75"/>
    <w:rPr>
      <w:sz w:val="24"/>
    </w:rPr>
  </w:style>
  <w:style w:type="character" w:customStyle="1" w:styleId="PagrindiniotekstotraukaDiagrama">
    <w:name w:val="Pagrindinio teksto įtrauka Diagrama"/>
    <w:link w:val="Pagrindiniotekstotrauka"/>
    <w:rsid w:val="007E3E75"/>
    <w:rPr>
      <w:i/>
      <w:sz w:val="24"/>
    </w:rPr>
  </w:style>
  <w:style w:type="character" w:customStyle="1" w:styleId="PoratDiagrama">
    <w:name w:val="Poraštė Diagrama"/>
    <w:link w:val="Porat"/>
    <w:rsid w:val="007E3E75"/>
    <w:rPr>
      <w:sz w:val="24"/>
    </w:r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link w:val="Pagrindinistekstas"/>
    <w:rsid w:val="007E3E75"/>
    <w:rPr>
      <w:sz w:val="24"/>
      <w:lang w:eastAsia="en-US"/>
    </w:rPr>
  </w:style>
  <w:style w:type="character" w:customStyle="1" w:styleId="PavadinimasDiagrama">
    <w:name w:val="Pavadinimas Diagrama"/>
    <w:link w:val="Pavadinimas"/>
    <w:rsid w:val="007E3E75"/>
    <w:rPr>
      <w:b/>
      <w:sz w:val="24"/>
      <w:lang w:eastAsia="en-US"/>
    </w:rPr>
  </w:style>
  <w:style w:type="paragraph" w:customStyle="1" w:styleId="Debesliotekstas1">
    <w:name w:val="Debesėlio tekstas1"/>
    <w:basedOn w:val="prastasis"/>
    <w:semiHidden/>
    <w:rsid w:val="007E3E75"/>
    <w:rPr>
      <w:rFonts w:ascii="Tahoma" w:hAnsi="Tahoma" w:cs="Tahoma"/>
      <w:sz w:val="16"/>
      <w:szCs w:val="16"/>
    </w:rPr>
  </w:style>
  <w:style w:type="character" w:customStyle="1" w:styleId="DebesliotekstasDiagrama">
    <w:name w:val="Debesėlio tekstas Diagrama"/>
    <w:link w:val="Debesliotekstas"/>
    <w:uiPriority w:val="99"/>
    <w:semiHidden/>
    <w:rsid w:val="007E3E75"/>
    <w:rPr>
      <w:rFonts w:ascii="Tahoma" w:hAnsi="Tahoma" w:cs="Tahoma"/>
      <w:sz w:val="16"/>
      <w:szCs w:val="16"/>
    </w:rPr>
  </w:style>
  <w:style w:type="character" w:customStyle="1" w:styleId="Pagrindinistekstas2Diagrama">
    <w:name w:val="Pagrindinis tekstas 2 Diagrama"/>
    <w:link w:val="Pagrindinistekstas2"/>
    <w:rsid w:val="007E3E75"/>
    <w:rPr>
      <w:sz w:val="24"/>
    </w:rPr>
  </w:style>
  <w:style w:type="character" w:customStyle="1" w:styleId="KomentarotekstasDiagrama">
    <w:name w:val="Komentaro tekstas Diagrama"/>
    <w:aliases w:val=" Diagrama Diagrama Diagrama Diagrama"/>
    <w:link w:val="Komentarotekstas"/>
    <w:rsid w:val="007E3E75"/>
    <w:rPr>
      <w:rFonts w:ascii="TimesLT" w:hAnsi="TimesLT"/>
      <w:lang w:val="en-US" w:eastAsia="en-US"/>
    </w:rPr>
  </w:style>
  <w:style w:type="paragraph" w:styleId="Literatrossraoantrat">
    <w:name w:val="toa heading"/>
    <w:basedOn w:val="prastasis"/>
    <w:next w:val="prastasis"/>
    <w:rsid w:val="007E3E75"/>
    <w:pPr>
      <w:tabs>
        <w:tab w:val="left" w:pos="9000"/>
        <w:tab w:val="right" w:pos="9360"/>
      </w:tabs>
      <w:suppressAutoHyphens/>
      <w:overflowPunct w:val="0"/>
      <w:autoSpaceDE w:val="0"/>
      <w:autoSpaceDN w:val="0"/>
      <w:adjustRightInd w:val="0"/>
      <w:jc w:val="both"/>
      <w:textAlignment w:val="baseline"/>
    </w:pPr>
    <w:rPr>
      <w:lang w:val="en-US" w:eastAsia="en-US"/>
    </w:rPr>
  </w:style>
  <w:style w:type="character" w:customStyle="1" w:styleId="KomentarotemaDiagrama">
    <w:name w:val="Komentaro tema Diagrama"/>
    <w:link w:val="Komentarotema"/>
    <w:rsid w:val="007E3E75"/>
    <w:rPr>
      <w:rFonts w:ascii="TimesLT" w:hAnsi="TimesLT"/>
      <w:b/>
      <w:bCs/>
      <w:lang w:val="en-US" w:eastAsia="en-US"/>
    </w:rPr>
  </w:style>
  <w:style w:type="paragraph" w:customStyle="1" w:styleId="prastasistinklapis2">
    <w:name w:val="Įprastasis (tinklapis)2"/>
    <w:basedOn w:val="prastasis"/>
    <w:rsid w:val="007E3E75"/>
    <w:pPr>
      <w:spacing w:before="100" w:beforeAutospacing="1" w:after="100" w:afterAutospacing="1"/>
    </w:pPr>
    <w:rPr>
      <w:color w:val="000000"/>
      <w:szCs w:val="24"/>
    </w:rPr>
  </w:style>
  <w:style w:type="paragraph" w:customStyle="1" w:styleId="Hyperlink1">
    <w:name w:val="Hyperlink1"/>
    <w:rsid w:val="007E3E75"/>
    <w:pPr>
      <w:autoSpaceDE w:val="0"/>
      <w:autoSpaceDN w:val="0"/>
      <w:adjustRightInd w:val="0"/>
      <w:ind w:firstLine="312"/>
      <w:jc w:val="both"/>
    </w:pPr>
    <w:rPr>
      <w:rFonts w:ascii="TimesLT" w:hAnsi="TimesLT"/>
      <w:lang w:val="en-US" w:eastAsia="en-US"/>
    </w:rPr>
  </w:style>
  <w:style w:type="character" w:styleId="Perirtashipersaitas">
    <w:name w:val="FollowedHyperlink"/>
    <w:rsid w:val="007E3E75"/>
    <w:rPr>
      <w:color w:val="800080"/>
      <w:u w:val="single"/>
    </w:rPr>
  </w:style>
  <w:style w:type="character" w:customStyle="1" w:styleId="FooterChar1">
    <w:name w:val="Footer Char1"/>
    <w:rsid w:val="007E3E75"/>
    <w:rPr>
      <w:sz w:val="24"/>
    </w:rPr>
  </w:style>
  <w:style w:type="character" w:customStyle="1" w:styleId="CentrBoldmChar">
    <w:name w:val="CentrBoldm Char"/>
    <w:link w:val="CentrBoldm"/>
    <w:rsid w:val="007E3E75"/>
    <w:rPr>
      <w:rFonts w:ascii="TimesLT" w:hAnsi="TimesLT"/>
      <w:b/>
      <w:bCs/>
      <w:lang w:val="en-US" w:eastAsia="en-US"/>
    </w:rPr>
  </w:style>
  <w:style w:type="paragraph" w:customStyle="1" w:styleId="ListParagraph3">
    <w:name w:val="List Paragraph3"/>
    <w:basedOn w:val="prastasis"/>
    <w:link w:val="ListParagraphChar"/>
    <w:uiPriority w:val="34"/>
    <w:qFormat/>
    <w:rsid w:val="00187EE6"/>
    <w:pPr>
      <w:ind w:left="1296"/>
    </w:pPr>
  </w:style>
  <w:style w:type="character" w:customStyle="1" w:styleId="HeaderChar">
    <w:name w:val="Header Char"/>
    <w:locked/>
    <w:rsid w:val="003D45BA"/>
    <w:rPr>
      <w:sz w:val="24"/>
      <w:lang w:val="lt-LT" w:eastAsia="lt-LT" w:bidi="ar-SA"/>
    </w:rPr>
  </w:style>
  <w:style w:type="character" w:customStyle="1" w:styleId="DiagramaChar">
    <w:name w:val="Diagrama Char"/>
    <w:aliases w:val="Title Header2 Char Char"/>
    <w:rsid w:val="00F13AE2"/>
    <w:rPr>
      <w:sz w:val="24"/>
      <w:lang w:val="lt-LT" w:eastAsia="lt-LT" w:bidi="ar-SA"/>
    </w:rPr>
  </w:style>
  <w:style w:type="paragraph" w:styleId="Sraopastraipa">
    <w:name w:val="List Paragraph"/>
    <w:aliases w:val="List Paragraph21,Buletai,lp1,Use Case List Paragraph,Numbering,ERP-List Paragraph,List Paragraph11,List Paragraph111,Paragraph,List Paragraph Red"/>
    <w:basedOn w:val="prastasis"/>
    <w:link w:val="SraopastraipaDiagrama"/>
    <w:uiPriority w:val="34"/>
    <w:qFormat/>
    <w:rsid w:val="000C0909"/>
    <w:pPr>
      <w:widowControl w:val="0"/>
      <w:spacing w:after="200" w:line="276" w:lineRule="auto"/>
      <w:ind w:left="720"/>
      <w:jc w:val="left"/>
    </w:pPr>
    <w:rPr>
      <w:rFonts w:ascii="Calibri" w:eastAsia="Calibri" w:hAnsi="Calibri" w:cs="Arial"/>
      <w:sz w:val="22"/>
      <w:lang w:val="zh-CN" w:eastAsia="zh-CN"/>
    </w:rPr>
  </w:style>
  <w:style w:type="character" w:customStyle="1" w:styleId="FontStyle20">
    <w:name w:val="Font Style20"/>
    <w:rsid w:val="00BD2C83"/>
    <w:rPr>
      <w:rFonts w:ascii="Times New Roman" w:hAnsi="Times New Roman" w:cs="Times New Roman"/>
      <w:sz w:val="22"/>
      <w:szCs w:val="22"/>
    </w:rPr>
  </w:style>
  <w:style w:type="character" w:customStyle="1" w:styleId="ListParagraphChar">
    <w:name w:val="List Paragraph Char"/>
    <w:aliases w:val="Bullet EY Char"/>
    <w:link w:val="ListParagraph3"/>
    <w:locked/>
    <w:rsid w:val="00F627B1"/>
    <w:rPr>
      <w:sz w:val="24"/>
      <w:lang w:val="lt-LT" w:eastAsia="lt-LT" w:bidi="ar-SA"/>
    </w:rPr>
  </w:style>
  <w:style w:type="paragraph" w:customStyle="1" w:styleId="NormalLent">
    <w:name w:val="Normal Lent"/>
    <w:basedOn w:val="prastasis"/>
    <w:rsid w:val="00F627B1"/>
    <w:pPr>
      <w:jc w:val="both"/>
    </w:pPr>
    <w:rPr>
      <w:rFonts w:eastAsia="Calibri"/>
      <w:lang w:eastAsia="en-US"/>
    </w:rPr>
  </w:style>
  <w:style w:type="paragraph" w:customStyle="1" w:styleId="Pagrindinistekstas10">
    <w:name w:val="Pagrindinis tekstas1"/>
    <w:rsid w:val="00F627B1"/>
    <w:pPr>
      <w:snapToGrid w:val="0"/>
      <w:ind w:firstLine="312"/>
      <w:jc w:val="both"/>
    </w:pPr>
    <w:rPr>
      <w:rFonts w:ascii="TimesLT" w:eastAsia="Calibri" w:hAnsi="TimesLT"/>
      <w:lang w:val="en-US" w:eastAsia="en-US"/>
    </w:rPr>
  </w:style>
  <w:style w:type="paragraph" w:customStyle="1" w:styleId="11pastraipa">
    <w:name w:val="1.1. pastraipa"/>
    <w:basedOn w:val="prastasis"/>
    <w:link w:val="11pastraipaChar"/>
    <w:qFormat/>
    <w:rsid w:val="001A6C2F"/>
    <w:pPr>
      <w:tabs>
        <w:tab w:val="left" w:pos="885"/>
        <w:tab w:val="left" w:pos="993"/>
        <w:tab w:val="left" w:pos="1134"/>
        <w:tab w:val="left" w:pos="1276"/>
        <w:tab w:val="left" w:pos="1418"/>
      </w:tabs>
      <w:spacing w:line="360" w:lineRule="auto"/>
      <w:ind w:right="96"/>
      <w:jc w:val="both"/>
    </w:pPr>
    <w:rPr>
      <w:szCs w:val="24"/>
      <w:lang w:eastAsia="en-US"/>
    </w:rPr>
  </w:style>
  <w:style w:type="character" w:customStyle="1" w:styleId="11pastraipaChar">
    <w:name w:val="1.1. pastraipa Char"/>
    <w:link w:val="11pastraipa"/>
    <w:rsid w:val="001A6C2F"/>
    <w:rPr>
      <w:sz w:val="24"/>
      <w:szCs w:val="24"/>
      <w:lang w:val="lt-LT" w:eastAsia="en-US" w:bidi="ar-SA"/>
    </w:rPr>
  </w:style>
  <w:style w:type="paragraph" w:styleId="Tekstoblokas">
    <w:name w:val="Block Text"/>
    <w:basedOn w:val="prastasis"/>
    <w:rsid w:val="001A6C2F"/>
    <w:pPr>
      <w:ind w:left="1440" w:right="142"/>
      <w:jc w:val="both"/>
    </w:pPr>
    <w:rPr>
      <w:lang w:eastAsia="en-US"/>
    </w:rPr>
  </w:style>
  <w:style w:type="character" w:styleId="Puslapioinaosnuoroda">
    <w:name w:val="footnote reference"/>
    <w:aliases w:val="fr"/>
    <w:rsid w:val="001A6C2F"/>
    <w:rPr>
      <w:rFonts w:cs="Times New Roman"/>
      <w:vertAlign w:val="superscript"/>
    </w:rPr>
  </w:style>
  <w:style w:type="paragraph" w:styleId="Puslapioinaostekstas">
    <w:name w:val="footnote text"/>
    <w:aliases w:val="Footnote,Footnote Text Char Char,Fußnotentextf,fn,FT,ft,SD Footnote Text,Footnote Text AG"/>
    <w:basedOn w:val="prastasis"/>
    <w:link w:val="PuslapioinaostekstasDiagrama"/>
    <w:rsid w:val="001A6C2F"/>
    <w:pPr>
      <w:spacing w:line="360" w:lineRule="auto"/>
      <w:jc w:val="both"/>
    </w:pPr>
    <w:rPr>
      <w:sz w:val="20"/>
      <w:lang w:val="x-none" w:eastAsia="en-US"/>
    </w:rPr>
  </w:style>
  <w:style w:type="character" w:customStyle="1" w:styleId="PuslapioinaostekstasDiagrama">
    <w:name w:val="Puslapio išnašos tekstas Diagrama"/>
    <w:aliases w:val="Footnote Diagrama,Footnote Text Char Char Diagrama,Fußnotentextf Diagrama,fn Diagrama,FT Diagrama,ft Diagrama,SD Footnote Text Diagrama,Footnote Text AG Diagrama"/>
    <w:link w:val="Puslapioinaostekstas"/>
    <w:rsid w:val="001A6C2F"/>
    <w:rPr>
      <w:lang w:val="x-none" w:eastAsia="en-US" w:bidi="ar-SA"/>
    </w:rPr>
  </w:style>
  <w:style w:type="paragraph" w:styleId="Betarp">
    <w:name w:val="No Spacing"/>
    <w:link w:val="BetarpDiagrama"/>
    <w:uiPriority w:val="1"/>
    <w:qFormat/>
    <w:rsid w:val="00B26B63"/>
    <w:rPr>
      <w:sz w:val="24"/>
      <w:lang w:eastAsia="en-US"/>
    </w:rPr>
  </w:style>
  <w:style w:type="character" w:customStyle="1" w:styleId="Normal1Char">
    <w:name w:val="Normal 1 Char"/>
    <w:rsid w:val="00C319A4"/>
    <w:rPr>
      <w:rFonts w:ascii="Times New Roman" w:eastAsia="Times New Roman" w:hAnsi="Times New Roman" w:cs="Times New Roman"/>
      <w:sz w:val="24"/>
      <w:szCs w:val="16"/>
    </w:rPr>
  </w:style>
  <w:style w:type="paragraph" w:customStyle="1" w:styleId="1antrat">
    <w:name w:val="1antraštė"/>
    <w:basedOn w:val="prastasis"/>
    <w:qFormat/>
    <w:rsid w:val="00F15E2A"/>
    <w:pPr>
      <w:keepNext/>
      <w:spacing w:line="480" w:lineRule="auto"/>
      <w:ind w:left="360" w:hanging="360"/>
    </w:pPr>
    <w:rPr>
      <w:b/>
      <w:szCs w:val="24"/>
    </w:rPr>
  </w:style>
  <w:style w:type="paragraph" w:customStyle="1" w:styleId="1lyg">
    <w:name w:val="1 lyg"/>
    <w:basedOn w:val="prastasis"/>
    <w:link w:val="1lygDiagrama"/>
    <w:qFormat/>
    <w:rsid w:val="00F15E2A"/>
    <w:pPr>
      <w:tabs>
        <w:tab w:val="left" w:pos="1418"/>
        <w:tab w:val="num" w:pos="5040"/>
      </w:tabs>
      <w:ind w:firstLine="851"/>
      <w:jc w:val="both"/>
    </w:pPr>
    <w:rPr>
      <w:szCs w:val="24"/>
    </w:rPr>
  </w:style>
  <w:style w:type="paragraph" w:customStyle="1" w:styleId="2lyg">
    <w:name w:val="2 lyg"/>
    <w:basedOn w:val="prastasis"/>
    <w:link w:val="2lygDiagrama"/>
    <w:qFormat/>
    <w:rsid w:val="00F15E2A"/>
    <w:pPr>
      <w:tabs>
        <w:tab w:val="num" w:pos="1560"/>
      </w:tabs>
      <w:ind w:firstLine="851"/>
      <w:jc w:val="both"/>
    </w:pPr>
    <w:rPr>
      <w:szCs w:val="24"/>
    </w:rPr>
  </w:style>
  <w:style w:type="paragraph" w:customStyle="1" w:styleId="3lyg">
    <w:name w:val="3 lyg"/>
    <w:basedOn w:val="prastasis"/>
    <w:link w:val="3lygDiagrama"/>
    <w:qFormat/>
    <w:rsid w:val="00F15E2A"/>
    <w:pPr>
      <w:tabs>
        <w:tab w:val="num" w:pos="1843"/>
        <w:tab w:val="left" w:pos="1985"/>
      </w:tabs>
      <w:ind w:firstLine="851"/>
      <w:jc w:val="both"/>
      <w:outlineLvl w:val="2"/>
    </w:pPr>
    <w:rPr>
      <w:bCs/>
      <w:szCs w:val="24"/>
    </w:rPr>
  </w:style>
  <w:style w:type="paragraph" w:customStyle="1" w:styleId="4lyg">
    <w:name w:val="4 lyg"/>
    <w:basedOn w:val="prastasis"/>
    <w:link w:val="4lygDiagrama"/>
    <w:qFormat/>
    <w:rsid w:val="00F15E2A"/>
    <w:pPr>
      <w:tabs>
        <w:tab w:val="num" w:pos="0"/>
        <w:tab w:val="left" w:pos="1985"/>
      </w:tabs>
      <w:ind w:firstLine="851"/>
      <w:jc w:val="both"/>
      <w:outlineLvl w:val="2"/>
    </w:pPr>
    <w:rPr>
      <w:bCs/>
      <w:szCs w:val="24"/>
    </w:rPr>
  </w:style>
  <w:style w:type="paragraph" w:customStyle="1" w:styleId="5lyg">
    <w:name w:val="5 lyg"/>
    <w:basedOn w:val="prastasis"/>
    <w:link w:val="5lygDiagrama"/>
    <w:qFormat/>
    <w:rsid w:val="00F15E2A"/>
    <w:pPr>
      <w:tabs>
        <w:tab w:val="num" w:pos="1817"/>
        <w:tab w:val="left" w:pos="2127"/>
        <w:tab w:val="left" w:pos="2977"/>
      </w:tabs>
      <w:ind w:firstLine="851"/>
      <w:jc w:val="both"/>
      <w:outlineLvl w:val="2"/>
    </w:pPr>
    <w:rPr>
      <w:bCs/>
      <w:szCs w:val="24"/>
    </w:rPr>
  </w:style>
  <w:style w:type="character" w:customStyle="1" w:styleId="1lygDiagrama">
    <w:name w:val="1 lyg Diagrama"/>
    <w:link w:val="1lyg"/>
    <w:rsid w:val="00187ECC"/>
    <w:rPr>
      <w:sz w:val="24"/>
      <w:szCs w:val="24"/>
    </w:rPr>
  </w:style>
  <w:style w:type="character" w:customStyle="1" w:styleId="2lygDiagrama">
    <w:name w:val="2 lyg Diagrama"/>
    <w:link w:val="2lyg"/>
    <w:rsid w:val="00187ECC"/>
    <w:rPr>
      <w:sz w:val="24"/>
      <w:szCs w:val="24"/>
    </w:rPr>
  </w:style>
  <w:style w:type="character" w:customStyle="1" w:styleId="3lygDiagrama">
    <w:name w:val="3 lyg Diagrama"/>
    <w:link w:val="3lyg"/>
    <w:rsid w:val="00187ECC"/>
    <w:rPr>
      <w:bCs/>
      <w:sz w:val="24"/>
      <w:szCs w:val="24"/>
    </w:rPr>
  </w:style>
  <w:style w:type="character" w:customStyle="1" w:styleId="4lygDiagrama">
    <w:name w:val="4 lyg Diagrama"/>
    <w:link w:val="4lyg"/>
    <w:rsid w:val="00187ECC"/>
    <w:rPr>
      <w:bCs/>
      <w:sz w:val="24"/>
      <w:szCs w:val="24"/>
    </w:rPr>
  </w:style>
  <w:style w:type="character" w:customStyle="1" w:styleId="5lygDiagrama">
    <w:name w:val="5 lyg Diagrama"/>
    <w:link w:val="5lyg"/>
    <w:rsid w:val="00187ECC"/>
    <w:rPr>
      <w:bCs/>
      <w:sz w:val="24"/>
      <w:szCs w:val="24"/>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187ECC"/>
    <w:pPr>
      <w:spacing w:after="160" w:line="240" w:lineRule="exact"/>
      <w:jc w:val="left"/>
    </w:pPr>
    <w:rPr>
      <w:rFonts w:ascii="Verdana" w:hAnsi="Verdana" w:cs="Verdana"/>
      <w:sz w:val="20"/>
    </w:rPr>
  </w:style>
  <w:style w:type="character" w:styleId="Grietas">
    <w:name w:val="Strong"/>
    <w:qFormat/>
    <w:rsid w:val="00187ECC"/>
    <w:rPr>
      <w:b/>
      <w:bCs/>
    </w:rPr>
  </w:style>
  <w:style w:type="paragraph" w:styleId="Sraassunumeriais">
    <w:name w:val="List Number"/>
    <w:basedOn w:val="prastasis"/>
    <w:rsid w:val="00187ECC"/>
    <w:pPr>
      <w:numPr>
        <w:numId w:val="3"/>
      </w:numPr>
      <w:jc w:val="left"/>
    </w:pPr>
  </w:style>
  <w:style w:type="paragraph" w:styleId="Sraas2">
    <w:name w:val="List 2"/>
    <w:basedOn w:val="prastasis"/>
    <w:rsid w:val="00187ECC"/>
    <w:pPr>
      <w:ind w:left="566" w:hanging="283"/>
      <w:jc w:val="left"/>
    </w:pPr>
  </w:style>
  <w:style w:type="paragraph" w:customStyle="1" w:styleId="font5">
    <w:name w:val="font5"/>
    <w:basedOn w:val="prastasis"/>
    <w:rsid w:val="00187ECC"/>
    <w:pPr>
      <w:spacing w:before="100" w:beforeAutospacing="1" w:after="100" w:afterAutospacing="1"/>
      <w:jc w:val="left"/>
    </w:pPr>
    <w:rPr>
      <w:rFonts w:eastAsia="Arial Unicode MS"/>
      <w:i/>
      <w:iCs/>
      <w:sz w:val="20"/>
      <w:lang w:val="en-GB" w:eastAsia="en-US"/>
    </w:rPr>
  </w:style>
  <w:style w:type="paragraph" w:customStyle="1" w:styleId="tekstasnumbering">
    <w:name w:val="tekstas_numbering"/>
    <w:basedOn w:val="prastasis"/>
    <w:rsid w:val="00187ECC"/>
    <w:pPr>
      <w:numPr>
        <w:numId w:val="4"/>
      </w:numPr>
      <w:jc w:val="both"/>
    </w:pPr>
    <w:rPr>
      <w:sz w:val="22"/>
      <w:szCs w:val="24"/>
      <w:lang w:eastAsia="en-US"/>
    </w:rPr>
  </w:style>
  <w:style w:type="paragraph" w:customStyle="1" w:styleId="Contract2">
    <w:name w:val="Contract 2"/>
    <w:basedOn w:val="Contract1"/>
    <w:rsid w:val="00187ECC"/>
    <w:pPr>
      <w:keepNext w:val="0"/>
      <w:keepLines w:val="0"/>
      <w:numPr>
        <w:ilvl w:val="1"/>
      </w:numPr>
      <w:spacing w:before="0" w:after="60"/>
      <w:jc w:val="both"/>
      <w:outlineLvl w:val="1"/>
    </w:pPr>
    <w:rPr>
      <w:b w:val="0"/>
      <w:caps w:val="0"/>
    </w:rPr>
  </w:style>
  <w:style w:type="paragraph" w:customStyle="1" w:styleId="Contract1">
    <w:name w:val="Contract 1"/>
    <w:basedOn w:val="prastasis"/>
    <w:rsid w:val="00187ECC"/>
    <w:pPr>
      <w:keepNext/>
      <w:keepLines/>
      <w:numPr>
        <w:numId w:val="5"/>
      </w:numPr>
      <w:spacing w:before="240" w:after="240"/>
      <w:outlineLvl w:val="0"/>
    </w:pPr>
    <w:rPr>
      <w:b/>
      <w:caps/>
      <w:kern w:val="20"/>
      <w:sz w:val="22"/>
      <w:lang w:eastAsia="en-US"/>
    </w:rPr>
  </w:style>
  <w:style w:type="paragraph" w:customStyle="1" w:styleId="Contract3">
    <w:name w:val="Contract 3"/>
    <w:basedOn w:val="Contract2"/>
    <w:rsid w:val="00187ECC"/>
    <w:pPr>
      <w:numPr>
        <w:ilvl w:val="2"/>
      </w:numPr>
      <w:outlineLvl w:val="2"/>
    </w:pPr>
  </w:style>
  <w:style w:type="paragraph" w:customStyle="1" w:styleId="Contract4">
    <w:name w:val="Contract 4"/>
    <w:basedOn w:val="Contract3"/>
    <w:rsid w:val="00187ECC"/>
    <w:pPr>
      <w:numPr>
        <w:ilvl w:val="3"/>
      </w:numPr>
      <w:outlineLvl w:val="3"/>
    </w:pPr>
  </w:style>
  <w:style w:type="paragraph" w:customStyle="1" w:styleId="Contract5">
    <w:name w:val="Contract 5"/>
    <w:basedOn w:val="Contract4"/>
    <w:rsid w:val="00187ECC"/>
    <w:pPr>
      <w:numPr>
        <w:ilvl w:val="4"/>
      </w:numPr>
      <w:outlineLvl w:val="4"/>
    </w:pPr>
  </w:style>
  <w:style w:type="paragraph" w:styleId="Antrat0">
    <w:name w:val="caption"/>
    <w:basedOn w:val="prastasis"/>
    <w:next w:val="prastasis"/>
    <w:link w:val="AntratDiagrama"/>
    <w:qFormat/>
    <w:rsid w:val="00187ECC"/>
    <w:pPr>
      <w:jc w:val="left"/>
    </w:pPr>
    <w:rPr>
      <w:b/>
      <w:bCs/>
      <w:sz w:val="20"/>
    </w:rPr>
  </w:style>
  <w:style w:type="character" w:customStyle="1" w:styleId="AntratDiagrama">
    <w:name w:val="Antraštė Diagrama"/>
    <w:link w:val="Antrat0"/>
    <w:rsid w:val="00187ECC"/>
    <w:rPr>
      <w:b/>
      <w:bCs/>
    </w:rPr>
  </w:style>
  <w:style w:type="paragraph" w:customStyle="1" w:styleId="tekstas">
    <w:name w:val="tekstas"/>
    <w:basedOn w:val="prastasis"/>
    <w:autoRedefine/>
    <w:rsid w:val="00187ECC"/>
    <w:pPr>
      <w:spacing w:line="360" w:lineRule="auto"/>
      <w:ind w:hanging="107"/>
      <w:jc w:val="both"/>
    </w:pPr>
    <w:rPr>
      <w:szCs w:val="24"/>
      <w:lang w:eastAsia="en-US"/>
    </w:rPr>
  </w:style>
  <w:style w:type="paragraph" w:styleId="Dokumentostruktra">
    <w:name w:val="Document Map"/>
    <w:basedOn w:val="prastasis"/>
    <w:link w:val="DokumentostruktraDiagrama"/>
    <w:rsid w:val="00187ECC"/>
    <w:pPr>
      <w:shd w:val="clear" w:color="auto" w:fill="000080"/>
      <w:jc w:val="left"/>
    </w:pPr>
    <w:rPr>
      <w:rFonts w:ascii="Tahoma" w:hAnsi="Tahoma" w:cs="Tahoma"/>
      <w:sz w:val="20"/>
    </w:rPr>
  </w:style>
  <w:style w:type="character" w:customStyle="1" w:styleId="DokumentostruktraDiagrama">
    <w:name w:val="Dokumento struktūra Diagrama"/>
    <w:link w:val="Dokumentostruktra"/>
    <w:rsid w:val="00187ECC"/>
    <w:rPr>
      <w:rFonts w:ascii="Tahoma" w:hAnsi="Tahoma" w:cs="Tahoma"/>
      <w:shd w:val="clear" w:color="auto" w:fill="000080"/>
    </w:rPr>
  </w:style>
  <w:style w:type="character" w:customStyle="1" w:styleId="topstoryhead">
    <w:name w:val="topstoryhead"/>
    <w:basedOn w:val="Numatytasispastraiposriftas"/>
    <w:rsid w:val="00187ECC"/>
  </w:style>
  <w:style w:type="paragraph" w:customStyle="1" w:styleId="iprastasis">
    <w:name w:val="iprastasis"/>
    <w:basedOn w:val="prastasis"/>
    <w:rsid w:val="00187ECC"/>
    <w:pPr>
      <w:autoSpaceDE w:val="0"/>
      <w:autoSpaceDN w:val="0"/>
      <w:jc w:val="left"/>
    </w:pPr>
    <w:rPr>
      <w:rFonts w:ascii="TimesNewRoman" w:hAnsi="TimesNewRoman"/>
      <w:szCs w:val="24"/>
    </w:rPr>
  </w:style>
  <w:style w:type="paragraph" w:customStyle="1" w:styleId="default">
    <w:name w:val="default"/>
    <w:basedOn w:val="prastasis"/>
    <w:rsid w:val="00187ECC"/>
    <w:pPr>
      <w:autoSpaceDE w:val="0"/>
      <w:autoSpaceDN w:val="0"/>
      <w:jc w:val="left"/>
    </w:pPr>
    <w:rPr>
      <w:rFonts w:ascii="TimesNewRoman" w:hAnsi="TimesNewRoman"/>
      <w:sz w:val="20"/>
    </w:rPr>
  </w:style>
  <w:style w:type="paragraph" w:customStyle="1" w:styleId="Bullet1">
    <w:name w:val="Bullet 1"/>
    <w:basedOn w:val="prastasis"/>
    <w:semiHidden/>
    <w:rsid w:val="00187ECC"/>
    <w:pPr>
      <w:numPr>
        <w:numId w:val="6"/>
      </w:numPr>
      <w:tabs>
        <w:tab w:val="left" w:pos="567"/>
      </w:tabs>
      <w:jc w:val="left"/>
    </w:pPr>
    <w:rPr>
      <w:rFonts w:ascii="Arial" w:hAnsi="Arial" w:cs="Arial"/>
      <w:sz w:val="18"/>
      <w:szCs w:val="24"/>
      <w:lang w:eastAsia="en-US"/>
    </w:rPr>
  </w:style>
  <w:style w:type="paragraph" w:customStyle="1" w:styleId="Sraopastraipa1">
    <w:name w:val="Sąrašo pastraipa1"/>
    <w:aliases w:val="Bullet EY"/>
    <w:basedOn w:val="prastasis"/>
    <w:qFormat/>
    <w:rsid w:val="00187ECC"/>
    <w:pPr>
      <w:spacing w:before="120" w:after="120"/>
      <w:ind w:left="720"/>
      <w:jc w:val="left"/>
    </w:pPr>
    <w:rPr>
      <w:rFonts w:ascii="Arial" w:eastAsia="Calibri" w:hAnsi="Arial"/>
      <w:sz w:val="20"/>
      <w:lang w:val="x-none" w:eastAsia="x-none"/>
    </w:rPr>
  </w:style>
  <w:style w:type="paragraph" w:customStyle="1" w:styleId="ERPTekstas">
    <w:name w:val="ERP Tekstas"/>
    <w:basedOn w:val="prastasis"/>
    <w:link w:val="ERPTekstasChar"/>
    <w:rsid w:val="00187ECC"/>
    <w:pPr>
      <w:jc w:val="both"/>
    </w:pPr>
    <w:rPr>
      <w:rFonts w:ascii="Verdana" w:eastAsia="Batang" w:hAnsi="Verdana"/>
      <w:sz w:val="20"/>
      <w:lang w:eastAsia="ru-RU"/>
    </w:rPr>
  </w:style>
  <w:style w:type="character" w:customStyle="1" w:styleId="ERPTekstasChar">
    <w:name w:val="ERP Tekstas Char"/>
    <w:link w:val="ERPTekstas"/>
    <w:rsid w:val="00187ECC"/>
    <w:rPr>
      <w:rFonts w:ascii="Verdana" w:eastAsia="Batang" w:hAnsi="Verdana"/>
      <w:lang w:eastAsia="ru-RU"/>
    </w:rPr>
  </w:style>
  <w:style w:type="paragraph" w:customStyle="1" w:styleId="Tekstas12">
    <w:name w:val="Tekstas 12"/>
    <w:basedOn w:val="Pagrindinistekstas"/>
    <w:rsid w:val="00187ECC"/>
    <w:pPr>
      <w:spacing w:after="0"/>
      <w:ind w:firstLine="312"/>
      <w:jc w:val="both"/>
    </w:pPr>
    <w:rPr>
      <w:szCs w:val="24"/>
      <w:lang w:val="en-GB"/>
    </w:rPr>
  </w:style>
  <w:style w:type="paragraph" w:customStyle="1" w:styleId="style3">
    <w:name w:val="style3"/>
    <w:basedOn w:val="Antrat3"/>
    <w:rsid w:val="00187ECC"/>
    <w:pPr>
      <w:numPr>
        <w:ilvl w:val="1"/>
        <w:numId w:val="7"/>
      </w:numPr>
      <w:spacing w:before="240" w:after="60"/>
      <w:jc w:val="left"/>
    </w:pPr>
    <w:rPr>
      <w:rFonts w:eastAsia="Batang"/>
      <w:b/>
      <w:bCs/>
      <w:sz w:val="20"/>
      <w:lang w:eastAsia="ru-RU"/>
    </w:rPr>
  </w:style>
  <w:style w:type="character" w:customStyle="1" w:styleId="datametai">
    <w:name w:val="datametai"/>
    <w:basedOn w:val="Numatytasispastraiposriftas"/>
    <w:rsid w:val="00187ECC"/>
  </w:style>
  <w:style w:type="character" w:customStyle="1" w:styleId="ERPTekstasChar1">
    <w:name w:val="ERP Tekstas Char1"/>
    <w:rsid w:val="00187ECC"/>
    <w:rPr>
      <w:rFonts w:ascii="Verdana" w:hAnsi="Verdana"/>
      <w:lang w:val="lt-LT" w:eastAsia="ru-RU" w:bidi="ar-SA"/>
    </w:rPr>
  </w:style>
  <w:style w:type="paragraph" w:customStyle="1" w:styleId="Bulletwithtext2">
    <w:name w:val="Bullet with text 2"/>
    <w:basedOn w:val="prastasis"/>
    <w:rsid w:val="00187ECC"/>
    <w:pPr>
      <w:numPr>
        <w:numId w:val="8"/>
      </w:numPr>
      <w:autoSpaceDE w:val="0"/>
      <w:autoSpaceDN w:val="0"/>
      <w:adjustRightInd w:val="0"/>
      <w:jc w:val="left"/>
    </w:pPr>
    <w:rPr>
      <w:rFonts w:ascii="Futura Bk" w:eastAsia="Batang" w:hAnsi="Futura Bk"/>
      <w:color w:val="000000"/>
      <w:sz w:val="20"/>
      <w:lang w:val="en-GB" w:eastAsia="en-US"/>
    </w:rPr>
  </w:style>
  <w:style w:type="paragraph" w:customStyle="1" w:styleId="Bulletwithtext3">
    <w:name w:val="Bullet with text 3"/>
    <w:basedOn w:val="prastasis"/>
    <w:rsid w:val="00187ECC"/>
    <w:pPr>
      <w:numPr>
        <w:ilvl w:val="1"/>
        <w:numId w:val="8"/>
      </w:numPr>
      <w:tabs>
        <w:tab w:val="clear" w:pos="1440"/>
      </w:tabs>
      <w:autoSpaceDE w:val="0"/>
      <w:autoSpaceDN w:val="0"/>
      <w:adjustRightInd w:val="0"/>
      <w:ind w:left="1080"/>
      <w:jc w:val="left"/>
    </w:pPr>
    <w:rPr>
      <w:rFonts w:ascii="Futura Bk" w:eastAsia="Batang" w:hAnsi="Futura Bk" w:cs="Futura Bk"/>
      <w:color w:val="000000"/>
      <w:sz w:val="20"/>
      <w:lang w:val="en-GB" w:eastAsia="en-US"/>
    </w:rPr>
  </w:style>
  <w:style w:type="paragraph" w:customStyle="1" w:styleId="Numberedlist23">
    <w:name w:val="Numbered list 2.3"/>
    <w:next w:val="prastasis"/>
    <w:autoRedefine/>
    <w:rsid w:val="00187ECC"/>
    <w:pPr>
      <w:numPr>
        <w:ilvl w:val="2"/>
        <w:numId w:val="9"/>
      </w:numPr>
      <w:tabs>
        <w:tab w:val="left" w:pos="1021"/>
      </w:tabs>
      <w:spacing w:before="240" w:after="60"/>
    </w:pPr>
    <w:rPr>
      <w:rFonts w:ascii="Verdana" w:eastAsia="Batang" w:hAnsi="Verdana"/>
      <w:b/>
      <w:bCs/>
      <w:sz w:val="22"/>
      <w:szCs w:val="22"/>
      <w:lang w:val="en-GB" w:eastAsia="en-US"/>
    </w:rPr>
  </w:style>
  <w:style w:type="paragraph" w:customStyle="1" w:styleId="TableSmHeading">
    <w:name w:val="Table_Sm_Heading"/>
    <w:basedOn w:val="prastasis"/>
    <w:rsid w:val="00187ECC"/>
    <w:pPr>
      <w:keepNext/>
      <w:keepLines/>
      <w:autoSpaceDE w:val="0"/>
      <w:autoSpaceDN w:val="0"/>
      <w:adjustRightInd w:val="0"/>
      <w:spacing w:before="60" w:after="40"/>
      <w:jc w:val="left"/>
    </w:pPr>
    <w:rPr>
      <w:rFonts w:ascii="Futura Bk" w:eastAsia="Batang" w:hAnsi="Futura Bk"/>
      <w:b/>
      <w:color w:val="000000"/>
      <w:sz w:val="16"/>
      <w:lang w:val="en-GB" w:eastAsia="en-US"/>
    </w:rPr>
  </w:style>
  <w:style w:type="paragraph" w:customStyle="1" w:styleId="ISTATYMAS">
    <w:name w:val="ISTATYMAS"/>
    <w:rsid w:val="00187ECC"/>
    <w:pPr>
      <w:jc w:val="center"/>
    </w:pPr>
    <w:rPr>
      <w:rFonts w:ascii="TimesLT" w:hAnsi="TimesLT"/>
      <w:lang w:val="en-GB" w:eastAsia="en-US"/>
    </w:rPr>
  </w:style>
  <w:style w:type="paragraph" w:styleId="Turinys2">
    <w:name w:val="toc 2"/>
    <w:basedOn w:val="prastasis"/>
    <w:next w:val="prastasis"/>
    <w:autoRedefine/>
    <w:rsid w:val="00187ECC"/>
    <w:pPr>
      <w:ind w:left="240"/>
      <w:jc w:val="left"/>
    </w:pPr>
  </w:style>
  <w:style w:type="paragraph" w:customStyle="1" w:styleId="CharCharDiagramaCharChar">
    <w:name w:val="Char Char Diagrama Char Char"/>
    <w:basedOn w:val="prastasis"/>
    <w:rsid w:val="00187ECC"/>
    <w:pPr>
      <w:spacing w:after="160" w:line="240" w:lineRule="exact"/>
      <w:jc w:val="left"/>
    </w:pPr>
    <w:rPr>
      <w:rFonts w:ascii="Tahoma" w:hAnsi="Tahoma"/>
      <w:sz w:val="20"/>
      <w:lang w:val="en-US" w:eastAsia="en-US"/>
    </w:rPr>
  </w:style>
  <w:style w:type="character" w:customStyle="1" w:styleId="BetarpDiagrama">
    <w:name w:val="Be tarpų Diagrama"/>
    <w:link w:val="Betarp"/>
    <w:uiPriority w:val="1"/>
    <w:rsid w:val="00187ECC"/>
    <w:rPr>
      <w:sz w:val="24"/>
      <w:lang w:eastAsia="en-US"/>
    </w:rPr>
  </w:style>
  <w:style w:type="paragraph" w:customStyle="1" w:styleId="antrat">
    <w:name w:val="antraštė"/>
    <w:basedOn w:val="prastasis"/>
    <w:link w:val="antratDiagrama0"/>
    <w:uiPriority w:val="99"/>
    <w:qFormat/>
    <w:rsid w:val="00187ECC"/>
    <w:pPr>
      <w:keepNext/>
      <w:numPr>
        <w:numId w:val="10"/>
      </w:numPr>
      <w:spacing w:before="240" w:after="240"/>
    </w:pPr>
    <w:rPr>
      <w:b/>
      <w:szCs w:val="24"/>
    </w:rPr>
  </w:style>
  <w:style w:type="character" w:customStyle="1" w:styleId="ListParagraphChar1">
    <w:name w:val="List Paragraph Char1"/>
    <w:locked/>
    <w:rsid w:val="00187ECC"/>
    <w:rPr>
      <w:sz w:val="24"/>
      <w:lang w:val="lt-LT" w:eastAsia="lt-LT" w:bidi="ar-SA"/>
    </w:rPr>
  </w:style>
  <w:style w:type="character" w:customStyle="1" w:styleId="SraopastraipaDiagrama">
    <w:name w:val="Sąrašo pastraipa Diagrama"/>
    <w:aliases w:val="List Paragraph21 Diagrama,Buletai Diagrama,lp1 Diagrama,Use Case List Paragraph Diagrama,Numbering Diagrama,ERP-List Paragraph Diagrama,List Paragraph11 Diagrama,List Paragraph111 Diagrama,Paragraph Diagrama"/>
    <w:link w:val="Sraopastraipa"/>
    <w:uiPriority w:val="34"/>
    <w:qFormat/>
    <w:rsid w:val="00187ECC"/>
    <w:rPr>
      <w:rFonts w:ascii="Calibri" w:eastAsia="Calibri" w:hAnsi="Calibri" w:cs="Arial"/>
      <w:sz w:val="22"/>
      <w:lang w:val="zh-CN" w:eastAsia="zh-CN"/>
    </w:rPr>
  </w:style>
  <w:style w:type="table" w:customStyle="1" w:styleId="BDC">
    <w:name w:val="BDC"/>
    <w:basedOn w:val="Lentelstinklelis"/>
    <w:uiPriority w:val="99"/>
    <w:rsid w:val="00187ECC"/>
    <w:rPr>
      <w:rFonts w:ascii="Calibri" w:eastAsia="Calibri" w:hAnsi="Calibri"/>
      <w:sz w:val="22"/>
      <w:szCs w:val="22"/>
      <w:lang w:eastAsia="en-US"/>
    </w:rPr>
    <w:tblPr>
      <w:tblBorders>
        <w:top w:val="none" w:sz="0" w:space="0" w:color="auto"/>
        <w:left w:val="none" w:sz="0" w:space="0" w:color="auto"/>
        <w:bottom w:val="single" w:sz="4" w:space="0" w:color="A6A6A6"/>
        <w:right w:val="none" w:sz="0" w:space="0" w:color="auto"/>
        <w:insideH w:val="single" w:sz="4" w:space="0" w:color="A6A6A6"/>
        <w:insideV w:val="single" w:sz="4" w:space="0" w:color="A6A6A6"/>
      </w:tblBorders>
    </w:tblPr>
    <w:tblStylePr w:type="firstRow">
      <w:rPr>
        <w:rFonts w:ascii="Calibri" w:hAnsi="Calibri"/>
        <w:color w:val="FFFFFF"/>
        <w:sz w:val="22"/>
      </w:rPr>
      <w:tblPr/>
      <w:tcPr>
        <w:tcBorders>
          <w:tl2br w:val="none" w:sz="0" w:space="0" w:color="auto"/>
          <w:tr2bl w:val="none" w:sz="0" w:space="0" w:color="auto"/>
        </w:tcBorders>
        <w:shd w:val="clear" w:color="auto" w:fill="00B050"/>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customStyle="1" w:styleId="numer">
    <w:name w:val="numer"/>
    <w:basedOn w:val="Sraopastraipa"/>
    <w:link w:val="numerDiagrama"/>
    <w:qFormat/>
    <w:rsid w:val="00187ECC"/>
    <w:pPr>
      <w:widowControl/>
      <w:numPr>
        <w:numId w:val="11"/>
      </w:numPr>
      <w:tabs>
        <w:tab w:val="left" w:pos="252"/>
      </w:tabs>
      <w:spacing w:after="0" w:line="240" w:lineRule="auto"/>
      <w:ind w:left="0" w:firstLine="0"/>
      <w:contextualSpacing/>
    </w:pPr>
    <w:rPr>
      <w:rFonts w:ascii="Times New Roman" w:hAnsi="Times New Roman" w:cs="Times New Roman"/>
      <w:bCs/>
      <w:sz w:val="24"/>
      <w:szCs w:val="24"/>
      <w:lang w:val="lt-LT" w:eastAsia="en-US"/>
    </w:rPr>
  </w:style>
  <w:style w:type="character" w:customStyle="1" w:styleId="numerDiagrama">
    <w:name w:val="numer Diagrama"/>
    <w:link w:val="numer"/>
    <w:rsid w:val="00187ECC"/>
    <w:rPr>
      <w:rFonts w:eastAsia="Calibri"/>
      <w:bCs/>
      <w:sz w:val="24"/>
      <w:szCs w:val="24"/>
      <w:lang w:eastAsia="en-US"/>
    </w:rPr>
  </w:style>
  <w:style w:type="paragraph" w:customStyle="1" w:styleId="ListParagraph1">
    <w:name w:val="List Paragraph1"/>
    <w:basedOn w:val="prastasis"/>
    <w:rsid w:val="00D45CB9"/>
    <w:pPr>
      <w:numPr>
        <w:numId w:val="12"/>
      </w:numPr>
      <w:jc w:val="both"/>
    </w:pPr>
    <w:rPr>
      <w:rFonts w:eastAsia="Calibri"/>
      <w:color w:val="0070C0"/>
      <w:sz w:val="20"/>
      <w:lang w:eastAsia="en-US"/>
    </w:rPr>
  </w:style>
  <w:style w:type="table" w:customStyle="1" w:styleId="Lentelstinklelis1">
    <w:name w:val="Lentelės tinklelis1"/>
    <w:basedOn w:val="prastojilentel"/>
    <w:next w:val="Lentelstinklelis"/>
    <w:uiPriority w:val="59"/>
    <w:rsid w:val="0027461C"/>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4114B6"/>
  </w:style>
  <w:style w:type="paragraph" w:customStyle="1" w:styleId="AlnosNumbered2">
    <w:name w:val="Alnos Numbered2"/>
    <w:basedOn w:val="prastasis"/>
    <w:rsid w:val="004114B6"/>
    <w:pPr>
      <w:numPr>
        <w:numId w:val="14"/>
      </w:numPr>
      <w:spacing w:before="60"/>
      <w:jc w:val="both"/>
    </w:pPr>
    <w:rPr>
      <w:rFonts w:ascii="Arial" w:hAnsi="Arial"/>
      <w:sz w:val="20"/>
      <w:szCs w:val="24"/>
      <w:lang w:eastAsia="en-US"/>
    </w:rPr>
  </w:style>
  <w:style w:type="numbering" w:customStyle="1" w:styleId="Stilius1">
    <w:name w:val="Stilius1"/>
    <w:rsid w:val="004114B6"/>
    <w:pPr>
      <w:numPr>
        <w:numId w:val="15"/>
      </w:numPr>
    </w:pPr>
  </w:style>
  <w:style w:type="paragraph" w:customStyle="1" w:styleId="AlnosNumbered1">
    <w:name w:val="Alnos Numbered1"/>
    <w:basedOn w:val="prastasis"/>
    <w:rsid w:val="004114B6"/>
    <w:pPr>
      <w:numPr>
        <w:ilvl w:val="2"/>
        <w:numId w:val="17"/>
      </w:numPr>
      <w:spacing w:before="60"/>
      <w:jc w:val="both"/>
    </w:pPr>
    <w:rPr>
      <w:rFonts w:ascii="Arial" w:hAnsi="Arial"/>
      <w:sz w:val="20"/>
      <w:szCs w:val="24"/>
      <w:lang w:eastAsia="en-US"/>
    </w:rPr>
  </w:style>
  <w:style w:type="paragraph" w:customStyle="1" w:styleId="Apagr">
    <w:name w:val="Apagr"/>
    <w:basedOn w:val="prastasis"/>
    <w:rsid w:val="004114B6"/>
    <w:pPr>
      <w:numPr>
        <w:ilvl w:val="1"/>
        <w:numId w:val="16"/>
      </w:numPr>
      <w:tabs>
        <w:tab w:val="clear" w:pos="1080"/>
      </w:tabs>
      <w:spacing w:after="120"/>
      <w:ind w:left="0" w:firstLine="0"/>
      <w:jc w:val="both"/>
    </w:pPr>
    <w:rPr>
      <w:sz w:val="20"/>
      <w:lang w:val="en-GB" w:eastAsia="en-US"/>
    </w:rPr>
  </w:style>
  <w:style w:type="paragraph" w:styleId="Pataisymai">
    <w:name w:val="Revision"/>
    <w:hidden/>
    <w:uiPriority w:val="99"/>
    <w:semiHidden/>
    <w:rsid w:val="004114B6"/>
    <w:rPr>
      <w:sz w:val="24"/>
    </w:rPr>
  </w:style>
  <w:style w:type="character" w:customStyle="1" w:styleId="CharChar4">
    <w:name w:val="Char Char4"/>
    <w:semiHidden/>
    <w:rsid w:val="004114B6"/>
    <w:rPr>
      <w:sz w:val="24"/>
      <w:lang w:val="lt-LT" w:eastAsia="lt-LT" w:bidi="ar-SA"/>
    </w:rPr>
  </w:style>
  <w:style w:type="character" w:customStyle="1" w:styleId="CharChar5">
    <w:name w:val="Char Char5"/>
    <w:semiHidden/>
    <w:rsid w:val="004114B6"/>
    <w:rPr>
      <w:sz w:val="24"/>
      <w:lang w:val="lt-LT" w:eastAsia="lt-LT" w:bidi="ar-SA"/>
    </w:rPr>
  </w:style>
  <w:style w:type="character" w:customStyle="1" w:styleId="BodyText3Char1">
    <w:name w:val="Body Text 3 Char1"/>
    <w:semiHidden/>
    <w:locked/>
    <w:rsid w:val="004114B6"/>
    <w:rPr>
      <w:sz w:val="24"/>
      <w:lang w:val="lt-LT" w:eastAsia="lt-LT"/>
    </w:rPr>
  </w:style>
  <w:style w:type="character" w:customStyle="1" w:styleId="TitleHeader2Char">
    <w:name w:val="Title Header2 Char"/>
    <w:aliases w:val=" Diagrama Char Char"/>
    <w:rsid w:val="004114B6"/>
    <w:rPr>
      <w:sz w:val="24"/>
      <w:lang w:val="lt-LT" w:eastAsia="lt-LT" w:bidi="ar-SA"/>
    </w:rPr>
  </w:style>
  <w:style w:type="character" w:customStyle="1" w:styleId="CharChar1">
    <w:name w:val="Char Char1"/>
    <w:rsid w:val="004114B6"/>
    <w:rPr>
      <w:sz w:val="24"/>
      <w:lang w:val="lt-LT" w:eastAsia="lt-LT" w:bidi="ar-SA"/>
    </w:rPr>
  </w:style>
  <w:style w:type="character" w:customStyle="1" w:styleId="antratDiagrama0">
    <w:name w:val="antraštė Diagrama"/>
    <w:link w:val="antrat"/>
    <w:uiPriority w:val="99"/>
    <w:rsid w:val="004114B6"/>
    <w:rPr>
      <w:b/>
      <w:sz w:val="24"/>
      <w:szCs w:val="24"/>
    </w:rPr>
  </w:style>
  <w:style w:type="paragraph" w:styleId="Turinys3">
    <w:name w:val="toc 3"/>
    <w:basedOn w:val="prastasis"/>
    <w:next w:val="prastasis"/>
    <w:autoRedefine/>
    <w:rsid w:val="004114B6"/>
    <w:pPr>
      <w:ind w:left="480"/>
      <w:jc w:val="left"/>
    </w:pPr>
    <w:rPr>
      <w:rFonts w:ascii="Calibri" w:hAnsi="Calibri"/>
      <w:sz w:val="20"/>
    </w:rPr>
  </w:style>
  <w:style w:type="paragraph" w:styleId="Turinys4">
    <w:name w:val="toc 4"/>
    <w:basedOn w:val="prastasis"/>
    <w:next w:val="prastasis"/>
    <w:autoRedefine/>
    <w:rsid w:val="004114B6"/>
    <w:pPr>
      <w:ind w:left="720"/>
      <w:jc w:val="left"/>
    </w:pPr>
    <w:rPr>
      <w:rFonts w:ascii="Calibri" w:hAnsi="Calibri"/>
      <w:sz w:val="20"/>
    </w:rPr>
  </w:style>
  <w:style w:type="paragraph" w:styleId="Turinys5">
    <w:name w:val="toc 5"/>
    <w:basedOn w:val="prastasis"/>
    <w:next w:val="prastasis"/>
    <w:autoRedefine/>
    <w:rsid w:val="004114B6"/>
    <w:pPr>
      <w:ind w:left="960"/>
      <w:jc w:val="left"/>
    </w:pPr>
    <w:rPr>
      <w:rFonts w:ascii="Calibri" w:hAnsi="Calibri"/>
      <w:sz w:val="20"/>
    </w:rPr>
  </w:style>
  <w:style w:type="paragraph" w:styleId="Turinys6">
    <w:name w:val="toc 6"/>
    <w:basedOn w:val="prastasis"/>
    <w:next w:val="prastasis"/>
    <w:autoRedefine/>
    <w:rsid w:val="004114B6"/>
    <w:pPr>
      <w:ind w:left="1200"/>
      <w:jc w:val="left"/>
    </w:pPr>
    <w:rPr>
      <w:rFonts w:ascii="Calibri" w:hAnsi="Calibri"/>
      <w:sz w:val="20"/>
    </w:rPr>
  </w:style>
  <w:style w:type="paragraph" w:styleId="Turinys7">
    <w:name w:val="toc 7"/>
    <w:basedOn w:val="prastasis"/>
    <w:next w:val="prastasis"/>
    <w:autoRedefine/>
    <w:rsid w:val="004114B6"/>
    <w:pPr>
      <w:ind w:left="1440"/>
      <w:jc w:val="left"/>
    </w:pPr>
    <w:rPr>
      <w:rFonts w:ascii="Calibri" w:hAnsi="Calibri"/>
      <w:sz w:val="20"/>
    </w:rPr>
  </w:style>
  <w:style w:type="paragraph" w:styleId="Turinys8">
    <w:name w:val="toc 8"/>
    <w:basedOn w:val="prastasis"/>
    <w:next w:val="prastasis"/>
    <w:autoRedefine/>
    <w:rsid w:val="004114B6"/>
    <w:pPr>
      <w:ind w:left="1680"/>
      <w:jc w:val="left"/>
    </w:pPr>
    <w:rPr>
      <w:rFonts w:ascii="Calibri" w:hAnsi="Calibri"/>
      <w:sz w:val="20"/>
    </w:rPr>
  </w:style>
  <w:style w:type="paragraph" w:styleId="Turinys9">
    <w:name w:val="toc 9"/>
    <w:basedOn w:val="prastasis"/>
    <w:next w:val="prastasis"/>
    <w:autoRedefine/>
    <w:rsid w:val="004114B6"/>
    <w:pPr>
      <w:ind w:left="1920"/>
      <w:jc w:val="left"/>
    </w:pPr>
    <w:rPr>
      <w:rFonts w:ascii="Calibri" w:hAnsi="Calibri"/>
      <w:sz w:val="20"/>
    </w:rPr>
  </w:style>
  <w:style w:type="paragraph" w:customStyle="1" w:styleId="ListParagraph2">
    <w:name w:val="List Paragraph2"/>
    <w:basedOn w:val="prastasis"/>
    <w:rsid w:val="004114B6"/>
    <w:pPr>
      <w:ind w:left="720"/>
      <w:contextualSpacing/>
      <w:jc w:val="left"/>
    </w:pPr>
    <w:rPr>
      <w:szCs w:val="24"/>
    </w:rPr>
  </w:style>
  <w:style w:type="character" w:customStyle="1" w:styleId="CharChar8">
    <w:name w:val="Char Char8"/>
    <w:locked/>
    <w:rsid w:val="004114B6"/>
    <w:rPr>
      <w:sz w:val="24"/>
      <w:szCs w:val="24"/>
      <w:lang w:val="lt-LT" w:eastAsia="lt-LT" w:bidi="ar-SA"/>
    </w:rPr>
  </w:style>
  <w:style w:type="paragraph" w:customStyle="1" w:styleId="Default0">
    <w:name w:val="Default"/>
    <w:rsid w:val="004114B6"/>
    <w:pPr>
      <w:autoSpaceDE w:val="0"/>
      <w:autoSpaceDN w:val="0"/>
      <w:adjustRightInd w:val="0"/>
    </w:pPr>
    <w:rPr>
      <w:color w:val="000000"/>
      <w:sz w:val="24"/>
      <w:szCs w:val="24"/>
    </w:rPr>
  </w:style>
  <w:style w:type="character" w:customStyle="1" w:styleId="BodyText3Char">
    <w:name w:val="Body Text 3 Char"/>
    <w:semiHidden/>
    <w:locked/>
    <w:rsid w:val="004114B6"/>
    <w:rPr>
      <w:sz w:val="24"/>
      <w:lang w:val="lt-LT" w:eastAsia="lt-LT" w:bidi="ar-SA"/>
    </w:rPr>
  </w:style>
  <w:style w:type="table" w:customStyle="1" w:styleId="Lentelstinklelis11">
    <w:name w:val="Lentelės tinklelis11"/>
    <w:basedOn w:val="prastojilentel"/>
    <w:next w:val="Lentelstinklelis"/>
    <w:uiPriority w:val="59"/>
    <w:rsid w:val="004114B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4114B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434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5004">
      <w:bodyDiv w:val="1"/>
      <w:marLeft w:val="0"/>
      <w:marRight w:val="0"/>
      <w:marTop w:val="0"/>
      <w:marBottom w:val="0"/>
      <w:divBdr>
        <w:top w:val="none" w:sz="0" w:space="0" w:color="auto"/>
        <w:left w:val="none" w:sz="0" w:space="0" w:color="auto"/>
        <w:bottom w:val="none" w:sz="0" w:space="0" w:color="auto"/>
        <w:right w:val="none" w:sz="0" w:space="0" w:color="auto"/>
      </w:divBdr>
    </w:div>
    <w:div w:id="89085909">
      <w:bodyDiv w:val="1"/>
      <w:marLeft w:val="0"/>
      <w:marRight w:val="0"/>
      <w:marTop w:val="0"/>
      <w:marBottom w:val="0"/>
      <w:divBdr>
        <w:top w:val="none" w:sz="0" w:space="0" w:color="auto"/>
        <w:left w:val="none" w:sz="0" w:space="0" w:color="auto"/>
        <w:bottom w:val="none" w:sz="0" w:space="0" w:color="auto"/>
        <w:right w:val="none" w:sz="0" w:space="0" w:color="auto"/>
      </w:divBdr>
    </w:div>
    <w:div w:id="167327707">
      <w:bodyDiv w:val="1"/>
      <w:marLeft w:val="0"/>
      <w:marRight w:val="0"/>
      <w:marTop w:val="0"/>
      <w:marBottom w:val="0"/>
      <w:divBdr>
        <w:top w:val="none" w:sz="0" w:space="0" w:color="auto"/>
        <w:left w:val="none" w:sz="0" w:space="0" w:color="auto"/>
        <w:bottom w:val="none" w:sz="0" w:space="0" w:color="auto"/>
        <w:right w:val="none" w:sz="0" w:space="0" w:color="auto"/>
      </w:divBdr>
    </w:div>
    <w:div w:id="201288820">
      <w:bodyDiv w:val="1"/>
      <w:marLeft w:val="0"/>
      <w:marRight w:val="0"/>
      <w:marTop w:val="0"/>
      <w:marBottom w:val="0"/>
      <w:divBdr>
        <w:top w:val="none" w:sz="0" w:space="0" w:color="auto"/>
        <w:left w:val="none" w:sz="0" w:space="0" w:color="auto"/>
        <w:bottom w:val="none" w:sz="0" w:space="0" w:color="auto"/>
        <w:right w:val="none" w:sz="0" w:space="0" w:color="auto"/>
      </w:divBdr>
    </w:div>
    <w:div w:id="204879125">
      <w:bodyDiv w:val="1"/>
      <w:marLeft w:val="0"/>
      <w:marRight w:val="0"/>
      <w:marTop w:val="0"/>
      <w:marBottom w:val="0"/>
      <w:divBdr>
        <w:top w:val="none" w:sz="0" w:space="0" w:color="auto"/>
        <w:left w:val="none" w:sz="0" w:space="0" w:color="auto"/>
        <w:bottom w:val="none" w:sz="0" w:space="0" w:color="auto"/>
        <w:right w:val="none" w:sz="0" w:space="0" w:color="auto"/>
      </w:divBdr>
    </w:div>
    <w:div w:id="224489573">
      <w:bodyDiv w:val="1"/>
      <w:marLeft w:val="0"/>
      <w:marRight w:val="0"/>
      <w:marTop w:val="0"/>
      <w:marBottom w:val="0"/>
      <w:divBdr>
        <w:top w:val="none" w:sz="0" w:space="0" w:color="auto"/>
        <w:left w:val="none" w:sz="0" w:space="0" w:color="auto"/>
        <w:bottom w:val="none" w:sz="0" w:space="0" w:color="auto"/>
        <w:right w:val="none" w:sz="0" w:space="0" w:color="auto"/>
      </w:divBdr>
    </w:div>
    <w:div w:id="242380254">
      <w:bodyDiv w:val="1"/>
      <w:marLeft w:val="0"/>
      <w:marRight w:val="0"/>
      <w:marTop w:val="0"/>
      <w:marBottom w:val="0"/>
      <w:divBdr>
        <w:top w:val="none" w:sz="0" w:space="0" w:color="auto"/>
        <w:left w:val="none" w:sz="0" w:space="0" w:color="auto"/>
        <w:bottom w:val="none" w:sz="0" w:space="0" w:color="auto"/>
        <w:right w:val="none" w:sz="0" w:space="0" w:color="auto"/>
      </w:divBdr>
    </w:div>
    <w:div w:id="250310464">
      <w:bodyDiv w:val="1"/>
      <w:marLeft w:val="0"/>
      <w:marRight w:val="0"/>
      <w:marTop w:val="0"/>
      <w:marBottom w:val="0"/>
      <w:divBdr>
        <w:top w:val="none" w:sz="0" w:space="0" w:color="auto"/>
        <w:left w:val="none" w:sz="0" w:space="0" w:color="auto"/>
        <w:bottom w:val="none" w:sz="0" w:space="0" w:color="auto"/>
        <w:right w:val="none" w:sz="0" w:space="0" w:color="auto"/>
      </w:divBdr>
    </w:div>
    <w:div w:id="278998363">
      <w:bodyDiv w:val="1"/>
      <w:marLeft w:val="0"/>
      <w:marRight w:val="0"/>
      <w:marTop w:val="0"/>
      <w:marBottom w:val="0"/>
      <w:divBdr>
        <w:top w:val="none" w:sz="0" w:space="0" w:color="auto"/>
        <w:left w:val="none" w:sz="0" w:space="0" w:color="auto"/>
        <w:bottom w:val="none" w:sz="0" w:space="0" w:color="auto"/>
        <w:right w:val="none" w:sz="0" w:space="0" w:color="auto"/>
      </w:divBdr>
    </w:div>
    <w:div w:id="298849021">
      <w:bodyDiv w:val="1"/>
      <w:marLeft w:val="0"/>
      <w:marRight w:val="0"/>
      <w:marTop w:val="0"/>
      <w:marBottom w:val="0"/>
      <w:divBdr>
        <w:top w:val="none" w:sz="0" w:space="0" w:color="auto"/>
        <w:left w:val="none" w:sz="0" w:space="0" w:color="auto"/>
        <w:bottom w:val="none" w:sz="0" w:space="0" w:color="auto"/>
        <w:right w:val="none" w:sz="0" w:space="0" w:color="auto"/>
      </w:divBdr>
    </w:div>
    <w:div w:id="327054963">
      <w:bodyDiv w:val="1"/>
      <w:marLeft w:val="0"/>
      <w:marRight w:val="0"/>
      <w:marTop w:val="0"/>
      <w:marBottom w:val="0"/>
      <w:divBdr>
        <w:top w:val="none" w:sz="0" w:space="0" w:color="auto"/>
        <w:left w:val="none" w:sz="0" w:space="0" w:color="auto"/>
        <w:bottom w:val="none" w:sz="0" w:space="0" w:color="auto"/>
        <w:right w:val="none" w:sz="0" w:space="0" w:color="auto"/>
      </w:divBdr>
    </w:div>
    <w:div w:id="335040620">
      <w:bodyDiv w:val="1"/>
      <w:marLeft w:val="0"/>
      <w:marRight w:val="0"/>
      <w:marTop w:val="0"/>
      <w:marBottom w:val="0"/>
      <w:divBdr>
        <w:top w:val="none" w:sz="0" w:space="0" w:color="auto"/>
        <w:left w:val="none" w:sz="0" w:space="0" w:color="auto"/>
        <w:bottom w:val="none" w:sz="0" w:space="0" w:color="auto"/>
        <w:right w:val="none" w:sz="0" w:space="0" w:color="auto"/>
      </w:divBdr>
    </w:div>
    <w:div w:id="358237310">
      <w:bodyDiv w:val="1"/>
      <w:marLeft w:val="0"/>
      <w:marRight w:val="0"/>
      <w:marTop w:val="0"/>
      <w:marBottom w:val="0"/>
      <w:divBdr>
        <w:top w:val="none" w:sz="0" w:space="0" w:color="auto"/>
        <w:left w:val="none" w:sz="0" w:space="0" w:color="auto"/>
        <w:bottom w:val="none" w:sz="0" w:space="0" w:color="auto"/>
        <w:right w:val="none" w:sz="0" w:space="0" w:color="auto"/>
      </w:divBdr>
    </w:div>
    <w:div w:id="359353559">
      <w:bodyDiv w:val="1"/>
      <w:marLeft w:val="0"/>
      <w:marRight w:val="0"/>
      <w:marTop w:val="0"/>
      <w:marBottom w:val="0"/>
      <w:divBdr>
        <w:top w:val="none" w:sz="0" w:space="0" w:color="auto"/>
        <w:left w:val="none" w:sz="0" w:space="0" w:color="auto"/>
        <w:bottom w:val="none" w:sz="0" w:space="0" w:color="auto"/>
        <w:right w:val="none" w:sz="0" w:space="0" w:color="auto"/>
      </w:divBdr>
    </w:div>
    <w:div w:id="371460800">
      <w:bodyDiv w:val="1"/>
      <w:marLeft w:val="0"/>
      <w:marRight w:val="0"/>
      <w:marTop w:val="0"/>
      <w:marBottom w:val="0"/>
      <w:divBdr>
        <w:top w:val="none" w:sz="0" w:space="0" w:color="auto"/>
        <w:left w:val="none" w:sz="0" w:space="0" w:color="auto"/>
        <w:bottom w:val="none" w:sz="0" w:space="0" w:color="auto"/>
        <w:right w:val="none" w:sz="0" w:space="0" w:color="auto"/>
      </w:divBdr>
    </w:div>
    <w:div w:id="448819325">
      <w:bodyDiv w:val="1"/>
      <w:marLeft w:val="0"/>
      <w:marRight w:val="0"/>
      <w:marTop w:val="0"/>
      <w:marBottom w:val="0"/>
      <w:divBdr>
        <w:top w:val="none" w:sz="0" w:space="0" w:color="auto"/>
        <w:left w:val="none" w:sz="0" w:space="0" w:color="auto"/>
        <w:bottom w:val="none" w:sz="0" w:space="0" w:color="auto"/>
        <w:right w:val="none" w:sz="0" w:space="0" w:color="auto"/>
      </w:divBdr>
    </w:div>
    <w:div w:id="476652847">
      <w:bodyDiv w:val="1"/>
      <w:marLeft w:val="0"/>
      <w:marRight w:val="0"/>
      <w:marTop w:val="0"/>
      <w:marBottom w:val="0"/>
      <w:divBdr>
        <w:top w:val="none" w:sz="0" w:space="0" w:color="auto"/>
        <w:left w:val="none" w:sz="0" w:space="0" w:color="auto"/>
        <w:bottom w:val="none" w:sz="0" w:space="0" w:color="auto"/>
        <w:right w:val="none" w:sz="0" w:space="0" w:color="auto"/>
      </w:divBdr>
    </w:div>
    <w:div w:id="480468533">
      <w:bodyDiv w:val="1"/>
      <w:marLeft w:val="0"/>
      <w:marRight w:val="0"/>
      <w:marTop w:val="0"/>
      <w:marBottom w:val="0"/>
      <w:divBdr>
        <w:top w:val="none" w:sz="0" w:space="0" w:color="auto"/>
        <w:left w:val="none" w:sz="0" w:space="0" w:color="auto"/>
        <w:bottom w:val="none" w:sz="0" w:space="0" w:color="auto"/>
        <w:right w:val="none" w:sz="0" w:space="0" w:color="auto"/>
      </w:divBdr>
    </w:div>
    <w:div w:id="491063413">
      <w:bodyDiv w:val="1"/>
      <w:marLeft w:val="0"/>
      <w:marRight w:val="0"/>
      <w:marTop w:val="0"/>
      <w:marBottom w:val="0"/>
      <w:divBdr>
        <w:top w:val="none" w:sz="0" w:space="0" w:color="auto"/>
        <w:left w:val="none" w:sz="0" w:space="0" w:color="auto"/>
        <w:bottom w:val="none" w:sz="0" w:space="0" w:color="auto"/>
        <w:right w:val="none" w:sz="0" w:space="0" w:color="auto"/>
      </w:divBdr>
    </w:div>
    <w:div w:id="539441429">
      <w:bodyDiv w:val="1"/>
      <w:marLeft w:val="0"/>
      <w:marRight w:val="0"/>
      <w:marTop w:val="0"/>
      <w:marBottom w:val="0"/>
      <w:divBdr>
        <w:top w:val="none" w:sz="0" w:space="0" w:color="auto"/>
        <w:left w:val="none" w:sz="0" w:space="0" w:color="auto"/>
        <w:bottom w:val="none" w:sz="0" w:space="0" w:color="auto"/>
        <w:right w:val="none" w:sz="0" w:space="0" w:color="auto"/>
      </w:divBdr>
    </w:div>
    <w:div w:id="635573681">
      <w:bodyDiv w:val="1"/>
      <w:marLeft w:val="0"/>
      <w:marRight w:val="0"/>
      <w:marTop w:val="0"/>
      <w:marBottom w:val="0"/>
      <w:divBdr>
        <w:top w:val="none" w:sz="0" w:space="0" w:color="auto"/>
        <w:left w:val="none" w:sz="0" w:space="0" w:color="auto"/>
        <w:bottom w:val="none" w:sz="0" w:space="0" w:color="auto"/>
        <w:right w:val="none" w:sz="0" w:space="0" w:color="auto"/>
      </w:divBdr>
    </w:div>
    <w:div w:id="674191931">
      <w:bodyDiv w:val="1"/>
      <w:marLeft w:val="0"/>
      <w:marRight w:val="0"/>
      <w:marTop w:val="0"/>
      <w:marBottom w:val="0"/>
      <w:divBdr>
        <w:top w:val="none" w:sz="0" w:space="0" w:color="auto"/>
        <w:left w:val="none" w:sz="0" w:space="0" w:color="auto"/>
        <w:bottom w:val="none" w:sz="0" w:space="0" w:color="auto"/>
        <w:right w:val="none" w:sz="0" w:space="0" w:color="auto"/>
      </w:divBdr>
    </w:div>
    <w:div w:id="695808081">
      <w:bodyDiv w:val="1"/>
      <w:marLeft w:val="0"/>
      <w:marRight w:val="0"/>
      <w:marTop w:val="0"/>
      <w:marBottom w:val="0"/>
      <w:divBdr>
        <w:top w:val="none" w:sz="0" w:space="0" w:color="auto"/>
        <w:left w:val="none" w:sz="0" w:space="0" w:color="auto"/>
        <w:bottom w:val="none" w:sz="0" w:space="0" w:color="auto"/>
        <w:right w:val="none" w:sz="0" w:space="0" w:color="auto"/>
      </w:divBdr>
    </w:div>
    <w:div w:id="734160453">
      <w:bodyDiv w:val="1"/>
      <w:marLeft w:val="0"/>
      <w:marRight w:val="0"/>
      <w:marTop w:val="0"/>
      <w:marBottom w:val="0"/>
      <w:divBdr>
        <w:top w:val="none" w:sz="0" w:space="0" w:color="auto"/>
        <w:left w:val="none" w:sz="0" w:space="0" w:color="auto"/>
        <w:bottom w:val="none" w:sz="0" w:space="0" w:color="auto"/>
        <w:right w:val="none" w:sz="0" w:space="0" w:color="auto"/>
      </w:divBdr>
    </w:div>
    <w:div w:id="811408146">
      <w:bodyDiv w:val="1"/>
      <w:marLeft w:val="0"/>
      <w:marRight w:val="0"/>
      <w:marTop w:val="0"/>
      <w:marBottom w:val="0"/>
      <w:divBdr>
        <w:top w:val="none" w:sz="0" w:space="0" w:color="auto"/>
        <w:left w:val="none" w:sz="0" w:space="0" w:color="auto"/>
        <w:bottom w:val="none" w:sz="0" w:space="0" w:color="auto"/>
        <w:right w:val="none" w:sz="0" w:space="0" w:color="auto"/>
      </w:divBdr>
    </w:div>
    <w:div w:id="827592781">
      <w:bodyDiv w:val="1"/>
      <w:marLeft w:val="0"/>
      <w:marRight w:val="0"/>
      <w:marTop w:val="0"/>
      <w:marBottom w:val="0"/>
      <w:divBdr>
        <w:top w:val="none" w:sz="0" w:space="0" w:color="auto"/>
        <w:left w:val="none" w:sz="0" w:space="0" w:color="auto"/>
        <w:bottom w:val="none" w:sz="0" w:space="0" w:color="auto"/>
        <w:right w:val="none" w:sz="0" w:space="0" w:color="auto"/>
      </w:divBdr>
    </w:div>
    <w:div w:id="880897969">
      <w:bodyDiv w:val="1"/>
      <w:marLeft w:val="0"/>
      <w:marRight w:val="0"/>
      <w:marTop w:val="0"/>
      <w:marBottom w:val="0"/>
      <w:divBdr>
        <w:top w:val="none" w:sz="0" w:space="0" w:color="auto"/>
        <w:left w:val="none" w:sz="0" w:space="0" w:color="auto"/>
        <w:bottom w:val="none" w:sz="0" w:space="0" w:color="auto"/>
        <w:right w:val="none" w:sz="0" w:space="0" w:color="auto"/>
      </w:divBdr>
    </w:div>
    <w:div w:id="900603978">
      <w:bodyDiv w:val="1"/>
      <w:marLeft w:val="0"/>
      <w:marRight w:val="0"/>
      <w:marTop w:val="0"/>
      <w:marBottom w:val="0"/>
      <w:divBdr>
        <w:top w:val="none" w:sz="0" w:space="0" w:color="auto"/>
        <w:left w:val="none" w:sz="0" w:space="0" w:color="auto"/>
        <w:bottom w:val="none" w:sz="0" w:space="0" w:color="auto"/>
        <w:right w:val="none" w:sz="0" w:space="0" w:color="auto"/>
      </w:divBdr>
    </w:div>
    <w:div w:id="906768098">
      <w:bodyDiv w:val="1"/>
      <w:marLeft w:val="0"/>
      <w:marRight w:val="0"/>
      <w:marTop w:val="0"/>
      <w:marBottom w:val="0"/>
      <w:divBdr>
        <w:top w:val="none" w:sz="0" w:space="0" w:color="auto"/>
        <w:left w:val="none" w:sz="0" w:space="0" w:color="auto"/>
        <w:bottom w:val="none" w:sz="0" w:space="0" w:color="auto"/>
        <w:right w:val="none" w:sz="0" w:space="0" w:color="auto"/>
      </w:divBdr>
    </w:div>
    <w:div w:id="938293764">
      <w:bodyDiv w:val="1"/>
      <w:marLeft w:val="0"/>
      <w:marRight w:val="0"/>
      <w:marTop w:val="0"/>
      <w:marBottom w:val="0"/>
      <w:divBdr>
        <w:top w:val="none" w:sz="0" w:space="0" w:color="auto"/>
        <w:left w:val="none" w:sz="0" w:space="0" w:color="auto"/>
        <w:bottom w:val="none" w:sz="0" w:space="0" w:color="auto"/>
        <w:right w:val="none" w:sz="0" w:space="0" w:color="auto"/>
      </w:divBdr>
    </w:div>
    <w:div w:id="951396285">
      <w:bodyDiv w:val="1"/>
      <w:marLeft w:val="0"/>
      <w:marRight w:val="0"/>
      <w:marTop w:val="0"/>
      <w:marBottom w:val="0"/>
      <w:divBdr>
        <w:top w:val="none" w:sz="0" w:space="0" w:color="auto"/>
        <w:left w:val="none" w:sz="0" w:space="0" w:color="auto"/>
        <w:bottom w:val="none" w:sz="0" w:space="0" w:color="auto"/>
        <w:right w:val="none" w:sz="0" w:space="0" w:color="auto"/>
      </w:divBdr>
    </w:div>
    <w:div w:id="962419519">
      <w:bodyDiv w:val="1"/>
      <w:marLeft w:val="0"/>
      <w:marRight w:val="0"/>
      <w:marTop w:val="0"/>
      <w:marBottom w:val="0"/>
      <w:divBdr>
        <w:top w:val="none" w:sz="0" w:space="0" w:color="auto"/>
        <w:left w:val="none" w:sz="0" w:space="0" w:color="auto"/>
        <w:bottom w:val="none" w:sz="0" w:space="0" w:color="auto"/>
        <w:right w:val="none" w:sz="0" w:space="0" w:color="auto"/>
      </w:divBdr>
    </w:div>
    <w:div w:id="967323449">
      <w:bodyDiv w:val="1"/>
      <w:marLeft w:val="0"/>
      <w:marRight w:val="0"/>
      <w:marTop w:val="0"/>
      <w:marBottom w:val="0"/>
      <w:divBdr>
        <w:top w:val="none" w:sz="0" w:space="0" w:color="auto"/>
        <w:left w:val="none" w:sz="0" w:space="0" w:color="auto"/>
        <w:bottom w:val="none" w:sz="0" w:space="0" w:color="auto"/>
        <w:right w:val="none" w:sz="0" w:space="0" w:color="auto"/>
      </w:divBdr>
    </w:div>
    <w:div w:id="968047662">
      <w:bodyDiv w:val="1"/>
      <w:marLeft w:val="0"/>
      <w:marRight w:val="0"/>
      <w:marTop w:val="0"/>
      <w:marBottom w:val="0"/>
      <w:divBdr>
        <w:top w:val="none" w:sz="0" w:space="0" w:color="auto"/>
        <w:left w:val="none" w:sz="0" w:space="0" w:color="auto"/>
        <w:bottom w:val="none" w:sz="0" w:space="0" w:color="auto"/>
        <w:right w:val="none" w:sz="0" w:space="0" w:color="auto"/>
      </w:divBdr>
    </w:div>
    <w:div w:id="1051003851">
      <w:bodyDiv w:val="1"/>
      <w:marLeft w:val="0"/>
      <w:marRight w:val="0"/>
      <w:marTop w:val="0"/>
      <w:marBottom w:val="0"/>
      <w:divBdr>
        <w:top w:val="none" w:sz="0" w:space="0" w:color="auto"/>
        <w:left w:val="none" w:sz="0" w:space="0" w:color="auto"/>
        <w:bottom w:val="none" w:sz="0" w:space="0" w:color="auto"/>
        <w:right w:val="none" w:sz="0" w:space="0" w:color="auto"/>
      </w:divBdr>
    </w:div>
    <w:div w:id="1078283789">
      <w:bodyDiv w:val="1"/>
      <w:marLeft w:val="0"/>
      <w:marRight w:val="0"/>
      <w:marTop w:val="0"/>
      <w:marBottom w:val="0"/>
      <w:divBdr>
        <w:top w:val="none" w:sz="0" w:space="0" w:color="auto"/>
        <w:left w:val="none" w:sz="0" w:space="0" w:color="auto"/>
        <w:bottom w:val="none" w:sz="0" w:space="0" w:color="auto"/>
        <w:right w:val="none" w:sz="0" w:space="0" w:color="auto"/>
      </w:divBdr>
    </w:div>
    <w:div w:id="1142423645">
      <w:bodyDiv w:val="1"/>
      <w:marLeft w:val="0"/>
      <w:marRight w:val="0"/>
      <w:marTop w:val="0"/>
      <w:marBottom w:val="0"/>
      <w:divBdr>
        <w:top w:val="none" w:sz="0" w:space="0" w:color="auto"/>
        <w:left w:val="none" w:sz="0" w:space="0" w:color="auto"/>
        <w:bottom w:val="none" w:sz="0" w:space="0" w:color="auto"/>
        <w:right w:val="none" w:sz="0" w:space="0" w:color="auto"/>
      </w:divBdr>
    </w:div>
    <w:div w:id="1145660444">
      <w:bodyDiv w:val="1"/>
      <w:marLeft w:val="0"/>
      <w:marRight w:val="0"/>
      <w:marTop w:val="0"/>
      <w:marBottom w:val="0"/>
      <w:divBdr>
        <w:top w:val="none" w:sz="0" w:space="0" w:color="auto"/>
        <w:left w:val="none" w:sz="0" w:space="0" w:color="auto"/>
        <w:bottom w:val="none" w:sz="0" w:space="0" w:color="auto"/>
        <w:right w:val="none" w:sz="0" w:space="0" w:color="auto"/>
      </w:divBdr>
    </w:div>
    <w:div w:id="1163010739">
      <w:bodyDiv w:val="1"/>
      <w:marLeft w:val="0"/>
      <w:marRight w:val="0"/>
      <w:marTop w:val="0"/>
      <w:marBottom w:val="0"/>
      <w:divBdr>
        <w:top w:val="none" w:sz="0" w:space="0" w:color="auto"/>
        <w:left w:val="none" w:sz="0" w:space="0" w:color="auto"/>
        <w:bottom w:val="none" w:sz="0" w:space="0" w:color="auto"/>
        <w:right w:val="none" w:sz="0" w:space="0" w:color="auto"/>
      </w:divBdr>
    </w:div>
    <w:div w:id="1174414218">
      <w:bodyDiv w:val="1"/>
      <w:marLeft w:val="0"/>
      <w:marRight w:val="0"/>
      <w:marTop w:val="0"/>
      <w:marBottom w:val="0"/>
      <w:divBdr>
        <w:top w:val="none" w:sz="0" w:space="0" w:color="auto"/>
        <w:left w:val="none" w:sz="0" w:space="0" w:color="auto"/>
        <w:bottom w:val="none" w:sz="0" w:space="0" w:color="auto"/>
        <w:right w:val="none" w:sz="0" w:space="0" w:color="auto"/>
      </w:divBdr>
    </w:div>
    <w:div w:id="1195776628">
      <w:bodyDiv w:val="1"/>
      <w:marLeft w:val="0"/>
      <w:marRight w:val="0"/>
      <w:marTop w:val="0"/>
      <w:marBottom w:val="0"/>
      <w:divBdr>
        <w:top w:val="none" w:sz="0" w:space="0" w:color="auto"/>
        <w:left w:val="none" w:sz="0" w:space="0" w:color="auto"/>
        <w:bottom w:val="none" w:sz="0" w:space="0" w:color="auto"/>
        <w:right w:val="none" w:sz="0" w:space="0" w:color="auto"/>
      </w:divBdr>
    </w:div>
    <w:div w:id="1198472693">
      <w:bodyDiv w:val="1"/>
      <w:marLeft w:val="0"/>
      <w:marRight w:val="0"/>
      <w:marTop w:val="0"/>
      <w:marBottom w:val="0"/>
      <w:divBdr>
        <w:top w:val="none" w:sz="0" w:space="0" w:color="auto"/>
        <w:left w:val="none" w:sz="0" w:space="0" w:color="auto"/>
        <w:bottom w:val="none" w:sz="0" w:space="0" w:color="auto"/>
        <w:right w:val="none" w:sz="0" w:space="0" w:color="auto"/>
      </w:divBdr>
    </w:div>
    <w:div w:id="1203785912">
      <w:bodyDiv w:val="1"/>
      <w:marLeft w:val="0"/>
      <w:marRight w:val="0"/>
      <w:marTop w:val="0"/>
      <w:marBottom w:val="0"/>
      <w:divBdr>
        <w:top w:val="none" w:sz="0" w:space="0" w:color="auto"/>
        <w:left w:val="none" w:sz="0" w:space="0" w:color="auto"/>
        <w:bottom w:val="none" w:sz="0" w:space="0" w:color="auto"/>
        <w:right w:val="none" w:sz="0" w:space="0" w:color="auto"/>
      </w:divBdr>
    </w:div>
    <w:div w:id="1266108999">
      <w:bodyDiv w:val="1"/>
      <w:marLeft w:val="0"/>
      <w:marRight w:val="0"/>
      <w:marTop w:val="0"/>
      <w:marBottom w:val="0"/>
      <w:divBdr>
        <w:top w:val="none" w:sz="0" w:space="0" w:color="auto"/>
        <w:left w:val="none" w:sz="0" w:space="0" w:color="auto"/>
        <w:bottom w:val="none" w:sz="0" w:space="0" w:color="auto"/>
        <w:right w:val="none" w:sz="0" w:space="0" w:color="auto"/>
      </w:divBdr>
    </w:div>
    <w:div w:id="1322537964">
      <w:bodyDiv w:val="1"/>
      <w:marLeft w:val="0"/>
      <w:marRight w:val="0"/>
      <w:marTop w:val="0"/>
      <w:marBottom w:val="0"/>
      <w:divBdr>
        <w:top w:val="none" w:sz="0" w:space="0" w:color="auto"/>
        <w:left w:val="none" w:sz="0" w:space="0" w:color="auto"/>
        <w:bottom w:val="none" w:sz="0" w:space="0" w:color="auto"/>
        <w:right w:val="none" w:sz="0" w:space="0" w:color="auto"/>
      </w:divBdr>
    </w:div>
    <w:div w:id="1379471341">
      <w:bodyDiv w:val="1"/>
      <w:marLeft w:val="0"/>
      <w:marRight w:val="0"/>
      <w:marTop w:val="0"/>
      <w:marBottom w:val="0"/>
      <w:divBdr>
        <w:top w:val="none" w:sz="0" w:space="0" w:color="auto"/>
        <w:left w:val="none" w:sz="0" w:space="0" w:color="auto"/>
        <w:bottom w:val="none" w:sz="0" w:space="0" w:color="auto"/>
        <w:right w:val="none" w:sz="0" w:space="0" w:color="auto"/>
      </w:divBdr>
    </w:div>
    <w:div w:id="1429891143">
      <w:bodyDiv w:val="1"/>
      <w:marLeft w:val="0"/>
      <w:marRight w:val="0"/>
      <w:marTop w:val="0"/>
      <w:marBottom w:val="0"/>
      <w:divBdr>
        <w:top w:val="none" w:sz="0" w:space="0" w:color="auto"/>
        <w:left w:val="none" w:sz="0" w:space="0" w:color="auto"/>
        <w:bottom w:val="none" w:sz="0" w:space="0" w:color="auto"/>
        <w:right w:val="none" w:sz="0" w:space="0" w:color="auto"/>
      </w:divBdr>
    </w:div>
    <w:div w:id="1454061578">
      <w:bodyDiv w:val="1"/>
      <w:marLeft w:val="0"/>
      <w:marRight w:val="0"/>
      <w:marTop w:val="0"/>
      <w:marBottom w:val="0"/>
      <w:divBdr>
        <w:top w:val="none" w:sz="0" w:space="0" w:color="auto"/>
        <w:left w:val="none" w:sz="0" w:space="0" w:color="auto"/>
        <w:bottom w:val="none" w:sz="0" w:space="0" w:color="auto"/>
        <w:right w:val="none" w:sz="0" w:space="0" w:color="auto"/>
      </w:divBdr>
    </w:div>
    <w:div w:id="1455059797">
      <w:bodyDiv w:val="1"/>
      <w:marLeft w:val="0"/>
      <w:marRight w:val="0"/>
      <w:marTop w:val="0"/>
      <w:marBottom w:val="0"/>
      <w:divBdr>
        <w:top w:val="none" w:sz="0" w:space="0" w:color="auto"/>
        <w:left w:val="none" w:sz="0" w:space="0" w:color="auto"/>
        <w:bottom w:val="none" w:sz="0" w:space="0" w:color="auto"/>
        <w:right w:val="none" w:sz="0" w:space="0" w:color="auto"/>
      </w:divBdr>
    </w:div>
    <w:div w:id="1471508515">
      <w:bodyDiv w:val="1"/>
      <w:marLeft w:val="0"/>
      <w:marRight w:val="0"/>
      <w:marTop w:val="0"/>
      <w:marBottom w:val="0"/>
      <w:divBdr>
        <w:top w:val="none" w:sz="0" w:space="0" w:color="auto"/>
        <w:left w:val="none" w:sz="0" w:space="0" w:color="auto"/>
        <w:bottom w:val="none" w:sz="0" w:space="0" w:color="auto"/>
        <w:right w:val="none" w:sz="0" w:space="0" w:color="auto"/>
      </w:divBdr>
    </w:div>
    <w:div w:id="1490247059">
      <w:bodyDiv w:val="1"/>
      <w:marLeft w:val="0"/>
      <w:marRight w:val="0"/>
      <w:marTop w:val="0"/>
      <w:marBottom w:val="0"/>
      <w:divBdr>
        <w:top w:val="none" w:sz="0" w:space="0" w:color="auto"/>
        <w:left w:val="none" w:sz="0" w:space="0" w:color="auto"/>
        <w:bottom w:val="none" w:sz="0" w:space="0" w:color="auto"/>
        <w:right w:val="none" w:sz="0" w:space="0" w:color="auto"/>
      </w:divBdr>
    </w:div>
    <w:div w:id="1501038457">
      <w:bodyDiv w:val="1"/>
      <w:marLeft w:val="0"/>
      <w:marRight w:val="0"/>
      <w:marTop w:val="0"/>
      <w:marBottom w:val="0"/>
      <w:divBdr>
        <w:top w:val="none" w:sz="0" w:space="0" w:color="auto"/>
        <w:left w:val="none" w:sz="0" w:space="0" w:color="auto"/>
        <w:bottom w:val="none" w:sz="0" w:space="0" w:color="auto"/>
        <w:right w:val="none" w:sz="0" w:space="0" w:color="auto"/>
      </w:divBdr>
    </w:div>
    <w:div w:id="1513252473">
      <w:bodyDiv w:val="1"/>
      <w:marLeft w:val="0"/>
      <w:marRight w:val="0"/>
      <w:marTop w:val="0"/>
      <w:marBottom w:val="0"/>
      <w:divBdr>
        <w:top w:val="none" w:sz="0" w:space="0" w:color="auto"/>
        <w:left w:val="none" w:sz="0" w:space="0" w:color="auto"/>
        <w:bottom w:val="none" w:sz="0" w:space="0" w:color="auto"/>
        <w:right w:val="none" w:sz="0" w:space="0" w:color="auto"/>
      </w:divBdr>
    </w:div>
    <w:div w:id="1513952747">
      <w:bodyDiv w:val="1"/>
      <w:marLeft w:val="0"/>
      <w:marRight w:val="0"/>
      <w:marTop w:val="0"/>
      <w:marBottom w:val="0"/>
      <w:divBdr>
        <w:top w:val="none" w:sz="0" w:space="0" w:color="auto"/>
        <w:left w:val="none" w:sz="0" w:space="0" w:color="auto"/>
        <w:bottom w:val="none" w:sz="0" w:space="0" w:color="auto"/>
        <w:right w:val="none" w:sz="0" w:space="0" w:color="auto"/>
      </w:divBdr>
    </w:div>
    <w:div w:id="1523471830">
      <w:bodyDiv w:val="1"/>
      <w:marLeft w:val="0"/>
      <w:marRight w:val="0"/>
      <w:marTop w:val="0"/>
      <w:marBottom w:val="0"/>
      <w:divBdr>
        <w:top w:val="none" w:sz="0" w:space="0" w:color="auto"/>
        <w:left w:val="none" w:sz="0" w:space="0" w:color="auto"/>
        <w:bottom w:val="none" w:sz="0" w:space="0" w:color="auto"/>
        <w:right w:val="none" w:sz="0" w:space="0" w:color="auto"/>
      </w:divBdr>
    </w:div>
    <w:div w:id="1529637294">
      <w:bodyDiv w:val="1"/>
      <w:marLeft w:val="0"/>
      <w:marRight w:val="0"/>
      <w:marTop w:val="0"/>
      <w:marBottom w:val="0"/>
      <w:divBdr>
        <w:top w:val="none" w:sz="0" w:space="0" w:color="auto"/>
        <w:left w:val="none" w:sz="0" w:space="0" w:color="auto"/>
        <w:bottom w:val="none" w:sz="0" w:space="0" w:color="auto"/>
        <w:right w:val="none" w:sz="0" w:space="0" w:color="auto"/>
      </w:divBdr>
    </w:div>
    <w:div w:id="1534153334">
      <w:bodyDiv w:val="1"/>
      <w:marLeft w:val="0"/>
      <w:marRight w:val="0"/>
      <w:marTop w:val="0"/>
      <w:marBottom w:val="0"/>
      <w:divBdr>
        <w:top w:val="none" w:sz="0" w:space="0" w:color="auto"/>
        <w:left w:val="none" w:sz="0" w:space="0" w:color="auto"/>
        <w:bottom w:val="none" w:sz="0" w:space="0" w:color="auto"/>
        <w:right w:val="none" w:sz="0" w:space="0" w:color="auto"/>
      </w:divBdr>
    </w:div>
    <w:div w:id="1565484228">
      <w:bodyDiv w:val="1"/>
      <w:marLeft w:val="0"/>
      <w:marRight w:val="0"/>
      <w:marTop w:val="0"/>
      <w:marBottom w:val="0"/>
      <w:divBdr>
        <w:top w:val="none" w:sz="0" w:space="0" w:color="auto"/>
        <w:left w:val="none" w:sz="0" w:space="0" w:color="auto"/>
        <w:bottom w:val="none" w:sz="0" w:space="0" w:color="auto"/>
        <w:right w:val="none" w:sz="0" w:space="0" w:color="auto"/>
      </w:divBdr>
    </w:div>
    <w:div w:id="1574244547">
      <w:bodyDiv w:val="1"/>
      <w:marLeft w:val="0"/>
      <w:marRight w:val="0"/>
      <w:marTop w:val="0"/>
      <w:marBottom w:val="0"/>
      <w:divBdr>
        <w:top w:val="none" w:sz="0" w:space="0" w:color="auto"/>
        <w:left w:val="none" w:sz="0" w:space="0" w:color="auto"/>
        <w:bottom w:val="none" w:sz="0" w:space="0" w:color="auto"/>
        <w:right w:val="none" w:sz="0" w:space="0" w:color="auto"/>
      </w:divBdr>
    </w:div>
    <w:div w:id="1579904414">
      <w:bodyDiv w:val="1"/>
      <w:marLeft w:val="0"/>
      <w:marRight w:val="0"/>
      <w:marTop w:val="0"/>
      <w:marBottom w:val="0"/>
      <w:divBdr>
        <w:top w:val="none" w:sz="0" w:space="0" w:color="auto"/>
        <w:left w:val="none" w:sz="0" w:space="0" w:color="auto"/>
        <w:bottom w:val="none" w:sz="0" w:space="0" w:color="auto"/>
        <w:right w:val="none" w:sz="0" w:space="0" w:color="auto"/>
      </w:divBdr>
    </w:div>
    <w:div w:id="1580600950">
      <w:bodyDiv w:val="1"/>
      <w:marLeft w:val="0"/>
      <w:marRight w:val="0"/>
      <w:marTop w:val="0"/>
      <w:marBottom w:val="0"/>
      <w:divBdr>
        <w:top w:val="none" w:sz="0" w:space="0" w:color="auto"/>
        <w:left w:val="none" w:sz="0" w:space="0" w:color="auto"/>
        <w:bottom w:val="none" w:sz="0" w:space="0" w:color="auto"/>
        <w:right w:val="none" w:sz="0" w:space="0" w:color="auto"/>
      </w:divBdr>
    </w:div>
    <w:div w:id="1590769341">
      <w:bodyDiv w:val="1"/>
      <w:marLeft w:val="0"/>
      <w:marRight w:val="0"/>
      <w:marTop w:val="0"/>
      <w:marBottom w:val="0"/>
      <w:divBdr>
        <w:top w:val="none" w:sz="0" w:space="0" w:color="auto"/>
        <w:left w:val="none" w:sz="0" w:space="0" w:color="auto"/>
        <w:bottom w:val="none" w:sz="0" w:space="0" w:color="auto"/>
        <w:right w:val="none" w:sz="0" w:space="0" w:color="auto"/>
      </w:divBdr>
    </w:div>
    <w:div w:id="1799376720">
      <w:bodyDiv w:val="1"/>
      <w:marLeft w:val="0"/>
      <w:marRight w:val="0"/>
      <w:marTop w:val="0"/>
      <w:marBottom w:val="0"/>
      <w:divBdr>
        <w:top w:val="none" w:sz="0" w:space="0" w:color="auto"/>
        <w:left w:val="none" w:sz="0" w:space="0" w:color="auto"/>
        <w:bottom w:val="none" w:sz="0" w:space="0" w:color="auto"/>
        <w:right w:val="none" w:sz="0" w:space="0" w:color="auto"/>
      </w:divBdr>
    </w:div>
    <w:div w:id="1815247051">
      <w:bodyDiv w:val="1"/>
      <w:marLeft w:val="0"/>
      <w:marRight w:val="0"/>
      <w:marTop w:val="0"/>
      <w:marBottom w:val="0"/>
      <w:divBdr>
        <w:top w:val="none" w:sz="0" w:space="0" w:color="auto"/>
        <w:left w:val="none" w:sz="0" w:space="0" w:color="auto"/>
        <w:bottom w:val="none" w:sz="0" w:space="0" w:color="auto"/>
        <w:right w:val="none" w:sz="0" w:space="0" w:color="auto"/>
      </w:divBdr>
    </w:div>
    <w:div w:id="1827041740">
      <w:bodyDiv w:val="1"/>
      <w:marLeft w:val="0"/>
      <w:marRight w:val="0"/>
      <w:marTop w:val="0"/>
      <w:marBottom w:val="0"/>
      <w:divBdr>
        <w:top w:val="none" w:sz="0" w:space="0" w:color="auto"/>
        <w:left w:val="none" w:sz="0" w:space="0" w:color="auto"/>
        <w:bottom w:val="none" w:sz="0" w:space="0" w:color="auto"/>
        <w:right w:val="none" w:sz="0" w:space="0" w:color="auto"/>
      </w:divBdr>
    </w:div>
    <w:div w:id="1847747620">
      <w:bodyDiv w:val="1"/>
      <w:marLeft w:val="0"/>
      <w:marRight w:val="0"/>
      <w:marTop w:val="0"/>
      <w:marBottom w:val="0"/>
      <w:divBdr>
        <w:top w:val="none" w:sz="0" w:space="0" w:color="auto"/>
        <w:left w:val="none" w:sz="0" w:space="0" w:color="auto"/>
        <w:bottom w:val="none" w:sz="0" w:space="0" w:color="auto"/>
        <w:right w:val="none" w:sz="0" w:space="0" w:color="auto"/>
      </w:divBdr>
    </w:div>
    <w:div w:id="1858929979">
      <w:bodyDiv w:val="1"/>
      <w:marLeft w:val="0"/>
      <w:marRight w:val="0"/>
      <w:marTop w:val="0"/>
      <w:marBottom w:val="0"/>
      <w:divBdr>
        <w:top w:val="none" w:sz="0" w:space="0" w:color="auto"/>
        <w:left w:val="none" w:sz="0" w:space="0" w:color="auto"/>
        <w:bottom w:val="none" w:sz="0" w:space="0" w:color="auto"/>
        <w:right w:val="none" w:sz="0" w:space="0" w:color="auto"/>
      </w:divBdr>
    </w:div>
    <w:div w:id="1895851913">
      <w:bodyDiv w:val="1"/>
      <w:marLeft w:val="0"/>
      <w:marRight w:val="0"/>
      <w:marTop w:val="0"/>
      <w:marBottom w:val="0"/>
      <w:divBdr>
        <w:top w:val="none" w:sz="0" w:space="0" w:color="auto"/>
        <w:left w:val="none" w:sz="0" w:space="0" w:color="auto"/>
        <w:bottom w:val="none" w:sz="0" w:space="0" w:color="auto"/>
        <w:right w:val="none" w:sz="0" w:space="0" w:color="auto"/>
      </w:divBdr>
    </w:div>
    <w:div w:id="1913542284">
      <w:bodyDiv w:val="1"/>
      <w:marLeft w:val="0"/>
      <w:marRight w:val="0"/>
      <w:marTop w:val="0"/>
      <w:marBottom w:val="0"/>
      <w:divBdr>
        <w:top w:val="none" w:sz="0" w:space="0" w:color="auto"/>
        <w:left w:val="none" w:sz="0" w:space="0" w:color="auto"/>
        <w:bottom w:val="none" w:sz="0" w:space="0" w:color="auto"/>
        <w:right w:val="none" w:sz="0" w:space="0" w:color="auto"/>
      </w:divBdr>
    </w:div>
    <w:div w:id="1966232654">
      <w:bodyDiv w:val="1"/>
      <w:marLeft w:val="0"/>
      <w:marRight w:val="0"/>
      <w:marTop w:val="0"/>
      <w:marBottom w:val="0"/>
      <w:divBdr>
        <w:top w:val="none" w:sz="0" w:space="0" w:color="auto"/>
        <w:left w:val="none" w:sz="0" w:space="0" w:color="auto"/>
        <w:bottom w:val="none" w:sz="0" w:space="0" w:color="auto"/>
        <w:right w:val="none" w:sz="0" w:space="0" w:color="auto"/>
      </w:divBdr>
    </w:div>
    <w:div w:id="1982223964">
      <w:bodyDiv w:val="1"/>
      <w:marLeft w:val="0"/>
      <w:marRight w:val="0"/>
      <w:marTop w:val="0"/>
      <w:marBottom w:val="0"/>
      <w:divBdr>
        <w:top w:val="none" w:sz="0" w:space="0" w:color="auto"/>
        <w:left w:val="none" w:sz="0" w:space="0" w:color="auto"/>
        <w:bottom w:val="none" w:sz="0" w:space="0" w:color="auto"/>
        <w:right w:val="none" w:sz="0" w:space="0" w:color="auto"/>
      </w:divBdr>
    </w:div>
    <w:div w:id="2009795296">
      <w:bodyDiv w:val="1"/>
      <w:marLeft w:val="0"/>
      <w:marRight w:val="0"/>
      <w:marTop w:val="0"/>
      <w:marBottom w:val="0"/>
      <w:divBdr>
        <w:top w:val="none" w:sz="0" w:space="0" w:color="auto"/>
        <w:left w:val="none" w:sz="0" w:space="0" w:color="auto"/>
        <w:bottom w:val="none" w:sz="0" w:space="0" w:color="auto"/>
        <w:right w:val="none" w:sz="0" w:space="0" w:color="auto"/>
      </w:divBdr>
    </w:div>
    <w:div w:id="2017462107">
      <w:bodyDiv w:val="1"/>
      <w:marLeft w:val="0"/>
      <w:marRight w:val="0"/>
      <w:marTop w:val="0"/>
      <w:marBottom w:val="0"/>
      <w:divBdr>
        <w:top w:val="none" w:sz="0" w:space="0" w:color="auto"/>
        <w:left w:val="none" w:sz="0" w:space="0" w:color="auto"/>
        <w:bottom w:val="none" w:sz="0" w:space="0" w:color="auto"/>
        <w:right w:val="none" w:sz="0" w:space="0" w:color="auto"/>
      </w:divBdr>
    </w:div>
    <w:div w:id="2021199399">
      <w:bodyDiv w:val="1"/>
      <w:marLeft w:val="0"/>
      <w:marRight w:val="0"/>
      <w:marTop w:val="0"/>
      <w:marBottom w:val="0"/>
      <w:divBdr>
        <w:top w:val="none" w:sz="0" w:space="0" w:color="auto"/>
        <w:left w:val="none" w:sz="0" w:space="0" w:color="auto"/>
        <w:bottom w:val="none" w:sz="0" w:space="0" w:color="auto"/>
        <w:right w:val="none" w:sz="0" w:space="0" w:color="auto"/>
      </w:divBdr>
    </w:div>
    <w:div w:id="2033333632">
      <w:bodyDiv w:val="1"/>
      <w:marLeft w:val="0"/>
      <w:marRight w:val="0"/>
      <w:marTop w:val="0"/>
      <w:marBottom w:val="0"/>
      <w:divBdr>
        <w:top w:val="none" w:sz="0" w:space="0" w:color="auto"/>
        <w:left w:val="none" w:sz="0" w:space="0" w:color="auto"/>
        <w:bottom w:val="none" w:sz="0" w:space="0" w:color="auto"/>
        <w:right w:val="none" w:sz="0" w:space="0" w:color="auto"/>
      </w:divBdr>
    </w:div>
    <w:div w:id="2034763182">
      <w:bodyDiv w:val="1"/>
      <w:marLeft w:val="0"/>
      <w:marRight w:val="0"/>
      <w:marTop w:val="0"/>
      <w:marBottom w:val="0"/>
      <w:divBdr>
        <w:top w:val="none" w:sz="0" w:space="0" w:color="auto"/>
        <w:left w:val="none" w:sz="0" w:space="0" w:color="auto"/>
        <w:bottom w:val="none" w:sz="0" w:space="0" w:color="auto"/>
        <w:right w:val="none" w:sz="0" w:space="0" w:color="auto"/>
      </w:divBdr>
    </w:div>
    <w:div w:id="2045710286">
      <w:bodyDiv w:val="1"/>
      <w:marLeft w:val="0"/>
      <w:marRight w:val="0"/>
      <w:marTop w:val="0"/>
      <w:marBottom w:val="0"/>
      <w:divBdr>
        <w:top w:val="none" w:sz="0" w:space="0" w:color="auto"/>
        <w:left w:val="none" w:sz="0" w:space="0" w:color="auto"/>
        <w:bottom w:val="none" w:sz="0" w:space="0" w:color="auto"/>
        <w:right w:val="none" w:sz="0" w:space="0" w:color="auto"/>
      </w:divBdr>
    </w:div>
    <w:div w:id="2053845021">
      <w:bodyDiv w:val="1"/>
      <w:marLeft w:val="0"/>
      <w:marRight w:val="0"/>
      <w:marTop w:val="0"/>
      <w:marBottom w:val="0"/>
      <w:divBdr>
        <w:top w:val="none" w:sz="0" w:space="0" w:color="auto"/>
        <w:left w:val="none" w:sz="0" w:space="0" w:color="auto"/>
        <w:bottom w:val="none" w:sz="0" w:space="0" w:color="auto"/>
        <w:right w:val="none" w:sz="0" w:space="0" w:color="auto"/>
      </w:divBdr>
    </w:div>
    <w:div w:id="2086561174">
      <w:bodyDiv w:val="1"/>
      <w:marLeft w:val="0"/>
      <w:marRight w:val="0"/>
      <w:marTop w:val="0"/>
      <w:marBottom w:val="0"/>
      <w:divBdr>
        <w:top w:val="none" w:sz="0" w:space="0" w:color="auto"/>
        <w:left w:val="none" w:sz="0" w:space="0" w:color="auto"/>
        <w:bottom w:val="none" w:sz="0" w:space="0" w:color="auto"/>
        <w:right w:val="none" w:sz="0" w:space="0" w:color="auto"/>
      </w:divBdr>
    </w:div>
    <w:div w:id="2104715504">
      <w:bodyDiv w:val="1"/>
      <w:marLeft w:val="0"/>
      <w:marRight w:val="0"/>
      <w:marTop w:val="0"/>
      <w:marBottom w:val="0"/>
      <w:divBdr>
        <w:top w:val="none" w:sz="0" w:space="0" w:color="auto"/>
        <w:left w:val="none" w:sz="0" w:space="0" w:color="auto"/>
        <w:bottom w:val="none" w:sz="0" w:space="0" w:color="auto"/>
        <w:right w:val="none" w:sz="0" w:space="0" w:color="auto"/>
      </w:divBdr>
    </w:div>
    <w:div w:id="212927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5368B592234C/asr" TargetMode="External"/><Relationship Id="rId13" Type="http://schemas.openxmlformats.org/officeDocument/2006/relationships/hyperlink" Target="https://www.e-tar.lt/portal/lt/legalAct/b5f70ae0a11a11ebb9bbd96a0c51af2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eimas.lrs.lt/portal/legalAct/lt/TAD/15e540727ac211e89188e16a6495e98c"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ru/legalActPrint?documentId=b1a9e3909e2011e39cc2db29b1fd528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e-tar.lt/portal/lt/legalAct/TAR.991A2006AA7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seimas.lrs.lt/portal/legalAct/lt/TAD/TAIS.415499/asr"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BC9D8-0A36-4050-B170-B16EE7CC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18</Pages>
  <Words>8095</Words>
  <Characters>57264</Characters>
  <Application>Microsoft Office Word</Application>
  <DocSecurity>0</DocSecurity>
  <Lines>477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Sodra</Company>
  <LinksUpToDate>false</LinksUpToDate>
  <CharactersWithSpaces>65229</CharactersWithSpaces>
  <SharedDoc>false</SharedDoc>
  <HLinks>
    <vt:vector size="30" baseType="variant">
      <vt:variant>
        <vt:i4>4128822</vt:i4>
      </vt:variant>
      <vt:variant>
        <vt:i4>12</vt:i4>
      </vt:variant>
      <vt:variant>
        <vt:i4>0</vt:i4>
      </vt:variant>
      <vt:variant>
        <vt:i4>5</vt:i4>
      </vt:variant>
      <vt:variant>
        <vt:lpwstr>https://www.owasp.org/</vt:lpwstr>
      </vt:variant>
      <vt:variant>
        <vt:lpwstr/>
      </vt:variant>
      <vt:variant>
        <vt:i4>1704000</vt:i4>
      </vt:variant>
      <vt:variant>
        <vt:i4>9</vt:i4>
      </vt:variant>
      <vt:variant>
        <vt:i4>0</vt:i4>
      </vt:variant>
      <vt:variant>
        <vt:i4>5</vt:i4>
      </vt:variant>
      <vt:variant>
        <vt:lpwstr>https://www.e-tar.lt/portal/lt/legalAct/b1a9e3909e2011e39cc2db29b1fd528f</vt:lpwstr>
      </vt:variant>
      <vt:variant>
        <vt:lpwstr/>
      </vt:variant>
      <vt:variant>
        <vt:i4>2752552</vt:i4>
      </vt:variant>
      <vt:variant>
        <vt:i4>6</vt:i4>
      </vt:variant>
      <vt:variant>
        <vt:i4>0</vt:i4>
      </vt:variant>
      <vt:variant>
        <vt:i4>5</vt:i4>
      </vt:variant>
      <vt:variant>
        <vt:lpwstr>https://e-seimas.lrs.lt/portal/legalAct/lt/TAD/TAIS.451877</vt:lpwstr>
      </vt:variant>
      <vt:variant>
        <vt:lpwstr/>
      </vt:variant>
      <vt:variant>
        <vt:i4>131148</vt:i4>
      </vt:variant>
      <vt:variant>
        <vt:i4>3</vt:i4>
      </vt:variant>
      <vt:variant>
        <vt:i4>0</vt:i4>
      </vt:variant>
      <vt:variant>
        <vt:i4>5</vt:i4>
      </vt:variant>
      <vt:variant>
        <vt:lpwstr>https://www.e-tar.lt/portal/lt/legalAct/TAR.85C510BA700A</vt:lpwstr>
      </vt:variant>
      <vt:variant>
        <vt:lpwstr/>
      </vt:variant>
      <vt:variant>
        <vt:i4>3342387</vt:i4>
      </vt:variant>
      <vt:variant>
        <vt:i4>0</vt:i4>
      </vt:variant>
      <vt:variant>
        <vt:i4>0</vt:i4>
      </vt:variant>
      <vt:variant>
        <vt:i4>5</vt:i4>
      </vt:variant>
      <vt:variant>
        <vt:lpwstr>https://www.e-tar.lt/portal/lt/legalAct/TAR.5368B592234C/lGOrBAvuZc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Egle</dc:creator>
  <cp:keywords/>
  <cp:lastModifiedBy>Giedrė Keršulienė</cp:lastModifiedBy>
  <cp:revision>81</cp:revision>
  <cp:lastPrinted>2019-04-29T07:14:00Z</cp:lastPrinted>
  <dcterms:created xsi:type="dcterms:W3CDTF">2025-07-10T10:21:00Z</dcterms:created>
  <dcterms:modified xsi:type="dcterms:W3CDTF">2025-07-31T05:29:00Z</dcterms:modified>
</cp:coreProperties>
</file>